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2693"/>
        <w:gridCol w:w="3827"/>
      </w:tblGrid>
      <w:tr w:rsidR="00F11363" w:rsidTr="00F1136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63" w:rsidRDefault="00F11363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ХАЛЬМГ </w:t>
            </w:r>
            <w:proofErr w:type="spellStart"/>
            <w:r>
              <w:rPr>
                <w:sz w:val="24"/>
                <w:szCs w:val="24"/>
              </w:rPr>
              <w:t>ТАН</w:t>
            </w:r>
            <w:proofErr w:type="gramStart"/>
            <w:r>
              <w:rPr>
                <w:sz w:val="24"/>
                <w:szCs w:val="24"/>
              </w:rPr>
              <w:t>h</w:t>
            </w:r>
            <w:proofErr w:type="gramEnd"/>
            <w:r>
              <w:rPr>
                <w:sz w:val="24"/>
                <w:szCs w:val="24"/>
              </w:rPr>
              <w:t>ЧИН</w:t>
            </w:r>
            <w:proofErr w:type="spellEnd"/>
            <w:r>
              <w:rPr>
                <w:sz w:val="24"/>
                <w:szCs w:val="24"/>
              </w:rPr>
              <w:t xml:space="preserve"> ЯШАЛТИНСК  РАЙОНА МУНИЦИПАЛЬН</w:t>
            </w:r>
          </w:p>
          <w:p w:rsidR="00F11363" w:rsidRDefault="00F11363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proofErr w:type="gramStart"/>
            <w:r>
              <w:rPr>
                <w:b/>
                <w:sz w:val="24"/>
                <w:szCs w:val="24"/>
              </w:rPr>
              <w:t>Y</w:t>
            </w:r>
            <w:proofErr w:type="gramEnd"/>
            <w:r>
              <w:rPr>
                <w:b/>
                <w:sz w:val="24"/>
                <w:szCs w:val="24"/>
              </w:rPr>
              <w:t xml:space="preserve">РДЭЦИИН </w:t>
            </w:r>
          </w:p>
          <w:p w:rsidR="00F11363" w:rsidRDefault="00F11363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ДЕПУТАТНЫРИН ХУРЫГ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63" w:rsidRDefault="00F11363">
            <w:pPr>
              <w:snapToGri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76300"/>
                  <wp:effectExtent l="1905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rect id="_x0000_s1026" style="width:.6pt;height:.6pt;mso-position-horizontal-relative:char;mso-position-vertical-relative:line;v-text-anchor:middle" stroked="f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63" w:rsidRDefault="00F11363">
            <w:pPr>
              <w:tabs>
                <w:tab w:val="left" w:pos="2623"/>
              </w:tabs>
              <w:spacing w:line="288" w:lineRule="auto"/>
              <w:rPr>
                <w:b/>
                <w:sz w:val="24"/>
                <w:szCs w:val="24"/>
              </w:rPr>
            </w:pPr>
          </w:p>
          <w:p w:rsidR="00F11363" w:rsidRDefault="00F11363">
            <w:pPr>
              <w:tabs>
                <w:tab w:val="left" w:pos="2623"/>
              </w:tabs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ДЕПУТАТОВ МАНЫЧСКОГО СЕЛЬСКОГО МУНИЦИПАЛЬНОГО ОБРАЗОВАНИЯ РЕСПУБЛИКИ КАЛМЫКИЯ</w:t>
            </w:r>
          </w:p>
        </w:tc>
      </w:tr>
      <w:tr w:rsidR="00F11363" w:rsidTr="00F11363">
        <w:tc>
          <w:tcPr>
            <w:tcW w:w="97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11363" w:rsidRDefault="00F11363">
            <w:pPr>
              <w:tabs>
                <w:tab w:val="left" w:pos="2623"/>
              </w:tabs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F11363" w:rsidRDefault="00F11363">
            <w:pPr>
              <w:tabs>
                <w:tab w:val="left" w:pos="2623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359013,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анычский</w:t>
            </w:r>
            <w:proofErr w:type="spellEnd"/>
            <w:r>
              <w:rPr>
                <w:sz w:val="24"/>
                <w:szCs w:val="24"/>
              </w:rPr>
              <w:t xml:space="preserve">, ул.Школьная, 2      </w:t>
            </w:r>
          </w:p>
        </w:tc>
      </w:tr>
      <w:tr w:rsidR="00F11363" w:rsidTr="00F11363">
        <w:tc>
          <w:tcPr>
            <w:tcW w:w="9709" w:type="dxa"/>
            <w:gridSpan w:val="3"/>
          </w:tcPr>
          <w:p w:rsidR="00F11363" w:rsidRDefault="00F11363">
            <w:pPr>
              <w:tabs>
                <w:tab w:val="left" w:pos="2623"/>
              </w:tabs>
              <w:snapToGrid w:val="0"/>
              <w:spacing w:line="288" w:lineRule="auto"/>
              <w:rPr>
                <w:sz w:val="24"/>
                <w:szCs w:val="24"/>
              </w:rPr>
            </w:pPr>
          </w:p>
          <w:p w:rsidR="00F11363" w:rsidRDefault="00F11363">
            <w:pPr>
              <w:tabs>
                <w:tab w:val="left" w:pos="2623"/>
              </w:tabs>
              <w:spacing w:line="288" w:lineRule="auto"/>
              <w:rPr>
                <w:sz w:val="24"/>
                <w:szCs w:val="24"/>
              </w:rPr>
            </w:pPr>
          </w:p>
        </w:tc>
      </w:tr>
    </w:tbl>
    <w:p w:rsidR="00F11363" w:rsidRDefault="00F11363" w:rsidP="00F1136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Cs w:val="24"/>
        </w:rPr>
        <w:t xml:space="preserve">      </w:t>
      </w:r>
      <w:r>
        <w:rPr>
          <w:b/>
          <w:sz w:val="24"/>
          <w:szCs w:val="24"/>
        </w:rPr>
        <w:t xml:space="preserve">  РЕШЕНИЕ</w:t>
      </w:r>
    </w:p>
    <w:p w:rsidR="00F11363" w:rsidRDefault="00F11363" w:rsidP="00F1136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№ 8</w:t>
      </w:r>
    </w:p>
    <w:p w:rsidR="00F11363" w:rsidRDefault="00F11363" w:rsidP="00F11363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От  18.04.2014г.                                                                                               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анычский</w:t>
      </w:r>
      <w:proofErr w:type="spellEnd"/>
      <w:r>
        <w:rPr>
          <w:sz w:val="24"/>
          <w:szCs w:val="24"/>
        </w:rPr>
        <w:t xml:space="preserve">                               </w:t>
      </w:r>
    </w:p>
    <w:p w:rsidR="00F11363" w:rsidRDefault="00F11363" w:rsidP="00F11363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 внесении изменений  в решение</w:t>
      </w:r>
    </w:p>
    <w:p w:rsidR="00F11363" w:rsidRDefault="00F11363" w:rsidP="00F11363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Собрания депутатов Манычского сельского</w:t>
      </w:r>
    </w:p>
    <w:p w:rsidR="00F11363" w:rsidRDefault="00F11363" w:rsidP="00F11363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F11363" w:rsidRDefault="00F11363" w:rsidP="00F11363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Калмыкия № 23 от 13.11.2010 года</w:t>
      </w:r>
    </w:p>
    <w:p w:rsidR="00F11363" w:rsidRDefault="00F11363" w:rsidP="00F11363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 земельном налоге </w:t>
      </w:r>
    </w:p>
    <w:p w:rsidR="00F11363" w:rsidRDefault="00F11363" w:rsidP="00F11363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территории Манычского </w:t>
      </w:r>
      <w:proofErr w:type="gramStart"/>
      <w:r>
        <w:rPr>
          <w:b/>
          <w:sz w:val="22"/>
          <w:szCs w:val="22"/>
        </w:rPr>
        <w:t>сельского</w:t>
      </w:r>
      <w:proofErr w:type="gramEnd"/>
    </w:p>
    <w:p w:rsidR="00F11363" w:rsidRDefault="00F11363" w:rsidP="00F11363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F11363" w:rsidRDefault="00F11363" w:rsidP="00F11363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Калмыкия</w:t>
      </w:r>
    </w:p>
    <w:p w:rsidR="00F11363" w:rsidRDefault="00F11363" w:rsidP="00F11363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 2011году»   </w:t>
      </w:r>
    </w:p>
    <w:p w:rsidR="00F11363" w:rsidRDefault="00F11363" w:rsidP="00F11363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11363" w:rsidRDefault="00F11363" w:rsidP="00F11363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В  целях приведения нормативных актов Манычского сельского муниципального образования Республики Калмыкия  по земельному налогу в соответствии  с главой 31 Налогового кодекса Российской Федерации,   Устава Манычского сельского муниципального образования  Республики Калмыкия</w:t>
      </w:r>
    </w:p>
    <w:p w:rsidR="00F11363" w:rsidRDefault="00F11363" w:rsidP="00F11363">
      <w:pPr>
        <w:spacing w:line="288" w:lineRule="auto"/>
        <w:rPr>
          <w:sz w:val="24"/>
          <w:szCs w:val="24"/>
        </w:rPr>
      </w:pPr>
    </w:p>
    <w:p w:rsidR="00F11363" w:rsidRDefault="00F11363" w:rsidP="00F1136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Манычского сельского муниципального образования</w:t>
      </w:r>
    </w:p>
    <w:p w:rsidR="00F11363" w:rsidRDefault="00F11363" w:rsidP="00F1136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F11363" w:rsidRDefault="00F11363" w:rsidP="00F11363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1.В названии решения исключит слова «в 2011году»;</w:t>
      </w:r>
    </w:p>
    <w:p w:rsidR="00F11363" w:rsidRDefault="00F11363" w:rsidP="00F11363">
      <w:pPr>
        <w:spacing w:line="288" w:lineRule="auto"/>
        <w:rPr>
          <w:b/>
          <w:sz w:val="22"/>
          <w:szCs w:val="22"/>
        </w:rPr>
      </w:pPr>
      <w:r>
        <w:rPr>
          <w:sz w:val="24"/>
          <w:szCs w:val="24"/>
        </w:rPr>
        <w:t>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пункте 4.3,после  слов налогового уведомления добавить «не позднее»;</w:t>
      </w:r>
    </w:p>
    <w:p w:rsidR="00F11363" w:rsidRDefault="00F11363" w:rsidP="00F11363">
      <w:pPr>
        <w:spacing w:line="288" w:lineRule="auto"/>
        <w:jc w:val="both"/>
        <w:rPr>
          <w:sz w:val="24"/>
          <w:szCs w:val="24"/>
        </w:rPr>
      </w:pPr>
      <w:r>
        <w:rPr>
          <w:sz w:val="22"/>
          <w:szCs w:val="22"/>
        </w:rPr>
        <w:t>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решение   вступает в законную  силу  по истечении одного месяца  со дня его обнародования и распространяется на  </w:t>
      </w:r>
      <w:proofErr w:type="gramStart"/>
      <w:r>
        <w:rPr>
          <w:sz w:val="24"/>
          <w:szCs w:val="24"/>
        </w:rPr>
        <w:t>правоотношения</w:t>
      </w:r>
      <w:proofErr w:type="gramEnd"/>
      <w:r>
        <w:rPr>
          <w:sz w:val="24"/>
          <w:szCs w:val="24"/>
        </w:rPr>
        <w:t xml:space="preserve">  возникшие с 1 января 2013года.</w:t>
      </w:r>
    </w:p>
    <w:p w:rsidR="00F11363" w:rsidRDefault="00F11363" w:rsidP="00F11363">
      <w:pPr>
        <w:spacing w:line="28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оставляю за собой.</w:t>
      </w:r>
    </w:p>
    <w:p w:rsidR="00F11363" w:rsidRDefault="00F11363" w:rsidP="00F11363">
      <w:pPr>
        <w:spacing w:line="288" w:lineRule="auto"/>
        <w:rPr>
          <w:b/>
          <w:sz w:val="24"/>
          <w:szCs w:val="24"/>
        </w:rPr>
      </w:pPr>
    </w:p>
    <w:p w:rsidR="00F11363" w:rsidRDefault="00F11363" w:rsidP="00F11363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</w:t>
      </w:r>
    </w:p>
    <w:p w:rsidR="00F11363" w:rsidRDefault="00F11363" w:rsidP="00F11363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Манычского  сельского</w:t>
      </w:r>
    </w:p>
    <w:p w:rsidR="00F11363" w:rsidRDefault="00F11363" w:rsidP="00F11363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РК                                                    О.И. </w:t>
      </w:r>
      <w:proofErr w:type="spellStart"/>
      <w:r>
        <w:rPr>
          <w:b/>
          <w:sz w:val="24"/>
          <w:szCs w:val="24"/>
        </w:rPr>
        <w:t>Кузьменко</w:t>
      </w:r>
      <w:proofErr w:type="spellEnd"/>
      <w:r>
        <w:rPr>
          <w:b/>
          <w:sz w:val="24"/>
          <w:szCs w:val="24"/>
        </w:rPr>
        <w:t xml:space="preserve"> </w:t>
      </w:r>
    </w:p>
    <w:p w:rsidR="00F11363" w:rsidRDefault="00F11363" w:rsidP="00F11363">
      <w:pPr>
        <w:spacing w:line="288" w:lineRule="auto"/>
        <w:rPr>
          <w:b/>
          <w:sz w:val="24"/>
          <w:szCs w:val="24"/>
        </w:rPr>
      </w:pPr>
    </w:p>
    <w:p w:rsidR="004B2C47" w:rsidRDefault="004B2C47"/>
    <w:sectPr w:rsidR="004B2C47" w:rsidSect="004B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363"/>
    <w:rsid w:val="004B2C47"/>
    <w:rsid w:val="00F1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3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2014-08-28T10:22:00Z</dcterms:created>
  <dcterms:modified xsi:type="dcterms:W3CDTF">2014-08-28T10:22:00Z</dcterms:modified>
</cp:coreProperties>
</file>