
<file path=[Content_Types].xml><?xml version="1.0" encoding="utf-8"?>
<Types xmlns="http://schemas.openxmlformats.org/package/2006/content-types">
  <Default Extension="png" ContentType="image/png"/>
  <Default Extension="jpeg" ContentType="image/jpeg"/>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4876"/>
        <w:gridCol w:w="4694"/>
      </w:tblGrid>
      <w:tr w:rsidR="009E2205" w:rsidRPr="00A64EE3" w:rsidTr="00F33F1C">
        <w:tc>
          <w:tcPr>
            <w:tcW w:w="4876" w:type="dxa"/>
          </w:tcPr>
          <w:p w:rsidR="009E2205" w:rsidRPr="00A64EE3" w:rsidRDefault="009E2205" w:rsidP="00F33F1C">
            <w:pPr>
              <w:rPr>
                <w:sz w:val="48"/>
                <w:szCs w:val="48"/>
              </w:rPr>
            </w:pPr>
          </w:p>
        </w:tc>
        <w:tc>
          <w:tcPr>
            <w:tcW w:w="4694" w:type="dxa"/>
          </w:tcPr>
          <w:p w:rsidR="009E2205" w:rsidRPr="00A64EE3" w:rsidRDefault="009E2205" w:rsidP="00F33F1C">
            <w:pPr>
              <w:rPr>
                <w:rFonts w:ascii="Britannic Bold" w:hAnsi="Britannic Bold"/>
                <w:sz w:val="48"/>
                <w:szCs w:val="48"/>
              </w:rPr>
            </w:pPr>
          </w:p>
        </w:tc>
      </w:tr>
      <w:tr w:rsidR="009E2205" w:rsidRPr="00A64EE3" w:rsidTr="00F33F1C">
        <w:tc>
          <w:tcPr>
            <w:tcW w:w="4876" w:type="dxa"/>
          </w:tcPr>
          <w:p w:rsidR="009E2205" w:rsidRPr="00A64EE3" w:rsidRDefault="009E2205" w:rsidP="00F33F1C">
            <w:pPr>
              <w:rPr>
                <w:sz w:val="48"/>
                <w:szCs w:val="48"/>
              </w:rPr>
            </w:pPr>
          </w:p>
        </w:tc>
        <w:tc>
          <w:tcPr>
            <w:tcW w:w="4694" w:type="dxa"/>
          </w:tcPr>
          <w:p w:rsidR="009E2205" w:rsidRPr="00EE1A66" w:rsidRDefault="009E2205" w:rsidP="00F33F1C">
            <w:pPr>
              <w:jc w:val="center"/>
              <w:rPr>
                <w:rFonts w:ascii="Cambria Math" w:hAnsi="Cambria Math"/>
                <w:b/>
                <w:color w:val="4F6228"/>
                <w:sz w:val="72"/>
                <w:szCs w:val="72"/>
                <w:lang w:val="en-US"/>
              </w:rPr>
            </w:pPr>
            <w:r w:rsidRPr="00A64EE3">
              <w:rPr>
                <w:rFonts w:ascii="Cambria Math" w:hAnsi="Cambria Math"/>
                <w:b/>
                <w:color w:val="4F6228"/>
                <w:sz w:val="72"/>
                <w:szCs w:val="72"/>
              </w:rPr>
              <w:t xml:space="preserve">том </w:t>
            </w:r>
            <w:r w:rsidRPr="00A64EE3">
              <w:rPr>
                <w:rFonts w:ascii="Cambria Math" w:hAnsi="Cambria Math"/>
                <w:b/>
                <w:color w:val="4F6228"/>
                <w:sz w:val="72"/>
                <w:szCs w:val="72"/>
                <w:lang w:val="en-US"/>
              </w:rPr>
              <w:t>I</w:t>
            </w:r>
            <w:r>
              <w:rPr>
                <w:rFonts w:ascii="Cambria Math" w:hAnsi="Cambria Math"/>
                <w:b/>
                <w:color w:val="4F6228"/>
                <w:sz w:val="72"/>
                <w:szCs w:val="72"/>
                <w:lang w:val="en-US"/>
              </w:rPr>
              <w:t>I</w:t>
            </w:r>
          </w:p>
        </w:tc>
      </w:tr>
      <w:tr w:rsidR="009E2205" w:rsidRPr="00A64EE3" w:rsidTr="00F33F1C">
        <w:tc>
          <w:tcPr>
            <w:tcW w:w="4876" w:type="dxa"/>
          </w:tcPr>
          <w:p w:rsidR="009E2205" w:rsidRPr="00A64EE3" w:rsidRDefault="009E2205" w:rsidP="00F33F1C">
            <w:pPr>
              <w:rPr>
                <w:sz w:val="48"/>
                <w:szCs w:val="48"/>
              </w:rPr>
            </w:pPr>
          </w:p>
        </w:tc>
        <w:tc>
          <w:tcPr>
            <w:tcW w:w="4694" w:type="dxa"/>
          </w:tcPr>
          <w:p w:rsidR="009E2205" w:rsidRPr="00A64EE3" w:rsidRDefault="009E2205" w:rsidP="00F33F1C">
            <w:pPr>
              <w:rPr>
                <w:sz w:val="48"/>
                <w:szCs w:val="48"/>
              </w:rPr>
            </w:pPr>
          </w:p>
        </w:tc>
      </w:tr>
      <w:tr w:rsidR="009E2205" w:rsidRPr="00A64EE3" w:rsidTr="00F33F1C">
        <w:tc>
          <w:tcPr>
            <w:tcW w:w="4876" w:type="dxa"/>
          </w:tcPr>
          <w:p w:rsidR="009E2205" w:rsidRPr="00EE1A66" w:rsidRDefault="009E2205" w:rsidP="00F33F1C">
            <w:pPr>
              <w:rPr>
                <w:sz w:val="48"/>
                <w:szCs w:val="48"/>
              </w:rPr>
            </w:pPr>
            <w:r>
              <w:rPr>
                <w:rFonts w:hint="eastAsia"/>
                <w:b/>
                <w:color w:val="4F6228"/>
                <w:sz w:val="48"/>
                <w:szCs w:val="48"/>
              </w:rPr>
              <w:t>МАТЕРИАЛЫ</w:t>
            </w:r>
            <w:r>
              <w:rPr>
                <w:b/>
                <w:color w:val="4F6228"/>
                <w:sz w:val="48"/>
                <w:szCs w:val="48"/>
              </w:rPr>
              <w:t xml:space="preserve"> ПО ОБОСНОВАНИЮ ПРОЕКТА</w:t>
            </w:r>
          </w:p>
        </w:tc>
        <w:tc>
          <w:tcPr>
            <w:tcW w:w="4694" w:type="dxa"/>
          </w:tcPr>
          <w:p w:rsidR="009E2205" w:rsidRPr="00A64EE3" w:rsidRDefault="009E2205" w:rsidP="00F33F1C">
            <w:pPr>
              <w:rPr>
                <w:sz w:val="48"/>
                <w:szCs w:val="48"/>
              </w:rPr>
            </w:pPr>
            <w:bookmarkStart w:id="0" w:name="_GoBack"/>
            <w:bookmarkEnd w:id="0"/>
          </w:p>
        </w:tc>
      </w:tr>
      <w:tr w:rsidR="009E2205" w:rsidRPr="00A64EE3" w:rsidTr="00F33F1C">
        <w:tc>
          <w:tcPr>
            <w:tcW w:w="4876" w:type="dxa"/>
          </w:tcPr>
          <w:p w:rsidR="009E2205" w:rsidRPr="00A64EE3" w:rsidRDefault="009E2205" w:rsidP="00F33F1C">
            <w:pPr>
              <w:rPr>
                <w:b/>
                <w:i/>
                <w:sz w:val="32"/>
                <w:szCs w:val="32"/>
              </w:rPr>
            </w:pPr>
          </w:p>
          <w:p w:rsidR="009E2205" w:rsidRDefault="009E2205" w:rsidP="00F33F1C">
            <w:pPr>
              <w:rPr>
                <w:sz w:val="28"/>
                <w:szCs w:val="28"/>
              </w:rPr>
            </w:pPr>
          </w:p>
          <w:p w:rsidR="009E2205" w:rsidRDefault="009E2205" w:rsidP="00F33F1C">
            <w:pPr>
              <w:rPr>
                <w:sz w:val="28"/>
                <w:szCs w:val="28"/>
              </w:rPr>
            </w:pPr>
          </w:p>
          <w:p w:rsidR="009E2205" w:rsidRDefault="009E2205" w:rsidP="00F33F1C">
            <w:pPr>
              <w:rPr>
                <w:sz w:val="28"/>
                <w:szCs w:val="28"/>
              </w:rPr>
            </w:pPr>
          </w:p>
          <w:p w:rsidR="009E2205" w:rsidRPr="00A64EE3" w:rsidRDefault="009E2205" w:rsidP="00F33F1C">
            <w:pPr>
              <w:rPr>
                <w:sz w:val="28"/>
                <w:szCs w:val="28"/>
              </w:rPr>
            </w:pPr>
          </w:p>
        </w:tc>
        <w:tc>
          <w:tcPr>
            <w:tcW w:w="4694" w:type="dxa"/>
          </w:tcPr>
          <w:p w:rsidR="009E2205" w:rsidRPr="00A64EE3" w:rsidRDefault="009E2205" w:rsidP="00F33F1C">
            <w:pPr>
              <w:rPr>
                <w:sz w:val="48"/>
                <w:szCs w:val="48"/>
              </w:rPr>
            </w:pPr>
          </w:p>
        </w:tc>
      </w:tr>
      <w:tr w:rsidR="009E2205" w:rsidRPr="00A64EE3" w:rsidTr="00F33F1C">
        <w:tc>
          <w:tcPr>
            <w:tcW w:w="4876" w:type="dxa"/>
          </w:tcPr>
          <w:p w:rsidR="009E2205" w:rsidRPr="00A64EE3" w:rsidRDefault="009E2205" w:rsidP="00F33F1C">
            <w:pPr>
              <w:rPr>
                <w:sz w:val="48"/>
                <w:szCs w:val="48"/>
              </w:rPr>
            </w:pPr>
          </w:p>
        </w:tc>
        <w:tc>
          <w:tcPr>
            <w:tcW w:w="4694" w:type="dxa"/>
          </w:tcPr>
          <w:p w:rsidR="009E2205" w:rsidRPr="00A64EE3" w:rsidRDefault="009E2205" w:rsidP="00F33F1C">
            <w:pPr>
              <w:rPr>
                <w:sz w:val="48"/>
                <w:szCs w:val="48"/>
              </w:rPr>
            </w:pPr>
          </w:p>
        </w:tc>
      </w:tr>
      <w:tr w:rsidR="009E2205" w:rsidRPr="00A64EE3" w:rsidTr="00F33F1C">
        <w:tc>
          <w:tcPr>
            <w:tcW w:w="4876" w:type="dxa"/>
            <w:vMerge w:val="restart"/>
          </w:tcPr>
          <w:p w:rsidR="009E2205" w:rsidRPr="00B14529" w:rsidRDefault="009E2205" w:rsidP="00F33F1C">
            <w:pPr>
              <w:rPr>
                <w:rFonts w:ascii="Calibri" w:hAnsi="Calibri" w:cs="Calibri"/>
                <w:b/>
                <w:i/>
                <w:sz w:val="32"/>
                <w:szCs w:val="32"/>
              </w:rPr>
            </w:pPr>
            <w:r w:rsidRPr="00B14529">
              <w:rPr>
                <w:rFonts w:ascii="Calibri" w:hAnsi="Calibri" w:cs="Calibri"/>
                <w:b/>
                <w:i/>
                <w:sz w:val="32"/>
                <w:szCs w:val="32"/>
              </w:rPr>
              <w:t>Генеральный план</w:t>
            </w:r>
          </w:p>
          <w:p w:rsidR="009E2205" w:rsidRPr="00B14529" w:rsidRDefault="009E2205" w:rsidP="00F33F1C">
            <w:pPr>
              <w:rPr>
                <w:rFonts w:ascii="Calibri" w:hAnsi="Calibri" w:cs="Calibri"/>
                <w:b/>
                <w:i/>
                <w:sz w:val="32"/>
                <w:szCs w:val="32"/>
              </w:rPr>
            </w:pPr>
            <w:r>
              <w:rPr>
                <w:rFonts w:ascii="Calibri" w:hAnsi="Calibri" w:cs="Calibri"/>
                <w:b/>
                <w:i/>
                <w:sz w:val="32"/>
                <w:szCs w:val="32"/>
              </w:rPr>
              <w:t>Манычского</w:t>
            </w:r>
            <w:r w:rsidRPr="00B14529">
              <w:rPr>
                <w:rFonts w:ascii="Calibri" w:hAnsi="Calibri" w:cs="Calibri"/>
                <w:b/>
                <w:i/>
                <w:sz w:val="32"/>
                <w:szCs w:val="32"/>
              </w:rPr>
              <w:t xml:space="preserve"> СМО </w:t>
            </w:r>
          </w:p>
          <w:p w:rsidR="009E2205" w:rsidRPr="00A64EE3" w:rsidRDefault="009E2205" w:rsidP="00F33F1C">
            <w:pPr>
              <w:rPr>
                <w:sz w:val="48"/>
                <w:szCs w:val="48"/>
              </w:rPr>
            </w:pPr>
            <w:r w:rsidRPr="00B14529">
              <w:rPr>
                <w:rFonts w:ascii="Calibri" w:hAnsi="Calibri" w:cs="Calibri"/>
                <w:b/>
                <w:i/>
                <w:sz w:val="32"/>
                <w:szCs w:val="32"/>
              </w:rPr>
              <w:t>Республики Калмыкия</w:t>
            </w:r>
          </w:p>
        </w:tc>
        <w:tc>
          <w:tcPr>
            <w:tcW w:w="4694" w:type="dxa"/>
          </w:tcPr>
          <w:p w:rsidR="009E2205" w:rsidRPr="00A64EE3" w:rsidRDefault="009E2205" w:rsidP="00F33F1C">
            <w:pPr>
              <w:rPr>
                <w:sz w:val="48"/>
                <w:szCs w:val="48"/>
              </w:rPr>
            </w:pPr>
          </w:p>
        </w:tc>
      </w:tr>
      <w:tr w:rsidR="009E2205" w:rsidRPr="00A64EE3" w:rsidTr="00F33F1C">
        <w:tc>
          <w:tcPr>
            <w:tcW w:w="4876" w:type="dxa"/>
            <w:vMerge/>
          </w:tcPr>
          <w:p w:rsidR="009E2205" w:rsidRPr="00A64EE3" w:rsidRDefault="009E2205" w:rsidP="00F33F1C">
            <w:pPr>
              <w:rPr>
                <w:b/>
                <w:sz w:val="32"/>
                <w:szCs w:val="32"/>
              </w:rPr>
            </w:pPr>
          </w:p>
        </w:tc>
        <w:tc>
          <w:tcPr>
            <w:tcW w:w="4694" w:type="dxa"/>
          </w:tcPr>
          <w:p w:rsidR="009E2205" w:rsidRPr="00A64EE3" w:rsidRDefault="009E2205" w:rsidP="00F33F1C">
            <w:pPr>
              <w:rPr>
                <w:b/>
                <w:sz w:val="48"/>
                <w:szCs w:val="48"/>
              </w:rPr>
            </w:pPr>
          </w:p>
        </w:tc>
      </w:tr>
      <w:tr w:rsidR="009E2205" w:rsidRPr="00A64EE3" w:rsidTr="00F33F1C">
        <w:tc>
          <w:tcPr>
            <w:tcW w:w="4876" w:type="dxa"/>
          </w:tcPr>
          <w:p w:rsidR="009E2205" w:rsidRDefault="009E2205" w:rsidP="00F33F1C">
            <w:pPr>
              <w:rPr>
                <w:b/>
                <w:sz w:val="48"/>
                <w:szCs w:val="48"/>
              </w:rPr>
            </w:pPr>
          </w:p>
          <w:p w:rsidR="009E2205" w:rsidRPr="00A64EE3" w:rsidRDefault="009E2205" w:rsidP="00F33F1C">
            <w:pPr>
              <w:rPr>
                <w:b/>
                <w:sz w:val="48"/>
                <w:szCs w:val="48"/>
              </w:rPr>
            </w:pPr>
          </w:p>
        </w:tc>
        <w:tc>
          <w:tcPr>
            <w:tcW w:w="4694" w:type="dxa"/>
          </w:tcPr>
          <w:p w:rsidR="009E2205" w:rsidRPr="00A64EE3" w:rsidRDefault="009E2205" w:rsidP="00F33F1C">
            <w:pPr>
              <w:rPr>
                <w:b/>
                <w:sz w:val="48"/>
                <w:szCs w:val="48"/>
              </w:rPr>
            </w:pPr>
          </w:p>
        </w:tc>
      </w:tr>
      <w:tr w:rsidR="009E2205" w:rsidRPr="00A64EE3" w:rsidTr="00F33F1C">
        <w:tc>
          <w:tcPr>
            <w:tcW w:w="4876" w:type="dxa"/>
          </w:tcPr>
          <w:p w:rsidR="009E2205" w:rsidRPr="00A64EE3" w:rsidRDefault="009E2205" w:rsidP="00F33F1C">
            <w:pPr>
              <w:rPr>
                <w:b/>
                <w:sz w:val="48"/>
                <w:szCs w:val="48"/>
              </w:rPr>
            </w:pPr>
          </w:p>
        </w:tc>
        <w:tc>
          <w:tcPr>
            <w:tcW w:w="4694" w:type="dxa"/>
          </w:tcPr>
          <w:p w:rsidR="009E2205" w:rsidRPr="00A64EE3" w:rsidRDefault="009E2205" w:rsidP="00F33F1C">
            <w:pPr>
              <w:jc w:val="center"/>
              <w:rPr>
                <w:b/>
                <w:sz w:val="28"/>
                <w:szCs w:val="28"/>
              </w:rPr>
            </w:pPr>
          </w:p>
          <w:p w:rsidR="009E2205" w:rsidRPr="00A64EE3" w:rsidRDefault="009E2205" w:rsidP="00F33F1C">
            <w:pPr>
              <w:jc w:val="center"/>
              <w:rPr>
                <w:b/>
                <w:sz w:val="28"/>
                <w:szCs w:val="28"/>
              </w:rPr>
            </w:pPr>
            <w:r w:rsidRPr="00A64EE3">
              <w:rPr>
                <w:rFonts w:hint="eastAsia"/>
                <w:b/>
                <w:sz w:val="28"/>
                <w:szCs w:val="28"/>
              </w:rPr>
              <w:t>ООО</w:t>
            </w:r>
            <w:r w:rsidRPr="00A64EE3">
              <w:rPr>
                <w:b/>
                <w:sz w:val="28"/>
                <w:szCs w:val="28"/>
              </w:rPr>
              <w:t xml:space="preserve"> «ЦСТП СГУ» 2012</w:t>
            </w:r>
          </w:p>
        </w:tc>
      </w:tr>
    </w:tbl>
    <w:p w:rsidR="009E2205" w:rsidRDefault="009E2205" w:rsidP="00B1452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9E2205" w:rsidRPr="00EF6988" w:rsidRDefault="009E2205" w:rsidP="00B14529">
      <w:pPr>
        <w:jc w:val="center"/>
        <w:rPr>
          <w:rFonts w:ascii="Impact" w:hAnsi="Impact"/>
        </w:rPr>
      </w:pPr>
      <w:r w:rsidRPr="00EF6988">
        <w:rPr>
          <w:rFonts w:ascii="Impact" w:hAnsi="Impact"/>
          <w:sz w:val="36"/>
          <w:szCs w:val="28"/>
        </w:rPr>
        <w:t xml:space="preserve">Том </w:t>
      </w:r>
      <w:r>
        <w:rPr>
          <w:rFonts w:ascii="Impact" w:hAnsi="Impact"/>
          <w:sz w:val="36"/>
          <w:szCs w:val="28"/>
        </w:rPr>
        <w:t>2</w:t>
      </w:r>
      <w:r w:rsidRPr="00EF6988">
        <w:rPr>
          <w:rFonts w:ascii="Impact" w:hAnsi="Impact"/>
          <w:sz w:val="36"/>
          <w:szCs w:val="28"/>
        </w:rPr>
        <w:t xml:space="preserve">. </w:t>
      </w:r>
      <w:r>
        <w:rPr>
          <w:rFonts w:ascii="Impact" w:hAnsi="Impact"/>
          <w:sz w:val="36"/>
          <w:szCs w:val="28"/>
        </w:rPr>
        <w:t>Материалы по обоснованию проекта</w:t>
      </w:r>
    </w:p>
    <w:p w:rsidR="009E2205" w:rsidRPr="00AE44DE" w:rsidRDefault="009E2205" w:rsidP="00B14529">
      <w:pPr>
        <w:tabs>
          <w:tab w:val="left" w:pos="9356"/>
        </w:tabs>
        <w:jc w:val="center"/>
        <w:rPr>
          <w:rFonts w:ascii="Times New Roman" w:hAnsi="Times New Roman"/>
          <w:b/>
        </w:rPr>
      </w:pPr>
      <w:r w:rsidRPr="00AE44DE">
        <w:rPr>
          <w:rFonts w:ascii="Times New Roman" w:hAnsi="Times New Roman"/>
          <w:b/>
        </w:rPr>
        <w:t>ОБЩЕСТВО С ОГРАНИЧЕННОЙ ОТВЕТСТВЕННОСТЬЮ</w:t>
      </w:r>
    </w:p>
    <w:p w:rsidR="009E2205" w:rsidRPr="00AE44DE" w:rsidRDefault="009E2205" w:rsidP="00B14529">
      <w:pPr>
        <w:ind w:hanging="240"/>
        <w:jc w:val="center"/>
        <w:rPr>
          <w:rFonts w:ascii="Times New Roman" w:hAnsi="Times New Roman"/>
          <w:b/>
        </w:rPr>
      </w:pPr>
      <w:r w:rsidRPr="00AE44DE">
        <w:rPr>
          <w:rFonts w:ascii="Times New Roman" w:hAnsi="Times New Roman"/>
          <w:b/>
        </w:rPr>
        <w:t>«ЦЕНТР СТРАТЕГИЧЕСКОГО ТЕРРИТОРИАЛЬНОГО ПРОЕКТИРОВАНИЯ СГУ»</w:t>
      </w:r>
    </w:p>
    <w:p w:rsidR="009E2205" w:rsidRPr="00AE44DE" w:rsidRDefault="009E2205" w:rsidP="00B14529">
      <w:pPr>
        <w:tabs>
          <w:tab w:val="left" w:pos="9356"/>
        </w:tabs>
        <w:rPr>
          <w:rFonts w:ascii="Times New Roman" w:hAnsi="Times New Roman"/>
        </w:rPr>
      </w:pPr>
    </w:p>
    <w:p w:rsidR="009E2205" w:rsidRPr="00AE44DE" w:rsidRDefault="009E2205" w:rsidP="00B14529">
      <w:pPr>
        <w:tabs>
          <w:tab w:val="left" w:pos="9356"/>
        </w:tabs>
        <w:rPr>
          <w:rFonts w:ascii="Times New Roman" w:hAnsi="Times New Roman"/>
          <w:b/>
          <w:szCs w:val="28"/>
        </w:rPr>
      </w:pPr>
    </w:p>
    <w:p w:rsidR="009E2205" w:rsidRPr="00AE44DE" w:rsidRDefault="009E2205" w:rsidP="00B14529">
      <w:pPr>
        <w:tabs>
          <w:tab w:val="left" w:pos="9356"/>
        </w:tabs>
        <w:rPr>
          <w:rFonts w:ascii="Times New Roman" w:hAnsi="Times New Roman"/>
          <w:b/>
          <w:szCs w:val="28"/>
        </w:rPr>
      </w:pPr>
    </w:p>
    <w:p w:rsidR="009E2205" w:rsidRPr="00AE44DE" w:rsidRDefault="009E2205" w:rsidP="00B14529">
      <w:pPr>
        <w:tabs>
          <w:tab w:val="left" w:pos="9356"/>
        </w:tabs>
        <w:rPr>
          <w:rFonts w:ascii="Times New Roman" w:hAnsi="Times New Roman"/>
          <w:b/>
          <w:szCs w:val="28"/>
        </w:rPr>
      </w:pPr>
    </w:p>
    <w:p w:rsidR="009E2205" w:rsidRPr="00AE44DE" w:rsidRDefault="009E2205" w:rsidP="00B14529">
      <w:pPr>
        <w:tabs>
          <w:tab w:val="left" w:pos="9356"/>
        </w:tabs>
        <w:rPr>
          <w:rFonts w:ascii="Times New Roman" w:hAnsi="Times New Roman"/>
          <w:b/>
          <w:szCs w:val="28"/>
        </w:rPr>
      </w:pPr>
      <w:r w:rsidRPr="00AE44DE">
        <w:rPr>
          <w:rFonts w:ascii="Times New Roman" w:hAnsi="Times New Roman"/>
          <w:b/>
          <w:szCs w:val="28"/>
        </w:rPr>
        <w:t xml:space="preserve">Муниципальный </w:t>
      </w:r>
      <w:r w:rsidRPr="00466BB4">
        <w:rPr>
          <w:rFonts w:ascii="Times New Roman" w:hAnsi="Times New Roman"/>
          <w:b/>
          <w:szCs w:val="28"/>
        </w:rPr>
        <w:t xml:space="preserve">контракт </w:t>
      </w:r>
      <w:r w:rsidRPr="00466BB4">
        <w:rPr>
          <w:rFonts w:ascii="Times New Roman" w:hAnsi="Times New Roman"/>
          <w:szCs w:val="28"/>
        </w:rPr>
        <w:t>№ 07/</w:t>
      </w:r>
      <w:r>
        <w:rPr>
          <w:rFonts w:ascii="Times New Roman" w:hAnsi="Times New Roman"/>
          <w:szCs w:val="28"/>
        </w:rPr>
        <w:t>15</w:t>
      </w:r>
      <w:r w:rsidRPr="00466BB4">
        <w:rPr>
          <w:rFonts w:ascii="Times New Roman" w:hAnsi="Times New Roman"/>
          <w:szCs w:val="28"/>
        </w:rPr>
        <w:t xml:space="preserve"> от 3 июля </w:t>
      </w:r>
      <w:smartTag w:uri="urn:schemas-microsoft-com:office:smarttags" w:element="metricconverter">
        <w:smartTagPr>
          <w:attr w:name="ProductID" w:val="2012 г"/>
        </w:smartTagPr>
        <w:r w:rsidRPr="00466BB4">
          <w:rPr>
            <w:rFonts w:ascii="Times New Roman" w:hAnsi="Times New Roman"/>
            <w:szCs w:val="28"/>
          </w:rPr>
          <w:t>2012 г</w:t>
        </w:r>
      </w:smartTag>
      <w:r w:rsidRPr="00466BB4">
        <w:rPr>
          <w:rFonts w:ascii="Times New Roman" w:hAnsi="Times New Roman"/>
          <w:szCs w:val="28"/>
        </w:rPr>
        <w:t>.</w:t>
      </w:r>
    </w:p>
    <w:p w:rsidR="009E2205" w:rsidRPr="00AE44DE" w:rsidRDefault="009E2205" w:rsidP="00B14529">
      <w:pPr>
        <w:rPr>
          <w:rFonts w:ascii="Times New Roman" w:hAnsi="Times New Roman"/>
          <w:szCs w:val="28"/>
        </w:rPr>
      </w:pPr>
    </w:p>
    <w:p w:rsidR="009E2205" w:rsidRPr="00AE44DE" w:rsidRDefault="009E2205" w:rsidP="00B14529">
      <w:pPr>
        <w:tabs>
          <w:tab w:val="left" w:pos="9356"/>
        </w:tabs>
        <w:rPr>
          <w:rFonts w:ascii="Times New Roman" w:hAnsi="Times New Roman"/>
          <w:szCs w:val="28"/>
        </w:rPr>
      </w:pPr>
      <w:r w:rsidRPr="00AE44DE">
        <w:rPr>
          <w:rFonts w:ascii="Times New Roman" w:hAnsi="Times New Roman"/>
          <w:b/>
          <w:szCs w:val="28"/>
        </w:rPr>
        <w:t xml:space="preserve">Заказчик: </w:t>
      </w:r>
      <w:r w:rsidRPr="00AE44DE">
        <w:rPr>
          <w:rFonts w:ascii="Times New Roman" w:hAnsi="Times New Roman"/>
          <w:szCs w:val="28"/>
        </w:rPr>
        <w:t xml:space="preserve">Администрация </w:t>
      </w:r>
      <w:r>
        <w:rPr>
          <w:rFonts w:ascii="Times New Roman" w:hAnsi="Times New Roman"/>
          <w:szCs w:val="28"/>
        </w:rPr>
        <w:t>Манычского</w:t>
      </w:r>
      <w:r w:rsidRPr="00AE44DE">
        <w:rPr>
          <w:rFonts w:ascii="Times New Roman" w:hAnsi="Times New Roman"/>
          <w:szCs w:val="28"/>
        </w:rPr>
        <w:t xml:space="preserve"> СМО </w:t>
      </w:r>
      <w:r>
        <w:rPr>
          <w:rFonts w:ascii="Times New Roman" w:hAnsi="Times New Roman"/>
          <w:szCs w:val="28"/>
        </w:rPr>
        <w:t>Республики Калмыкия</w:t>
      </w:r>
      <w:r w:rsidRPr="00AE44DE">
        <w:rPr>
          <w:rFonts w:ascii="Times New Roman" w:hAnsi="Times New Roman"/>
          <w:szCs w:val="28"/>
        </w:rPr>
        <w:t xml:space="preserve"> </w:t>
      </w:r>
    </w:p>
    <w:p w:rsidR="009E2205" w:rsidRPr="00AE44DE" w:rsidRDefault="009E2205" w:rsidP="00B14529">
      <w:pPr>
        <w:tabs>
          <w:tab w:val="left" w:pos="3815"/>
        </w:tabs>
        <w:rPr>
          <w:rFonts w:ascii="Times New Roman" w:hAnsi="Times New Roman"/>
          <w:szCs w:val="28"/>
        </w:rPr>
      </w:pPr>
      <w:r>
        <w:rPr>
          <w:rFonts w:ascii="Times New Roman" w:hAnsi="Times New Roman"/>
          <w:szCs w:val="28"/>
        </w:rPr>
        <w:tab/>
      </w:r>
    </w:p>
    <w:p w:rsidR="009E2205" w:rsidRPr="00AE44DE" w:rsidRDefault="009E2205" w:rsidP="00B14529">
      <w:pPr>
        <w:rPr>
          <w:rFonts w:ascii="Times New Roman" w:hAnsi="Times New Roman"/>
          <w:szCs w:val="28"/>
        </w:rPr>
      </w:pPr>
    </w:p>
    <w:p w:rsidR="009E2205" w:rsidRPr="00AE44DE" w:rsidRDefault="009E2205" w:rsidP="00B14529">
      <w:pPr>
        <w:tabs>
          <w:tab w:val="left" w:pos="9356"/>
        </w:tabs>
        <w:jc w:val="center"/>
        <w:rPr>
          <w:rFonts w:ascii="Times New Roman" w:hAnsi="Times New Roman"/>
          <w:b/>
          <w:caps/>
          <w:sz w:val="32"/>
          <w:szCs w:val="32"/>
        </w:rPr>
      </w:pPr>
    </w:p>
    <w:p w:rsidR="009E2205" w:rsidRPr="00AE44DE" w:rsidRDefault="009E2205" w:rsidP="00B14529">
      <w:pPr>
        <w:tabs>
          <w:tab w:val="left" w:pos="9356"/>
        </w:tabs>
        <w:spacing w:line="312" w:lineRule="auto"/>
        <w:jc w:val="center"/>
        <w:rPr>
          <w:rFonts w:ascii="Times New Roman" w:hAnsi="Times New Roman"/>
          <w:b/>
          <w:sz w:val="40"/>
          <w:szCs w:val="40"/>
        </w:rPr>
      </w:pPr>
      <w:r w:rsidRPr="00AE44DE">
        <w:rPr>
          <w:rFonts w:ascii="Times New Roman" w:hAnsi="Times New Roman"/>
          <w:b/>
          <w:sz w:val="40"/>
          <w:szCs w:val="40"/>
        </w:rPr>
        <w:t>ГЕНЕРАЛЬНЫЙ ПЛАН</w:t>
      </w:r>
    </w:p>
    <w:p w:rsidR="009E2205" w:rsidRPr="00AE44DE" w:rsidRDefault="009E2205" w:rsidP="00B14529">
      <w:pPr>
        <w:tabs>
          <w:tab w:val="left" w:pos="9356"/>
        </w:tabs>
        <w:spacing w:line="312" w:lineRule="auto"/>
        <w:jc w:val="center"/>
        <w:rPr>
          <w:rFonts w:ascii="Times New Roman" w:hAnsi="Times New Roman"/>
          <w:b/>
          <w:sz w:val="40"/>
          <w:szCs w:val="40"/>
        </w:rPr>
      </w:pPr>
      <w:r>
        <w:rPr>
          <w:rFonts w:ascii="Times New Roman" w:hAnsi="Times New Roman"/>
          <w:b/>
          <w:sz w:val="40"/>
          <w:szCs w:val="40"/>
        </w:rPr>
        <w:t>МАНЫЧСКОГО СМО</w:t>
      </w:r>
    </w:p>
    <w:p w:rsidR="009E2205" w:rsidRPr="00AE44DE" w:rsidRDefault="009E2205" w:rsidP="00B14529">
      <w:pPr>
        <w:tabs>
          <w:tab w:val="left" w:pos="9356"/>
        </w:tabs>
        <w:spacing w:line="312" w:lineRule="auto"/>
        <w:jc w:val="center"/>
        <w:rPr>
          <w:rFonts w:ascii="Times New Roman" w:hAnsi="Times New Roman"/>
          <w:b/>
          <w:sz w:val="40"/>
          <w:szCs w:val="40"/>
        </w:rPr>
      </w:pPr>
      <w:r w:rsidRPr="00AE44DE">
        <w:rPr>
          <w:rFonts w:ascii="Times New Roman" w:hAnsi="Times New Roman"/>
          <w:b/>
          <w:sz w:val="40"/>
          <w:szCs w:val="40"/>
        </w:rPr>
        <w:t>Республики Калмыкия</w:t>
      </w:r>
    </w:p>
    <w:p w:rsidR="009E2205" w:rsidRPr="00AE44DE" w:rsidRDefault="009E2205" w:rsidP="00B14529">
      <w:pPr>
        <w:snapToGrid w:val="0"/>
        <w:jc w:val="center"/>
        <w:rPr>
          <w:rFonts w:ascii="Times New Roman" w:hAnsi="Times New Roman"/>
          <w:szCs w:val="28"/>
        </w:rPr>
      </w:pPr>
    </w:p>
    <w:p w:rsidR="009E2205" w:rsidRPr="00AE44DE" w:rsidRDefault="009E2205" w:rsidP="00B14529">
      <w:pPr>
        <w:snapToGrid w:val="0"/>
        <w:rPr>
          <w:rFonts w:ascii="Times New Roman" w:hAnsi="Times New Roman"/>
          <w:szCs w:val="28"/>
        </w:rPr>
      </w:pPr>
    </w:p>
    <w:p w:rsidR="009E2205" w:rsidRPr="00AE44DE" w:rsidRDefault="009E2205" w:rsidP="00B14529">
      <w:pPr>
        <w:snapToGrid w:val="0"/>
        <w:jc w:val="center"/>
        <w:rPr>
          <w:rFonts w:ascii="Times New Roman" w:hAnsi="Times New Roman"/>
          <w:szCs w:val="28"/>
        </w:rPr>
      </w:pPr>
    </w:p>
    <w:p w:rsidR="009E2205" w:rsidRPr="00AE44DE" w:rsidRDefault="009E2205" w:rsidP="00B14529">
      <w:pPr>
        <w:snapToGrid w:val="0"/>
        <w:jc w:val="center"/>
        <w:rPr>
          <w:rFonts w:ascii="Times New Roman" w:hAnsi="Times New Roman"/>
          <w:caps/>
          <w:sz w:val="40"/>
          <w:szCs w:val="44"/>
        </w:rPr>
      </w:pPr>
      <w:r w:rsidRPr="00AE44DE">
        <w:rPr>
          <w:rFonts w:ascii="Times New Roman" w:hAnsi="Times New Roman"/>
          <w:caps/>
          <w:sz w:val="40"/>
          <w:szCs w:val="44"/>
        </w:rPr>
        <w:t xml:space="preserve">ТОМ </w:t>
      </w:r>
      <w:r>
        <w:rPr>
          <w:rFonts w:ascii="Times New Roman" w:hAnsi="Times New Roman"/>
          <w:caps/>
          <w:sz w:val="40"/>
          <w:szCs w:val="44"/>
        </w:rPr>
        <w:t>2.</w:t>
      </w:r>
    </w:p>
    <w:p w:rsidR="009E2205" w:rsidRPr="00AE44DE" w:rsidRDefault="009E2205" w:rsidP="00B14529">
      <w:pPr>
        <w:jc w:val="center"/>
        <w:rPr>
          <w:rFonts w:ascii="Times New Roman" w:hAnsi="Times New Roman"/>
          <w:szCs w:val="28"/>
        </w:rPr>
      </w:pPr>
      <w:r>
        <w:rPr>
          <w:rFonts w:ascii="Times New Roman" w:hAnsi="Times New Roman"/>
          <w:sz w:val="40"/>
          <w:szCs w:val="40"/>
        </w:rPr>
        <w:t>Материалы по обоснованию проекта</w:t>
      </w:r>
    </w:p>
    <w:p w:rsidR="009E2205" w:rsidRPr="00AE44DE" w:rsidRDefault="009E2205" w:rsidP="00B14529">
      <w:pPr>
        <w:rPr>
          <w:rFonts w:ascii="Times New Roman" w:hAnsi="Times New Roman"/>
        </w:rPr>
      </w:pPr>
    </w:p>
    <w:p w:rsidR="009E2205" w:rsidRDefault="009E2205" w:rsidP="00B14529">
      <w:pPr>
        <w:rPr>
          <w:rFonts w:ascii="Times New Roman" w:hAnsi="Times New Roman"/>
        </w:rPr>
      </w:pPr>
    </w:p>
    <w:p w:rsidR="009E2205" w:rsidRDefault="009E2205" w:rsidP="00B14529">
      <w:pPr>
        <w:rPr>
          <w:rFonts w:ascii="Times New Roman" w:hAnsi="Times New Roman"/>
        </w:rPr>
      </w:pPr>
    </w:p>
    <w:p w:rsidR="009E2205" w:rsidRDefault="009E2205" w:rsidP="00B14529">
      <w:pPr>
        <w:rPr>
          <w:rFonts w:ascii="Times New Roman" w:hAnsi="Times New Roman"/>
        </w:rPr>
      </w:pPr>
    </w:p>
    <w:p w:rsidR="009E2205" w:rsidRDefault="009E2205" w:rsidP="00B14529">
      <w:pPr>
        <w:rPr>
          <w:rFonts w:ascii="Times New Roman" w:hAnsi="Times New Roman"/>
        </w:rPr>
      </w:pPr>
    </w:p>
    <w:p w:rsidR="009E2205" w:rsidRDefault="009E2205" w:rsidP="00B14529">
      <w:pPr>
        <w:rPr>
          <w:rFonts w:ascii="Times New Roman" w:hAnsi="Times New Roman"/>
        </w:rPr>
      </w:pPr>
    </w:p>
    <w:p w:rsidR="009E2205" w:rsidRPr="00AE44DE" w:rsidRDefault="009E2205" w:rsidP="00B14529">
      <w:pPr>
        <w:rPr>
          <w:rFonts w:ascii="Times New Roman" w:hAnsi="Times New Roman"/>
        </w:rPr>
      </w:pPr>
    </w:p>
    <w:p w:rsidR="009E2205" w:rsidRPr="00AE44DE" w:rsidRDefault="009E2205" w:rsidP="00B14529">
      <w:pPr>
        <w:rPr>
          <w:rFonts w:ascii="Times New Roman" w:hAnsi="Times New Roman"/>
        </w:rPr>
      </w:pPr>
    </w:p>
    <w:tbl>
      <w:tblPr>
        <w:tblW w:w="9424" w:type="dxa"/>
        <w:tblInd w:w="675" w:type="dxa"/>
        <w:tblLayout w:type="fixed"/>
        <w:tblLook w:val="0000" w:firstRow="0" w:lastRow="0" w:firstColumn="0" w:lastColumn="0" w:noHBand="0" w:noVBand="0"/>
      </w:tblPr>
      <w:tblGrid>
        <w:gridCol w:w="142"/>
        <w:gridCol w:w="6237"/>
        <w:gridCol w:w="2903"/>
        <w:gridCol w:w="142"/>
      </w:tblGrid>
      <w:tr w:rsidR="009E2205" w:rsidRPr="00AE44DE" w:rsidTr="00F33F1C">
        <w:trPr>
          <w:gridBefore w:val="1"/>
          <w:wBefore w:w="142" w:type="dxa"/>
          <w:trHeight w:val="354"/>
        </w:trPr>
        <w:tc>
          <w:tcPr>
            <w:tcW w:w="6237" w:type="dxa"/>
          </w:tcPr>
          <w:p w:rsidR="009E2205" w:rsidRPr="00AE44DE" w:rsidRDefault="009E2205" w:rsidP="00F33F1C">
            <w:pPr>
              <w:snapToGrid w:val="0"/>
              <w:ind w:firstLine="34"/>
              <w:rPr>
                <w:rFonts w:ascii="Times New Roman" w:hAnsi="Times New Roman"/>
                <w:szCs w:val="28"/>
              </w:rPr>
            </w:pPr>
            <w:r w:rsidRPr="00AE44DE">
              <w:rPr>
                <w:rFonts w:ascii="Times New Roman" w:hAnsi="Times New Roman"/>
                <w:szCs w:val="28"/>
              </w:rPr>
              <w:t>Директор</w:t>
            </w:r>
          </w:p>
        </w:tc>
        <w:tc>
          <w:tcPr>
            <w:tcW w:w="3045" w:type="dxa"/>
            <w:gridSpan w:val="2"/>
          </w:tcPr>
          <w:p w:rsidR="009E2205" w:rsidRPr="00AE44DE" w:rsidRDefault="009E2205" w:rsidP="00F33F1C">
            <w:pPr>
              <w:snapToGrid w:val="0"/>
              <w:rPr>
                <w:rFonts w:ascii="Times New Roman" w:hAnsi="Times New Roman"/>
                <w:szCs w:val="28"/>
              </w:rPr>
            </w:pPr>
            <w:r w:rsidRPr="00AE44DE">
              <w:rPr>
                <w:rFonts w:ascii="Times New Roman" w:hAnsi="Times New Roman"/>
                <w:szCs w:val="28"/>
              </w:rPr>
              <w:t>Р.А. Приходько</w:t>
            </w:r>
          </w:p>
          <w:p w:rsidR="009E2205" w:rsidRPr="00AE44DE" w:rsidRDefault="009E2205" w:rsidP="00F33F1C">
            <w:pPr>
              <w:snapToGrid w:val="0"/>
              <w:rPr>
                <w:rFonts w:ascii="Times New Roman" w:hAnsi="Times New Roman"/>
                <w:szCs w:val="28"/>
              </w:rPr>
            </w:pPr>
          </w:p>
        </w:tc>
      </w:tr>
      <w:tr w:rsidR="009E2205" w:rsidRPr="00AE44DE" w:rsidTr="00F33F1C">
        <w:trPr>
          <w:gridAfter w:val="1"/>
          <w:wAfter w:w="142" w:type="dxa"/>
          <w:trHeight w:val="1528"/>
        </w:trPr>
        <w:tc>
          <w:tcPr>
            <w:tcW w:w="6379" w:type="dxa"/>
            <w:gridSpan w:val="2"/>
          </w:tcPr>
          <w:p w:rsidR="009E2205" w:rsidRPr="00AE44DE" w:rsidRDefault="009E2205" w:rsidP="00F33F1C">
            <w:pPr>
              <w:snapToGrid w:val="0"/>
              <w:ind w:firstLine="34"/>
              <w:rPr>
                <w:rFonts w:ascii="Times New Roman" w:hAnsi="Times New Roman"/>
                <w:szCs w:val="28"/>
              </w:rPr>
            </w:pPr>
          </w:p>
        </w:tc>
        <w:tc>
          <w:tcPr>
            <w:tcW w:w="2903" w:type="dxa"/>
          </w:tcPr>
          <w:p w:rsidR="009E2205" w:rsidRPr="00AE44DE" w:rsidRDefault="009E2205" w:rsidP="00F33F1C">
            <w:pPr>
              <w:snapToGrid w:val="0"/>
              <w:rPr>
                <w:rFonts w:ascii="Times New Roman" w:hAnsi="Times New Roman"/>
                <w:szCs w:val="28"/>
              </w:rPr>
            </w:pPr>
          </w:p>
        </w:tc>
      </w:tr>
    </w:tbl>
    <w:p w:rsidR="009E2205" w:rsidRPr="00AE44DE" w:rsidRDefault="009E2205" w:rsidP="00B14529">
      <w:pPr>
        <w:rPr>
          <w:rFonts w:ascii="Times New Roman" w:hAnsi="Times New Roman"/>
          <w:szCs w:val="28"/>
        </w:rPr>
      </w:pPr>
    </w:p>
    <w:p w:rsidR="009E2205" w:rsidRPr="00AE44DE" w:rsidRDefault="009E2205" w:rsidP="00B14529">
      <w:pPr>
        <w:jc w:val="center"/>
        <w:rPr>
          <w:rFonts w:ascii="Times New Roman" w:hAnsi="Times New Roman"/>
          <w:szCs w:val="28"/>
        </w:rPr>
      </w:pPr>
    </w:p>
    <w:p w:rsidR="009E2205" w:rsidRDefault="009E2205" w:rsidP="00B14529">
      <w:pPr>
        <w:jc w:val="center"/>
        <w:rPr>
          <w:rFonts w:ascii="Times New Roman" w:hAnsi="Times New Roman" w:cs="Times New Roman"/>
          <w:b/>
          <w:sz w:val="28"/>
          <w:szCs w:val="28"/>
        </w:rPr>
      </w:pPr>
      <w:r w:rsidRPr="00AE44DE">
        <w:rPr>
          <w:rFonts w:ascii="Times New Roman" w:hAnsi="Times New Roman"/>
          <w:szCs w:val="28"/>
        </w:rPr>
        <w:t>2012</w:t>
      </w:r>
      <w:r>
        <w:rPr>
          <w:rFonts w:ascii="Times New Roman" w:hAnsi="Times New Roman" w:cs="Times New Roman"/>
          <w:b/>
          <w:sz w:val="28"/>
          <w:szCs w:val="28"/>
        </w:rPr>
        <w:br w:type="page"/>
      </w:r>
    </w:p>
    <w:p w:rsidR="009E2205" w:rsidRDefault="009E2205" w:rsidP="00B14529">
      <w:pPr>
        <w:rPr>
          <w:sz w:val="48"/>
          <w:szCs w:val="48"/>
          <w:highlight w:val="red"/>
        </w:rPr>
      </w:pPr>
    </w:p>
    <w:p w:rsidR="009E2205" w:rsidRPr="00C23197" w:rsidRDefault="009E2205" w:rsidP="00B14529">
      <w:pPr>
        <w:autoSpaceDE w:val="0"/>
        <w:autoSpaceDN w:val="0"/>
        <w:adjustRightInd w:val="0"/>
        <w:spacing w:line="360" w:lineRule="auto"/>
        <w:jc w:val="center"/>
        <w:rPr>
          <w:rFonts w:ascii="Impact" w:hAnsi="Impact"/>
          <w:color w:val="auto"/>
          <w:sz w:val="28"/>
          <w:szCs w:val="28"/>
        </w:rPr>
      </w:pPr>
      <w:r w:rsidRPr="00C23197">
        <w:rPr>
          <w:rFonts w:ascii="Impact" w:hAnsi="Impact"/>
          <w:bCs/>
          <w:color w:val="auto"/>
          <w:sz w:val="28"/>
          <w:szCs w:val="28"/>
        </w:rPr>
        <w:t>СОСТАВ АВТОРСКОГО КОЛЛЕКТИВА</w:t>
      </w:r>
    </w:p>
    <w:p w:rsidR="009E2205" w:rsidRPr="00AE44DE" w:rsidRDefault="009E2205" w:rsidP="00B14529">
      <w:pPr>
        <w:spacing w:line="360" w:lineRule="auto"/>
        <w:ind w:firstLine="709"/>
        <w:rPr>
          <w:rFonts w:ascii="Times New Roman" w:hAnsi="Times New Roman"/>
          <w:b/>
          <w:sz w:val="28"/>
          <w:szCs w:val="28"/>
        </w:rPr>
      </w:pPr>
    </w:p>
    <w:tbl>
      <w:tblPr>
        <w:tblW w:w="3737"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firstRow="0" w:lastRow="0" w:firstColumn="0" w:lastColumn="0" w:noHBand="0" w:noVBand="0"/>
      </w:tblPr>
      <w:tblGrid>
        <w:gridCol w:w="4744"/>
        <w:gridCol w:w="2409"/>
      </w:tblGrid>
      <w:tr w:rsidR="009E2205" w:rsidRPr="00AE44DE" w:rsidTr="00B14529">
        <w:trPr>
          <w:trHeight w:val="379"/>
          <w:jc w:val="center"/>
        </w:trPr>
        <w:tc>
          <w:tcPr>
            <w:tcW w:w="3316" w:type="pct"/>
            <w:tcBorders>
              <w:top w:val="single" w:sz="8" w:space="0" w:color="FFFFFF"/>
            </w:tcBorders>
            <w:shd w:val="clear" w:color="auto" w:fill="76923C"/>
            <w:vAlign w:val="center"/>
          </w:tcPr>
          <w:p w:rsidR="009E2205" w:rsidRPr="00C23197" w:rsidRDefault="009E2205" w:rsidP="00F33F1C">
            <w:pPr>
              <w:autoSpaceDE w:val="0"/>
              <w:autoSpaceDN w:val="0"/>
              <w:adjustRightInd w:val="0"/>
              <w:rPr>
                <w:rFonts w:ascii="Times New Roman" w:hAnsi="Times New Roman"/>
                <w:b/>
              </w:rPr>
            </w:pPr>
            <w:r w:rsidRPr="00C23197">
              <w:rPr>
                <w:rFonts w:ascii="Times New Roman" w:hAnsi="Times New Roman"/>
                <w:b/>
              </w:rPr>
              <w:t>Директор</w:t>
            </w:r>
          </w:p>
        </w:tc>
        <w:tc>
          <w:tcPr>
            <w:tcW w:w="1684" w:type="pct"/>
            <w:tcBorders>
              <w:top w:val="single" w:sz="8" w:space="0" w:color="FFFFFF"/>
            </w:tcBorders>
            <w:shd w:val="clear" w:color="auto" w:fill="76923C"/>
            <w:vAlign w:val="center"/>
          </w:tcPr>
          <w:p w:rsidR="009E2205" w:rsidRPr="00C23197" w:rsidRDefault="009E2205" w:rsidP="00F33F1C">
            <w:pPr>
              <w:autoSpaceDE w:val="0"/>
              <w:autoSpaceDN w:val="0"/>
              <w:adjustRightInd w:val="0"/>
              <w:rPr>
                <w:rFonts w:ascii="Times New Roman" w:hAnsi="Times New Roman"/>
                <w:b/>
              </w:rPr>
            </w:pPr>
            <w:r w:rsidRPr="00C23197">
              <w:rPr>
                <w:rFonts w:ascii="Times New Roman" w:hAnsi="Times New Roman"/>
                <w:b/>
              </w:rPr>
              <w:t>Р.А. Приходько</w:t>
            </w:r>
          </w:p>
        </w:tc>
      </w:tr>
      <w:tr w:rsidR="009E2205" w:rsidRPr="00AE44DE" w:rsidTr="00B14529">
        <w:trPr>
          <w:trHeight w:val="379"/>
          <w:jc w:val="center"/>
        </w:trPr>
        <w:tc>
          <w:tcPr>
            <w:tcW w:w="3316" w:type="pct"/>
            <w:shd w:val="clear" w:color="auto" w:fill="76923C"/>
            <w:vAlign w:val="center"/>
          </w:tcPr>
          <w:p w:rsidR="009E2205" w:rsidRPr="00C23197" w:rsidRDefault="009E2205" w:rsidP="00F33F1C">
            <w:pPr>
              <w:autoSpaceDE w:val="0"/>
              <w:autoSpaceDN w:val="0"/>
              <w:adjustRightInd w:val="0"/>
              <w:rPr>
                <w:rFonts w:ascii="Times New Roman" w:hAnsi="Times New Roman"/>
                <w:b/>
              </w:rPr>
            </w:pPr>
            <w:r w:rsidRPr="00C23197">
              <w:rPr>
                <w:rFonts w:ascii="Times New Roman" w:hAnsi="Times New Roman"/>
                <w:b/>
              </w:rPr>
              <w:t>Руководитель проекта</w:t>
            </w:r>
          </w:p>
        </w:tc>
        <w:tc>
          <w:tcPr>
            <w:tcW w:w="1684" w:type="pct"/>
            <w:shd w:val="clear" w:color="auto" w:fill="76923C"/>
            <w:vAlign w:val="center"/>
          </w:tcPr>
          <w:p w:rsidR="009E2205" w:rsidRPr="00C23197" w:rsidRDefault="009E2205" w:rsidP="00F33F1C">
            <w:pPr>
              <w:autoSpaceDE w:val="0"/>
              <w:autoSpaceDN w:val="0"/>
              <w:adjustRightInd w:val="0"/>
              <w:rPr>
                <w:rFonts w:ascii="Times New Roman" w:hAnsi="Times New Roman"/>
                <w:b/>
              </w:rPr>
            </w:pPr>
            <w:r w:rsidRPr="00C23197">
              <w:rPr>
                <w:rFonts w:ascii="Times New Roman" w:hAnsi="Times New Roman"/>
                <w:b/>
              </w:rPr>
              <w:t>Р.К. Махмудов</w:t>
            </w:r>
          </w:p>
        </w:tc>
      </w:tr>
      <w:tr w:rsidR="009E2205" w:rsidRPr="00AE44DE" w:rsidTr="00B14529">
        <w:trPr>
          <w:trHeight w:val="379"/>
          <w:jc w:val="center"/>
        </w:trPr>
        <w:tc>
          <w:tcPr>
            <w:tcW w:w="3316" w:type="pct"/>
            <w:shd w:val="clear" w:color="auto" w:fill="76923C"/>
            <w:vAlign w:val="center"/>
          </w:tcPr>
          <w:p w:rsidR="009E2205" w:rsidRPr="00C23197" w:rsidRDefault="009E2205" w:rsidP="00F33F1C">
            <w:pPr>
              <w:autoSpaceDE w:val="0"/>
              <w:autoSpaceDN w:val="0"/>
              <w:adjustRightInd w:val="0"/>
              <w:rPr>
                <w:rFonts w:ascii="Times New Roman" w:hAnsi="Times New Roman"/>
                <w:b/>
              </w:rPr>
            </w:pPr>
            <w:r w:rsidRPr="00C23197">
              <w:rPr>
                <w:rFonts w:ascii="Times New Roman" w:hAnsi="Times New Roman"/>
                <w:b/>
              </w:rPr>
              <w:t>Начальник отдела картографии</w:t>
            </w:r>
          </w:p>
        </w:tc>
        <w:tc>
          <w:tcPr>
            <w:tcW w:w="1684" w:type="pct"/>
            <w:shd w:val="clear" w:color="auto" w:fill="76923C"/>
            <w:vAlign w:val="center"/>
          </w:tcPr>
          <w:p w:rsidR="009E2205" w:rsidRPr="00C23197" w:rsidRDefault="009E2205" w:rsidP="00F33F1C">
            <w:pPr>
              <w:autoSpaceDE w:val="0"/>
              <w:autoSpaceDN w:val="0"/>
              <w:adjustRightInd w:val="0"/>
              <w:rPr>
                <w:rFonts w:ascii="Times New Roman" w:hAnsi="Times New Roman"/>
                <w:b/>
              </w:rPr>
            </w:pPr>
            <w:r w:rsidRPr="00C23197">
              <w:rPr>
                <w:rFonts w:ascii="Times New Roman" w:hAnsi="Times New Roman"/>
                <w:b/>
              </w:rPr>
              <w:t>А.А. Черкасов</w:t>
            </w:r>
          </w:p>
        </w:tc>
      </w:tr>
      <w:tr w:rsidR="009E2205" w:rsidRPr="00AE44DE" w:rsidTr="00B14529">
        <w:trPr>
          <w:trHeight w:val="379"/>
          <w:jc w:val="center"/>
        </w:trPr>
        <w:tc>
          <w:tcPr>
            <w:tcW w:w="3316" w:type="pct"/>
            <w:shd w:val="clear" w:color="auto" w:fill="76923C"/>
            <w:vAlign w:val="center"/>
          </w:tcPr>
          <w:p w:rsidR="009E2205" w:rsidRPr="00C23197" w:rsidRDefault="009E2205" w:rsidP="00F33F1C">
            <w:pPr>
              <w:autoSpaceDE w:val="0"/>
              <w:autoSpaceDN w:val="0"/>
              <w:adjustRightInd w:val="0"/>
              <w:rPr>
                <w:rFonts w:ascii="Times New Roman" w:hAnsi="Times New Roman"/>
                <w:b/>
              </w:rPr>
            </w:pPr>
            <w:r w:rsidRPr="00C23197">
              <w:rPr>
                <w:rFonts w:ascii="Times New Roman" w:hAnsi="Times New Roman"/>
                <w:b/>
              </w:rPr>
              <w:t xml:space="preserve">Архитектор проекта </w:t>
            </w:r>
          </w:p>
        </w:tc>
        <w:tc>
          <w:tcPr>
            <w:tcW w:w="1684" w:type="pct"/>
            <w:shd w:val="clear" w:color="auto" w:fill="76923C"/>
            <w:vAlign w:val="center"/>
          </w:tcPr>
          <w:p w:rsidR="009E2205" w:rsidRPr="00C23197" w:rsidRDefault="009E2205" w:rsidP="00F33F1C">
            <w:pPr>
              <w:autoSpaceDE w:val="0"/>
              <w:autoSpaceDN w:val="0"/>
              <w:adjustRightInd w:val="0"/>
              <w:rPr>
                <w:rFonts w:ascii="Times New Roman" w:hAnsi="Times New Roman"/>
                <w:b/>
              </w:rPr>
            </w:pPr>
            <w:r w:rsidRPr="00C23197">
              <w:rPr>
                <w:rFonts w:ascii="Times New Roman" w:hAnsi="Times New Roman"/>
                <w:b/>
              </w:rPr>
              <w:t xml:space="preserve">А.С. Сатин </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Pr>
                <w:rFonts w:ascii="Times New Roman" w:hAnsi="Times New Roman"/>
              </w:rPr>
              <w:t>Эксперт проекта</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Pr>
                <w:rFonts w:ascii="Times New Roman" w:hAnsi="Times New Roman"/>
              </w:rPr>
              <w:t>А. А. Сотников</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Природные условия и ресурсы, экология</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Е.В. Сибирева</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Демографическая ситуация</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К.В. Белисова</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Пространственный анализ</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Р.К. Махмудов</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Экономический анализ</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Л.И. Волобуева</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Инженерное оборудование территории</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И.П. Супрунчук</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Социальная инфраструктура</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И.П. Супрунчук</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Консультант, канд. геогр. наук</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Е.Н. Авдеев</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Консультант, канд. геогр. наук</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В.В. Чихичин</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Pr>
                <w:rFonts w:ascii="Times New Roman" w:hAnsi="Times New Roman"/>
              </w:rPr>
              <w:t>Инженер–картограф</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Pr>
                <w:rFonts w:ascii="Times New Roman" w:hAnsi="Times New Roman"/>
              </w:rPr>
              <w:t>А.А. Умеренко</w:t>
            </w:r>
          </w:p>
        </w:tc>
      </w:tr>
      <w:tr w:rsidR="009E2205" w:rsidRPr="00AE44DE" w:rsidTr="00B14529">
        <w:trPr>
          <w:trHeight w:val="379"/>
          <w:jc w:val="center"/>
        </w:trPr>
        <w:tc>
          <w:tcPr>
            <w:tcW w:w="3316"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Pr>
                <w:rFonts w:ascii="Times New Roman" w:hAnsi="Times New Roman"/>
              </w:rPr>
              <w:t>Инженер–картограф</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sidRPr="00AE44DE">
              <w:rPr>
                <w:rFonts w:ascii="Times New Roman" w:hAnsi="Times New Roman"/>
              </w:rPr>
              <w:t>Д.А. Пономаренко</w:t>
            </w:r>
          </w:p>
        </w:tc>
      </w:tr>
      <w:tr w:rsidR="009E2205" w:rsidRPr="00AE44DE" w:rsidTr="00B14529">
        <w:trPr>
          <w:trHeight w:val="379"/>
          <w:jc w:val="center"/>
        </w:trPr>
        <w:tc>
          <w:tcPr>
            <w:tcW w:w="3316" w:type="pct"/>
            <w:shd w:val="clear" w:color="auto" w:fill="C2D69B"/>
            <w:vAlign w:val="center"/>
          </w:tcPr>
          <w:p w:rsidR="009E2205" w:rsidRDefault="009E2205" w:rsidP="00F33F1C">
            <w:pPr>
              <w:autoSpaceDE w:val="0"/>
              <w:autoSpaceDN w:val="0"/>
              <w:adjustRightInd w:val="0"/>
              <w:rPr>
                <w:rFonts w:ascii="Times New Roman" w:hAnsi="Times New Roman"/>
              </w:rPr>
            </w:pPr>
            <w:r>
              <w:rPr>
                <w:rFonts w:ascii="Times New Roman" w:hAnsi="Times New Roman"/>
              </w:rPr>
              <w:t>Инженер–картограф</w:t>
            </w:r>
          </w:p>
        </w:tc>
        <w:tc>
          <w:tcPr>
            <w:tcW w:w="1684" w:type="pct"/>
            <w:shd w:val="clear" w:color="auto" w:fill="C2D69B"/>
            <w:vAlign w:val="center"/>
          </w:tcPr>
          <w:p w:rsidR="009E2205" w:rsidRPr="00AE44DE" w:rsidRDefault="009E2205" w:rsidP="00F33F1C">
            <w:pPr>
              <w:autoSpaceDE w:val="0"/>
              <w:autoSpaceDN w:val="0"/>
              <w:adjustRightInd w:val="0"/>
              <w:rPr>
                <w:rFonts w:ascii="Times New Roman" w:hAnsi="Times New Roman"/>
              </w:rPr>
            </w:pPr>
            <w:r>
              <w:rPr>
                <w:rFonts w:ascii="Times New Roman" w:hAnsi="Times New Roman"/>
              </w:rPr>
              <w:t>И. А. Чернова</w:t>
            </w:r>
          </w:p>
        </w:tc>
      </w:tr>
      <w:tr w:rsidR="009E2205" w:rsidRPr="00AE44DE" w:rsidTr="00B14529">
        <w:trPr>
          <w:trHeight w:val="379"/>
          <w:jc w:val="center"/>
        </w:trPr>
        <w:tc>
          <w:tcPr>
            <w:tcW w:w="3316" w:type="pct"/>
            <w:tcBorders>
              <w:bottom w:val="single" w:sz="8" w:space="0" w:color="FFFFFF"/>
            </w:tcBorders>
            <w:shd w:val="clear" w:color="auto" w:fill="C2D69B"/>
            <w:vAlign w:val="center"/>
          </w:tcPr>
          <w:p w:rsidR="009E2205" w:rsidRPr="00AE44DE" w:rsidRDefault="009E2205" w:rsidP="00F33F1C">
            <w:pPr>
              <w:autoSpaceDE w:val="0"/>
              <w:autoSpaceDN w:val="0"/>
              <w:adjustRightInd w:val="0"/>
              <w:rPr>
                <w:rFonts w:ascii="Times New Roman" w:hAnsi="Times New Roman"/>
              </w:rPr>
            </w:pPr>
            <w:r>
              <w:rPr>
                <w:rFonts w:ascii="Times New Roman" w:hAnsi="Times New Roman"/>
              </w:rPr>
              <w:t>Инженер–картограф</w:t>
            </w:r>
          </w:p>
        </w:tc>
        <w:tc>
          <w:tcPr>
            <w:tcW w:w="1684" w:type="pct"/>
            <w:tcBorders>
              <w:bottom w:val="single" w:sz="8" w:space="0" w:color="FFFFFF"/>
            </w:tcBorders>
            <w:shd w:val="clear" w:color="auto" w:fill="C2D69B"/>
            <w:vAlign w:val="center"/>
          </w:tcPr>
          <w:p w:rsidR="009E2205" w:rsidRPr="00AE44DE" w:rsidRDefault="009E2205" w:rsidP="00F33F1C">
            <w:pPr>
              <w:autoSpaceDE w:val="0"/>
              <w:autoSpaceDN w:val="0"/>
              <w:adjustRightInd w:val="0"/>
              <w:rPr>
                <w:rFonts w:ascii="Times New Roman" w:hAnsi="Times New Roman"/>
              </w:rPr>
            </w:pPr>
            <w:r>
              <w:rPr>
                <w:rFonts w:ascii="Times New Roman" w:hAnsi="Times New Roman"/>
              </w:rPr>
              <w:t>А.А. Поляшенко</w:t>
            </w:r>
          </w:p>
        </w:tc>
      </w:tr>
    </w:tbl>
    <w:p w:rsidR="009E2205" w:rsidRDefault="009E2205" w:rsidP="00B14529">
      <w:pPr>
        <w:rPr>
          <w:sz w:val="48"/>
          <w:szCs w:val="48"/>
          <w:highlight w:val="red"/>
        </w:rPr>
      </w:pPr>
    </w:p>
    <w:p w:rsidR="009E2205" w:rsidRDefault="009E2205" w:rsidP="00B14529">
      <w:pPr>
        <w:rPr>
          <w:sz w:val="48"/>
          <w:szCs w:val="48"/>
          <w:highlight w:val="red"/>
        </w:rPr>
      </w:pPr>
    </w:p>
    <w:p w:rsidR="009E2205" w:rsidRDefault="009E2205" w:rsidP="00B14529">
      <w:pPr>
        <w:spacing w:after="200" w:line="276" w:lineRule="auto"/>
        <w:rPr>
          <w:sz w:val="48"/>
          <w:szCs w:val="48"/>
          <w:highlight w:val="red"/>
        </w:rPr>
      </w:pPr>
    </w:p>
    <w:p w:rsidR="009E2205" w:rsidRDefault="009E2205" w:rsidP="00B14529">
      <w:pPr>
        <w:spacing w:after="200" w:line="276" w:lineRule="auto"/>
        <w:rPr>
          <w:sz w:val="48"/>
          <w:szCs w:val="48"/>
          <w:highlight w:val="red"/>
        </w:rPr>
      </w:pPr>
    </w:p>
    <w:p w:rsidR="009E2205" w:rsidRDefault="009E2205" w:rsidP="00B14529">
      <w:pPr>
        <w:spacing w:after="200" w:line="276" w:lineRule="auto"/>
        <w:rPr>
          <w:sz w:val="48"/>
          <w:szCs w:val="48"/>
          <w:highlight w:val="red"/>
        </w:rPr>
      </w:pPr>
    </w:p>
    <w:p w:rsidR="009E2205" w:rsidRDefault="009E2205" w:rsidP="00B14529">
      <w:pPr>
        <w:pStyle w:val="afe"/>
        <w:rPr>
          <w:rFonts w:ascii="Impact" w:hAnsi="Impact"/>
          <w:color w:val="auto"/>
          <w:sz w:val="40"/>
          <w:szCs w:val="40"/>
        </w:rPr>
      </w:pPr>
      <w:r w:rsidRPr="0061433B">
        <w:rPr>
          <w:rFonts w:ascii="Impact" w:hAnsi="Impact"/>
          <w:color w:val="auto"/>
          <w:sz w:val="40"/>
          <w:szCs w:val="40"/>
        </w:rPr>
        <w:lastRenderedPageBreak/>
        <w:t>Оглавление</w:t>
      </w:r>
    </w:p>
    <w:p w:rsidR="009E2205" w:rsidRPr="00947297" w:rsidRDefault="009E2205" w:rsidP="00B14529">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23"/>
      </w:tblGrid>
      <w:tr w:rsidR="009E2205" w:rsidTr="00F33F1C">
        <w:tc>
          <w:tcPr>
            <w:tcW w:w="8205" w:type="dxa"/>
          </w:tcPr>
          <w:p w:rsidR="009E2205" w:rsidRPr="00F33F1C" w:rsidRDefault="009E2205" w:rsidP="00F33F1C">
            <w:pPr>
              <w:rPr>
                <w:rFonts w:ascii="Times New Roman" w:hAnsi="Times New Roman" w:cs="Times New Roman"/>
                <w:b/>
                <w:sz w:val="28"/>
                <w:szCs w:val="28"/>
              </w:rPr>
            </w:pPr>
            <w:r w:rsidRPr="00F33F1C">
              <w:rPr>
                <w:rFonts w:ascii="Times New Roman" w:hAnsi="Times New Roman" w:cs="Times New Roman"/>
                <w:b/>
                <w:sz w:val="28"/>
                <w:szCs w:val="28"/>
              </w:rPr>
              <w:t>РАЗДЕЛ 1. ОБЩИЕ СВЕДЕНИЯ О СМО. ЭКОНОМИКО</w:t>
            </w:r>
            <w:r>
              <w:rPr>
                <w:rFonts w:ascii="Times New Roman" w:hAnsi="Times New Roman" w:cs="Times New Roman"/>
                <w:b/>
                <w:sz w:val="28"/>
                <w:szCs w:val="28"/>
              </w:rPr>
              <w:t>–</w:t>
            </w:r>
            <w:r w:rsidRPr="00F33F1C">
              <w:rPr>
                <w:rFonts w:ascii="Times New Roman" w:hAnsi="Times New Roman" w:cs="Times New Roman"/>
                <w:b/>
                <w:sz w:val="28"/>
                <w:szCs w:val="28"/>
              </w:rPr>
              <w:t>ГЕОГРАФИЧЕСКОЕ ПОЛОЖЕНИЕ.</w:t>
            </w:r>
          </w:p>
        </w:tc>
        <w:tc>
          <w:tcPr>
            <w:tcW w:w="1223" w:type="dxa"/>
          </w:tcPr>
          <w:p w:rsidR="009E2205" w:rsidRPr="00F33F1C" w:rsidRDefault="009E2205" w:rsidP="00F33F1C">
            <w:pPr>
              <w:jc w:val="center"/>
              <w:rPr>
                <w:rFonts w:ascii="Times New Roman" w:hAnsi="Times New Roman" w:cs="Times New Roman"/>
                <w:b/>
                <w:sz w:val="28"/>
                <w:szCs w:val="28"/>
              </w:rPr>
            </w:pPr>
            <w:r>
              <w:rPr>
                <w:rFonts w:ascii="Times New Roman" w:hAnsi="Times New Roman" w:cs="Times New Roman"/>
                <w:b/>
                <w:sz w:val="28"/>
                <w:szCs w:val="28"/>
              </w:rPr>
              <w:t>6</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1.1. Общие сведения о СМО.</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6</w:t>
            </w:r>
          </w:p>
        </w:tc>
      </w:tr>
      <w:tr w:rsidR="009E2205" w:rsidTr="00F33F1C">
        <w:tc>
          <w:tcPr>
            <w:tcW w:w="8205" w:type="dxa"/>
          </w:tcPr>
          <w:p w:rsidR="009E2205" w:rsidRPr="00F33F1C" w:rsidRDefault="009E2205" w:rsidP="005F5604">
            <w:pPr>
              <w:ind w:firstLine="567"/>
              <w:rPr>
                <w:rFonts w:ascii="Times New Roman" w:hAnsi="Times New Roman" w:cs="Times New Roman"/>
                <w:sz w:val="28"/>
                <w:szCs w:val="28"/>
              </w:rPr>
            </w:pPr>
            <w:r w:rsidRPr="00F33F1C">
              <w:rPr>
                <w:rFonts w:ascii="Times New Roman" w:hAnsi="Times New Roman" w:cs="Times New Roman"/>
                <w:sz w:val="28"/>
                <w:szCs w:val="28"/>
              </w:rPr>
              <w:t>1.2. Экономико</w:t>
            </w:r>
            <w:r>
              <w:rPr>
                <w:rFonts w:ascii="Times New Roman" w:hAnsi="Times New Roman" w:cs="Times New Roman"/>
                <w:sz w:val="28"/>
                <w:szCs w:val="28"/>
              </w:rPr>
              <w:t>-</w:t>
            </w:r>
            <w:r w:rsidRPr="00F33F1C">
              <w:rPr>
                <w:rFonts w:ascii="Times New Roman" w:hAnsi="Times New Roman" w:cs="Times New Roman"/>
                <w:sz w:val="28"/>
                <w:szCs w:val="28"/>
              </w:rPr>
              <w:t>географическое положение.</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10</w:t>
            </w:r>
          </w:p>
        </w:tc>
      </w:tr>
      <w:tr w:rsidR="009E2205" w:rsidTr="00F33F1C">
        <w:tc>
          <w:tcPr>
            <w:tcW w:w="8205" w:type="dxa"/>
          </w:tcPr>
          <w:p w:rsidR="009E2205" w:rsidRPr="00F33F1C" w:rsidRDefault="009E2205" w:rsidP="00AC2BA9">
            <w:pPr>
              <w:rPr>
                <w:rFonts w:ascii="Times New Roman" w:hAnsi="Times New Roman" w:cs="Times New Roman"/>
                <w:b/>
                <w:sz w:val="28"/>
                <w:szCs w:val="28"/>
              </w:rPr>
            </w:pPr>
            <w:r w:rsidRPr="00F33F1C">
              <w:rPr>
                <w:rFonts w:ascii="Times New Roman" w:hAnsi="Times New Roman" w:cs="Times New Roman"/>
                <w:b/>
                <w:sz w:val="28"/>
                <w:szCs w:val="28"/>
              </w:rPr>
              <w:t>РАЗДЕЛ 2. ФИЗИКО</w:t>
            </w:r>
            <w:r>
              <w:rPr>
                <w:rFonts w:ascii="Times New Roman" w:hAnsi="Times New Roman" w:cs="Times New Roman"/>
                <w:b/>
                <w:sz w:val="28"/>
                <w:szCs w:val="28"/>
              </w:rPr>
              <w:t>-</w:t>
            </w:r>
            <w:r w:rsidRPr="00F33F1C">
              <w:rPr>
                <w:rFonts w:ascii="Times New Roman" w:hAnsi="Times New Roman" w:cs="Times New Roman"/>
                <w:b/>
                <w:sz w:val="28"/>
                <w:szCs w:val="28"/>
              </w:rPr>
              <w:t>ГЕОГРАФИЧСЕКИЕ УСЛОВИЯ И МИНЕРАЛЬНО</w:t>
            </w:r>
            <w:r>
              <w:rPr>
                <w:rFonts w:ascii="Times New Roman" w:hAnsi="Times New Roman" w:cs="Times New Roman"/>
                <w:b/>
                <w:sz w:val="28"/>
                <w:szCs w:val="28"/>
              </w:rPr>
              <w:t>-</w:t>
            </w:r>
            <w:r w:rsidRPr="00F33F1C">
              <w:rPr>
                <w:rFonts w:ascii="Times New Roman" w:hAnsi="Times New Roman" w:cs="Times New Roman"/>
                <w:b/>
                <w:sz w:val="28"/>
                <w:szCs w:val="28"/>
              </w:rPr>
              <w:t>СЫРЬЕВЫЕ РЕСУРСЫ ТЕРРИТОРИИ.</w:t>
            </w:r>
          </w:p>
        </w:tc>
        <w:tc>
          <w:tcPr>
            <w:tcW w:w="1223" w:type="dxa"/>
          </w:tcPr>
          <w:p w:rsidR="009E2205" w:rsidRPr="00F33F1C" w:rsidRDefault="009E2205" w:rsidP="00697315">
            <w:pPr>
              <w:jc w:val="center"/>
              <w:rPr>
                <w:rFonts w:ascii="Times New Roman" w:hAnsi="Times New Roman" w:cs="Times New Roman"/>
                <w:b/>
                <w:sz w:val="28"/>
                <w:szCs w:val="28"/>
              </w:rPr>
            </w:pPr>
            <w:r>
              <w:rPr>
                <w:rFonts w:ascii="Times New Roman" w:hAnsi="Times New Roman" w:cs="Times New Roman"/>
                <w:b/>
                <w:sz w:val="28"/>
                <w:szCs w:val="28"/>
              </w:rPr>
              <w:t>13</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2.1. Геоморфологические особенности территории.</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13</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Pr>
                <w:rFonts w:ascii="Times New Roman" w:hAnsi="Times New Roman" w:cs="Times New Roman"/>
                <w:sz w:val="28"/>
                <w:szCs w:val="28"/>
              </w:rPr>
              <w:t>2.2. Климат.</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14</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2.3. Гидрогеология и гидрологические условия территории.</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18</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2.4. Почвы территории.</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20</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2.5. Флора и фауна территории.</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24</w:t>
            </w:r>
          </w:p>
        </w:tc>
      </w:tr>
      <w:tr w:rsidR="009E2205" w:rsidTr="00F33F1C">
        <w:tc>
          <w:tcPr>
            <w:tcW w:w="8205" w:type="dxa"/>
          </w:tcPr>
          <w:p w:rsidR="009E2205" w:rsidRPr="00F33F1C" w:rsidRDefault="009E2205" w:rsidP="00F33F1C">
            <w:pPr>
              <w:rPr>
                <w:rFonts w:ascii="Times New Roman" w:hAnsi="Times New Roman" w:cs="Times New Roman"/>
                <w:b/>
                <w:sz w:val="28"/>
                <w:szCs w:val="28"/>
              </w:rPr>
            </w:pPr>
            <w:r w:rsidRPr="00F33F1C">
              <w:rPr>
                <w:rFonts w:ascii="Times New Roman" w:hAnsi="Times New Roman" w:cs="Times New Roman"/>
                <w:b/>
                <w:sz w:val="28"/>
                <w:szCs w:val="28"/>
              </w:rPr>
              <w:t>РАЗДЕЛ 3. НАСЕЛЕНИЕ. ДЕМОГРАФИЧЕСКИЕ И ТРУДОВЫЕ РЕСУРСЫ.</w:t>
            </w:r>
          </w:p>
        </w:tc>
        <w:tc>
          <w:tcPr>
            <w:tcW w:w="1223" w:type="dxa"/>
          </w:tcPr>
          <w:p w:rsidR="009E2205" w:rsidRPr="00F33F1C" w:rsidRDefault="009E2205" w:rsidP="00F33F1C">
            <w:pPr>
              <w:jc w:val="center"/>
              <w:rPr>
                <w:rFonts w:ascii="Times New Roman" w:hAnsi="Times New Roman" w:cs="Times New Roman"/>
                <w:b/>
                <w:sz w:val="28"/>
                <w:szCs w:val="28"/>
              </w:rPr>
            </w:pPr>
            <w:r>
              <w:rPr>
                <w:rFonts w:ascii="Times New Roman" w:hAnsi="Times New Roman" w:cs="Times New Roman"/>
                <w:b/>
                <w:sz w:val="28"/>
                <w:szCs w:val="28"/>
              </w:rPr>
              <w:t>27</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3.1. Динамика численности населения.</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27</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3.2. Система расселения.</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29</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3.3. Демографические и миграционные процессы.</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30</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3.4. Этнический состав населения.</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32</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3.5. Половозрастная структура населения.</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35</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3.6. Образовательная структура поселения</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37</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3.7. Трудовые ресурсы и занятость населения.</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38</w:t>
            </w:r>
          </w:p>
        </w:tc>
      </w:tr>
      <w:tr w:rsidR="009E2205" w:rsidTr="00F33F1C">
        <w:tc>
          <w:tcPr>
            <w:tcW w:w="8205" w:type="dxa"/>
          </w:tcPr>
          <w:p w:rsidR="009E2205" w:rsidRPr="00F33F1C" w:rsidRDefault="009E2205" w:rsidP="005F5604">
            <w:pPr>
              <w:ind w:firstLine="567"/>
              <w:rPr>
                <w:rFonts w:ascii="Times New Roman" w:hAnsi="Times New Roman" w:cs="Times New Roman"/>
                <w:sz w:val="28"/>
                <w:szCs w:val="28"/>
              </w:rPr>
            </w:pPr>
            <w:r w:rsidRPr="00F33F1C">
              <w:rPr>
                <w:rFonts w:ascii="Times New Roman" w:hAnsi="Times New Roman" w:cs="Times New Roman"/>
                <w:sz w:val="28"/>
                <w:szCs w:val="28"/>
              </w:rPr>
              <w:t>3.</w:t>
            </w:r>
            <w:r>
              <w:rPr>
                <w:rFonts w:ascii="Times New Roman" w:hAnsi="Times New Roman" w:cs="Times New Roman"/>
                <w:sz w:val="28"/>
                <w:szCs w:val="28"/>
              </w:rPr>
              <w:t>8</w:t>
            </w:r>
            <w:r w:rsidRPr="00F33F1C">
              <w:rPr>
                <w:rFonts w:ascii="Times New Roman" w:hAnsi="Times New Roman" w:cs="Times New Roman"/>
                <w:sz w:val="28"/>
                <w:szCs w:val="28"/>
              </w:rPr>
              <w:t>. Прогнозный расчет численности населения.</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40</w:t>
            </w:r>
          </w:p>
        </w:tc>
      </w:tr>
      <w:tr w:rsidR="009E2205" w:rsidTr="00F33F1C">
        <w:tc>
          <w:tcPr>
            <w:tcW w:w="8205" w:type="dxa"/>
          </w:tcPr>
          <w:p w:rsidR="009E2205" w:rsidRPr="00F33F1C" w:rsidRDefault="009E2205" w:rsidP="00C11EF4">
            <w:pPr>
              <w:rPr>
                <w:rFonts w:ascii="Times New Roman" w:hAnsi="Times New Roman" w:cs="Times New Roman"/>
                <w:b/>
                <w:sz w:val="28"/>
                <w:szCs w:val="28"/>
              </w:rPr>
            </w:pPr>
            <w:r w:rsidRPr="00F33F1C">
              <w:rPr>
                <w:rFonts w:ascii="Times New Roman" w:hAnsi="Times New Roman" w:cs="Times New Roman"/>
                <w:b/>
                <w:sz w:val="28"/>
                <w:szCs w:val="28"/>
              </w:rPr>
              <w:t xml:space="preserve">РАЗДЕЛ 4. СОВРЕМЕННОЕ СОСТОЯНИЕ РАЗВИТИЯ ЭКОНОМИКИ </w:t>
            </w:r>
            <w:r>
              <w:rPr>
                <w:rFonts w:ascii="Times New Roman" w:hAnsi="Times New Roman" w:cs="Times New Roman"/>
                <w:b/>
                <w:sz w:val="28"/>
                <w:szCs w:val="28"/>
              </w:rPr>
              <w:t>МАНЫЧСКОГО</w:t>
            </w:r>
            <w:r w:rsidRPr="00F33F1C">
              <w:rPr>
                <w:rFonts w:ascii="Times New Roman" w:hAnsi="Times New Roman" w:cs="Times New Roman"/>
                <w:b/>
                <w:sz w:val="28"/>
                <w:szCs w:val="28"/>
              </w:rPr>
              <w:t xml:space="preserve"> СМО.</w:t>
            </w:r>
          </w:p>
        </w:tc>
        <w:tc>
          <w:tcPr>
            <w:tcW w:w="1223" w:type="dxa"/>
          </w:tcPr>
          <w:p w:rsidR="009E2205" w:rsidRPr="00F33F1C" w:rsidRDefault="009E2205" w:rsidP="00F33F1C">
            <w:pPr>
              <w:jc w:val="center"/>
              <w:rPr>
                <w:rFonts w:ascii="Times New Roman" w:hAnsi="Times New Roman" w:cs="Times New Roman"/>
                <w:b/>
                <w:sz w:val="28"/>
                <w:szCs w:val="28"/>
              </w:rPr>
            </w:pPr>
            <w:r>
              <w:rPr>
                <w:rFonts w:ascii="Times New Roman" w:hAnsi="Times New Roman" w:cs="Times New Roman"/>
                <w:b/>
                <w:sz w:val="28"/>
                <w:szCs w:val="28"/>
              </w:rPr>
              <w:t>41</w:t>
            </w:r>
          </w:p>
        </w:tc>
      </w:tr>
      <w:tr w:rsidR="009E2205" w:rsidTr="00F33F1C">
        <w:tc>
          <w:tcPr>
            <w:tcW w:w="8205" w:type="dxa"/>
          </w:tcPr>
          <w:p w:rsidR="009E2205" w:rsidRPr="00F33F1C" w:rsidRDefault="009E2205" w:rsidP="00401909">
            <w:pPr>
              <w:ind w:firstLine="567"/>
              <w:rPr>
                <w:rFonts w:ascii="Times New Roman" w:hAnsi="Times New Roman" w:cs="Times New Roman"/>
                <w:sz w:val="28"/>
                <w:szCs w:val="28"/>
              </w:rPr>
            </w:pPr>
            <w:r w:rsidRPr="00F33F1C">
              <w:rPr>
                <w:rFonts w:ascii="Times New Roman" w:hAnsi="Times New Roman" w:cs="Times New Roman"/>
                <w:sz w:val="28"/>
                <w:szCs w:val="28"/>
              </w:rPr>
              <w:t xml:space="preserve">4.1. Анализ общего развития экономики </w:t>
            </w:r>
            <w:r>
              <w:rPr>
                <w:rFonts w:ascii="Times New Roman" w:hAnsi="Times New Roman" w:cs="Times New Roman"/>
                <w:sz w:val="28"/>
                <w:szCs w:val="28"/>
              </w:rPr>
              <w:t>Манычского</w:t>
            </w:r>
            <w:r w:rsidRPr="00F33F1C">
              <w:rPr>
                <w:rFonts w:ascii="Times New Roman" w:hAnsi="Times New Roman" w:cs="Times New Roman"/>
                <w:sz w:val="28"/>
                <w:szCs w:val="28"/>
              </w:rPr>
              <w:t xml:space="preserve"> СМО.</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41</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4.2 Сельское хозяйство и АПК.</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43</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4.3. Малое предпринимательство.</w:t>
            </w:r>
          </w:p>
        </w:tc>
        <w:tc>
          <w:tcPr>
            <w:tcW w:w="1223" w:type="dxa"/>
          </w:tcPr>
          <w:p w:rsidR="009E2205" w:rsidRPr="00F33F1C" w:rsidRDefault="003C5AB1" w:rsidP="00697315">
            <w:pPr>
              <w:jc w:val="center"/>
              <w:rPr>
                <w:rFonts w:ascii="Times New Roman" w:hAnsi="Times New Roman" w:cs="Times New Roman"/>
                <w:sz w:val="28"/>
                <w:szCs w:val="28"/>
              </w:rPr>
            </w:pPr>
            <w:r>
              <w:rPr>
                <w:rFonts w:ascii="Times New Roman" w:hAnsi="Times New Roman" w:cs="Times New Roman"/>
                <w:sz w:val="28"/>
                <w:szCs w:val="28"/>
              </w:rPr>
              <w:t>49</w:t>
            </w:r>
          </w:p>
        </w:tc>
      </w:tr>
      <w:tr w:rsidR="009E2205" w:rsidTr="00F33F1C">
        <w:tc>
          <w:tcPr>
            <w:tcW w:w="8205" w:type="dxa"/>
          </w:tcPr>
          <w:p w:rsidR="009E2205" w:rsidRPr="00F33F1C" w:rsidRDefault="009E2205" w:rsidP="00F33F1C">
            <w:pPr>
              <w:rPr>
                <w:rFonts w:ascii="Times New Roman" w:hAnsi="Times New Roman" w:cs="Times New Roman"/>
                <w:b/>
                <w:sz w:val="28"/>
                <w:szCs w:val="28"/>
              </w:rPr>
            </w:pPr>
            <w:r w:rsidRPr="00F33F1C">
              <w:rPr>
                <w:rFonts w:ascii="Times New Roman" w:hAnsi="Times New Roman" w:cs="Times New Roman"/>
                <w:b/>
                <w:sz w:val="28"/>
                <w:szCs w:val="28"/>
              </w:rPr>
              <w:t>РАЗДЕЛ 5. СОЦИАЛЬНАЯ ИНФРАСТРУКТУРА.</w:t>
            </w:r>
          </w:p>
        </w:tc>
        <w:tc>
          <w:tcPr>
            <w:tcW w:w="1223" w:type="dxa"/>
          </w:tcPr>
          <w:p w:rsidR="009E2205" w:rsidRPr="00F33F1C" w:rsidRDefault="009E2205" w:rsidP="00F33F1C">
            <w:pPr>
              <w:jc w:val="center"/>
              <w:rPr>
                <w:rFonts w:ascii="Times New Roman" w:hAnsi="Times New Roman" w:cs="Times New Roman"/>
                <w:b/>
                <w:sz w:val="28"/>
                <w:szCs w:val="28"/>
              </w:rPr>
            </w:pPr>
            <w:r>
              <w:rPr>
                <w:rFonts w:ascii="Times New Roman" w:hAnsi="Times New Roman" w:cs="Times New Roman"/>
                <w:b/>
                <w:sz w:val="28"/>
                <w:szCs w:val="28"/>
              </w:rPr>
              <w:t>51</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5.1. Образование.</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51</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5.2. Здравоохранение.</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52</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5.3. Культура и искусство.</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54</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5.4. Физическая культура и спорт.</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55</w:t>
            </w:r>
          </w:p>
        </w:tc>
      </w:tr>
      <w:tr w:rsidR="009E2205" w:rsidTr="00F33F1C">
        <w:tc>
          <w:tcPr>
            <w:tcW w:w="8205" w:type="dxa"/>
          </w:tcPr>
          <w:p w:rsidR="009E2205" w:rsidRPr="00F33F1C" w:rsidRDefault="009E2205" w:rsidP="00F33F1C">
            <w:pPr>
              <w:ind w:firstLine="567"/>
              <w:rPr>
                <w:rFonts w:ascii="Times New Roman" w:hAnsi="Times New Roman" w:cs="Times New Roman"/>
                <w:sz w:val="28"/>
                <w:szCs w:val="28"/>
              </w:rPr>
            </w:pPr>
            <w:r w:rsidRPr="00F33F1C">
              <w:rPr>
                <w:rFonts w:ascii="Times New Roman" w:hAnsi="Times New Roman" w:cs="Times New Roman"/>
                <w:sz w:val="28"/>
                <w:szCs w:val="28"/>
              </w:rPr>
              <w:t>5.5. Объекты культурного значения.</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55</w:t>
            </w:r>
          </w:p>
        </w:tc>
      </w:tr>
      <w:tr w:rsidR="009E2205" w:rsidTr="00F33F1C">
        <w:tc>
          <w:tcPr>
            <w:tcW w:w="8205" w:type="dxa"/>
          </w:tcPr>
          <w:p w:rsidR="009E2205" w:rsidRPr="00F33F1C" w:rsidRDefault="009E2205" w:rsidP="00F33F1C">
            <w:pPr>
              <w:rPr>
                <w:rFonts w:ascii="Times New Roman" w:hAnsi="Times New Roman" w:cs="Times New Roman"/>
                <w:b/>
                <w:sz w:val="28"/>
                <w:szCs w:val="28"/>
              </w:rPr>
            </w:pPr>
            <w:r w:rsidRPr="00F33F1C">
              <w:rPr>
                <w:rFonts w:ascii="Times New Roman" w:hAnsi="Times New Roman" w:cs="Times New Roman"/>
                <w:b/>
                <w:sz w:val="28"/>
                <w:szCs w:val="28"/>
              </w:rPr>
              <w:t>РАЗДЕЛ 6</w:t>
            </w:r>
            <w:r w:rsidRPr="00F33F1C">
              <w:rPr>
                <w:rFonts w:ascii="Times New Roman" w:hAnsi="Times New Roman" w:cs="Times New Roman"/>
                <w:b/>
                <w:sz w:val="28"/>
                <w:szCs w:val="28"/>
              </w:rPr>
              <w:tab/>
              <w:t>СОВРЕМЕННАЯ АРХИТЕКТУРНО</w:t>
            </w:r>
            <w:r>
              <w:rPr>
                <w:rFonts w:ascii="Times New Roman" w:hAnsi="Times New Roman" w:cs="Times New Roman"/>
                <w:b/>
                <w:sz w:val="28"/>
                <w:szCs w:val="28"/>
              </w:rPr>
              <w:t>–</w:t>
            </w:r>
            <w:r w:rsidRPr="00F33F1C">
              <w:rPr>
                <w:rFonts w:ascii="Times New Roman" w:hAnsi="Times New Roman" w:cs="Times New Roman"/>
                <w:b/>
                <w:sz w:val="28"/>
                <w:szCs w:val="28"/>
              </w:rPr>
              <w:t>ПЛАНИРОВОЧНАЯ ОРГАНИЗАЦИЯ ТЕРРИТОРИИ</w:t>
            </w:r>
          </w:p>
        </w:tc>
        <w:tc>
          <w:tcPr>
            <w:tcW w:w="1223" w:type="dxa"/>
          </w:tcPr>
          <w:p w:rsidR="009E2205" w:rsidRPr="00F33F1C" w:rsidRDefault="009E2205" w:rsidP="00F33F1C">
            <w:pPr>
              <w:jc w:val="center"/>
              <w:rPr>
                <w:rFonts w:ascii="Times New Roman" w:hAnsi="Times New Roman" w:cs="Times New Roman"/>
                <w:b/>
                <w:sz w:val="28"/>
                <w:szCs w:val="28"/>
              </w:rPr>
            </w:pPr>
            <w:r>
              <w:rPr>
                <w:rFonts w:ascii="Times New Roman" w:hAnsi="Times New Roman" w:cs="Times New Roman"/>
                <w:b/>
                <w:sz w:val="28"/>
                <w:szCs w:val="28"/>
              </w:rPr>
              <w:t>57</w:t>
            </w:r>
          </w:p>
        </w:tc>
      </w:tr>
      <w:tr w:rsidR="009E2205" w:rsidTr="00F33F1C">
        <w:tc>
          <w:tcPr>
            <w:tcW w:w="8205" w:type="dxa"/>
          </w:tcPr>
          <w:p w:rsidR="009E2205" w:rsidRPr="00F33F1C" w:rsidRDefault="009E2205" w:rsidP="00401909">
            <w:pPr>
              <w:ind w:left="1134" w:hanging="567"/>
              <w:rPr>
                <w:rFonts w:ascii="Times New Roman" w:hAnsi="Times New Roman" w:cs="Times New Roman"/>
                <w:sz w:val="28"/>
                <w:szCs w:val="28"/>
              </w:rPr>
            </w:pPr>
            <w:r w:rsidRPr="00F33F1C">
              <w:rPr>
                <w:rFonts w:ascii="Times New Roman" w:hAnsi="Times New Roman" w:cs="Times New Roman"/>
                <w:sz w:val="28"/>
                <w:szCs w:val="28"/>
              </w:rPr>
              <w:t xml:space="preserve">6.1. Положение в системе расселения Яшалтинского муниципального района. Система расселения </w:t>
            </w:r>
            <w:r>
              <w:rPr>
                <w:rFonts w:ascii="Times New Roman" w:hAnsi="Times New Roman" w:cs="Times New Roman"/>
                <w:sz w:val="28"/>
                <w:szCs w:val="28"/>
              </w:rPr>
              <w:t>Манычского</w:t>
            </w:r>
            <w:r w:rsidRPr="00F33F1C">
              <w:rPr>
                <w:rFonts w:ascii="Times New Roman" w:hAnsi="Times New Roman" w:cs="Times New Roman"/>
                <w:sz w:val="28"/>
                <w:szCs w:val="28"/>
              </w:rPr>
              <w:t xml:space="preserve"> СМО.</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57</w:t>
            </w:r>
          </w:p>
        </w:tc>
      </w:tr>
      <w:tr w:rsidR="009E2205" w:rsidTr="00F33F1C">
        <w:tc>
          <w:tcPr>
            <w:tcW w:w="8205" w:type="dxa"/>
          </w:tcPr>
          <w:p w:rsidR="009E2205" w:rsidRPr="00F33F1C" w:rsidRDefault="009E2205" w:rsidP="00401909">
            <w:pPr>
              <w:ind w:left="1134" w:hanging="567"/>
              <w:rPr>
                <w:rFonts w:ascii="Times New Roman" w:hAnsi="Times New Roman" w:cs="Times New Roman"/>
                <w:sz w:val="28"/>
                <w:szCs w:val="28"/>
              </w:rPr>
            </w:pPr>
            <w:r w:rsidRPr="00F33F1C">
              <w:rPr>
                <w:rFonts w:ascii="Times New Roman" w:hAnsi="Times New Roman" w:cs="Times New Roman"/>
                <w:sz w:val="28"/>
                <w:szCs w:val="28"/>
              </w:rPr>
              <w:t xml:space="preserve">6.2. Проектный баланс территории </w:t>
            </w:r>
            <w:r>
              <w:rPr>
                <w:rFonts w:ascii="Times New Roman" w:hAnsi="Times New Roman" w:cs="Times New Roman"/>
                <w:sz w:val="28"/>
                <w:szCs w:val="28"/>
              </w:rPr>
              <w:t>Манычского</w:t>
            </w:r>
            <w:r w:rsidRPr="00F33F1C">
              <w:rPr>
                <w:rFonts w:ascii="Times New Roman" w:hAnsi="Times New Roman" w:cs="Times New Roman"/>
                <w:sz w:val="28"/>
                <w:szCs w:val="28"/>
              </w:rPr>
              <w:t xml:space="preserve"> СМО.</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59</w:t>
            </w:r>
          </w:p>
        </w:tc>
      </w:tr>
      <w:tr w:rsidR="009E2205" w:rsidTr="00F33F1C">
        <w:tc>
          <w:tcPr>
            <w:tcW w:w="8205" w:type="dxa"/>
          </w:tcPr>
          <w:p w:rsidR="009E2205" w:rsidRPr="00F33F1C" w:rsidRDefault="009E2205" w:rsidP="00401909">
            <w:pPr>
              <w:ind w:left="1134" w:hanging="567"/>
              <w:rPr>
                <w:rFonts w:ascii="Times New Roman" w:hAnsi="Times New Roman" w:cs="Times New Roman"/>
                <w:sz w:val="28"/>
                <w:szCs w:val="28"/>
              </w:rPr>
            </w:pPr>
            <w:r w:rsidRPr="00F33F1C">
              <w:rPr>
                <w:rFonts w:ascii="Times New Roman" w:hAnsi="Times New Roman" w:cs="Times New Roman"/>
                <w:sz w:val="28"/>
                <w:szCs w:val="28"/>
              </w:rPr>
              <w:t xml:space="preserve">6.3. Жилищный фонд </w:t>
            </w:r>
            <w:r>
              <w:rPr>
                <w:rFonts w:ascii="Times New Roman" w:hAnsi="Times New Roman" w:cs="Times New Roman"/>
                <w:sz w:val="28"/>
                <w:szCs w:val="28"/>
              </w:rPr>
              <w:t>Манычского</w:t>
            </w:r>
            <w:r w:rsidRPr="00F33F1C">
              <w:rPr>
                <w:rFonts w:ascii="Times New Roman" w:hAnsi="Times New Roman" w:cs="Times New Roman"/>
                <w:sz w:val="28"/>
                <w:szCs w:val="28"/>
              </w:rPr>
              <w:t xml:space="preserve"> СМО.</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60</w:t>
            </w:r>
          </w:p>
        </w:tc>
      </w:tr>
      <w:tr w:rsidR="009E2205" w:rsidTr="00F33F1C">
        <w:tc>
          <w:tcPr>
            <w:tcW w:w="8205" w:type="dxa"/>
          </w:tcPr>
          <w:p w:rsidR="009E2205" w:rsidRPr="00F33F1C" w:rsidRDefault="009E2205" w:rsidP="00F33F1C">
            <w:pPr>
              <w:ind w:left="1134" w:hanging="567"/>
              <w:rPr>
                <w:rFonts w:ascii="Times New Roman" w:hAnsi="Times New Roman" w:cs="Times New Roman"/>
                <w:sz w:val="28"/>
                <w:szCs w:val="28"/>
              </w:rPr>
            </w:pPr>
            <w:r w:rsidRPr="00F33F1C">
              <w:rPr>
                <w:rFonts w:ascii="Times New Roman" w:hAnsi="Times New Roman" w:cs="Times New Roman"/>
                <w:sz w:val="28"/>
                <w:szCs w:val="28"/>
              </w:rPr>
              <w:t>6.4. Транспортная инфраструктура.</w:t>
            </w:r>
          </w:p>
        </w:tc>
        <w:tc>
          <w:tcPr>
            <w:tcW w:w="1223" w:type="dxa"/>
          </w:tcPr>
          <w:p w:rsidR="009E2205" w:rsidRPr="00F33F1C" w:rsidRDefault="009E2205" w:rsidP="00697315">
            <w:pPr>
              <w:jc w:val="center"/>
              <w:rPr>
                <w:rFonts w:ascii="Times New Roman" w:hAnsi="Times New Roman" w:cs="Times New Roman"/>
                <w:sz w:val="28"/>
                <w:szCs w:val="28"/>
              </w:rPr>
            </w:pPr>
            <w:r>
              <w:rPr>
                <w:rFonts w:ascii="Times New Roman" w:hAnsi="Times New Roman" w:cs="Times New Roman"/>
                <w:sz w:val="28"/>
                <w:szCs w:val="28"/>
              </w:rPr>
              <w:t>61</w:t>
            </w:r>
          </w:p>
        </w:tc>
      </w:tr>
      <w:tr w:rsidR="009E2205" w:rsidTr="00F33F1C">
        <w:tc>
          <w:tcPr>
            <w:tcW w:w="8205" w:type="dxa"/>
          </w:tcPr>
          <w:p w:rsidR="009E2205" w:rsidRPr="00F33F1C" w:rsidRDefault="009E2205" w:rsidP="0044256C">
            <w:pPr>
              <w:ind w:left="1134" w:hanging="567"/>
              <w:rPr>
                <w:rFonts w:ascii="Times New Roman" w:hAnsi="Times New Roman" w:cs="Times New Roman"/>
                <w:sz w:val="28"/>
                <w:szCs w:val="28"/>
              </w:rPr>
            </w:pPr>
            <w:r w:rsidRPr="00F33F1C">
              <w:rPr>
                <w:rFonts w:ascii="Times New Roman" w:hAnsi="Times New Roman" w:cs="Times New Roman"/>
                <w:sz w:val="28"/>
                <w:szCs w:val="28"/>
              </w:rPr>
              <w:lastRenderedPageBreak/>
              <w:t xml:space="preserve">6.5. </w:t>
            </w:r>
            <w:r>
              <w:rPr>
                <w:rFonts w:ascii="Times New Roman" w:hAnsi="Times New Roman" w:cs="Times New Roman"/>
                <w:sz w:val="28"/>
                <w:szCs w:val="28"/>
              </w:rPr>
              <w:t>Объекты специального пользования</w:t>
            </w:r>
          </w:p>
        </w:tc>
        <w:tc>
          <w:tcPr>
            <w:tcW w:w="1223" w:type="dxa"/>
          </w:tcPr>
          <w:p w:rsidR="009E2205" w:rsidRPr="00F33F1C" w:rsidRDefault="009E2205" w:rsidP="00F33F1C">
            <w:pPr>
              <w:jc w:val="center"/>
              <w:rPr>
                <w:rFonts w:ascii="Times New Roman" w:hAnsi="Times New Roman" w:cs="Times New Roman"/>
                <w:sz w:val="28"/>
                <w:szCs w:val="28"/>
              </w:rPr>
            </w:pPr>
            <w:r>
              <w:rPr>
                <w:rFonts w:ascii="Times New Roman" w:hAnsi="Times New Roman" w:cs="Times New Roman"/>
                <w:sz w:val="28"/>
                <w:szCs w:val="28"/>
              </w:rPr>
              <w:t>64</w:t>
            </w:r>
          </w:p>
        </w:tc>
      </w:tr>
      <w:tr w:rsidR="009E2205" w:rsidTr="00F33F1C">
        <w:tc>
          <w:tcPr>
            <w:tcW w:w="8205" w:type="dxa"/>
          </w:tcPr>
          <w:p w:rsidR="009E2205" w:rsidRPr="00F33F1C" w:rsidRDefault="009E2205" w:rsidP="0044256C">
            <w:pPr>
              <w:rPr>
                <w:rFonts w:ascii="Times New Roman" w:hAnsi="Times New Roman" w:cs="Times New Roman"/>
                <w:b/>
                <w:sz w:val="28"/>
                <w:szCs w:val="28"/>
              </w:rPr>
            </w:pPr>
            <w:r w:rsidRPr="00F33F1C">
              <w:rPr>
                <w:rFonts w:ascii="Times New Roman" w:hAnsi="Times New Roman" w:cs="Times New Roman"/>
                <w:b/>
                <w:sz w:val="28"/>
                <w:szCs w:val="28"/>
              </w:rPr>
              <w:t xml:space="preserve">РАЗДЕЛ 7. </w:t>
            </w:r>
            <w:r>
              <w:rPr>
                <w:rFonts w:ascii="Times New Roman" w:hAnsi="Times New Roman" w:cs="Times New Roman"/>
                <w:b/>
                <w:sz w:val="28"/>
                <w:szCs w:val="28"/>
              </w:rPr>
              <w:t>ИНЖЕНЕРНАЯ ИНФРАСТРУКТУРА</w:t>
            </w:r>
          </w:p>
        </w:tc>
        <w:tc>
          <w:tcPr>
            <w:tcW w:w="1223" w:type="dxa"/>
          </w:tcPr>
          <w:p w:rsidR="009E2205" w:rsidRPr="00F33F1C" w:rsidRDefault="009E2205" w:rsidP="00F43DC1">
            <w:pPr>
              <w:jc w:val="center"/>
              <w:rPr>
                <w:rFonts w:ascii="Times New Roman" w:hAnsi="Times New Roman" w:cs="Times New Roman"/>
                <w:b/>
                <w:sz w:val="28"/>
                <w:szCs w:val="28"/>
              </w:rPr>
            </w:pPr>
            <w:r>
              <w:rPr>
                <w:rFonts w:ascii="Times New Roman" w:hAnsi="Times New Roman" w:cs="Times New Roman"/>
                <w:b/>
                <w:sz w:val="28"/>
                <w:szCs w:val="28"/>
              </w:rPr>
              <w:t>66</w:t>
            </w:r>
          </w:p>
        </w:tc>
      </w:tr>
      <w:tr w:rsidR="009E2205" w:rsidTr="00F33F1C">
        <w:tc>
          <w:tcPr>
            <w:tcW w:w="8205" w:type="dxa"/>
          </w:tcPr>
          <w:p w:rsidR="009E2205" w:rsidRPr="00F33F1C" w:rsidRDefault="009E2205" w:rsidP="00F43DC1">
            <w:pPr>
              <w:ind w:left="1134" w:hanging="567"/>
              <w:rPr>
                <w:rFonts w:ascii="Times New Roman" w:hAnsi="Times New Roman" w:cs="Times New Roman"/>
                <w:b/>
                <w:sz w:val="28"/>
                <w:szCs w:val="28"/>
              </w:rPr>
            </w:pPr>
            <w:r w:rsidRPr="00F43DC1">
              <w:rPr>
                <w:rFonts w:ascii="Times New Roman" w:hAnsi="Times New Roman" w:cs="Times New Roman"/>
                <w:sz w:val="28"/>
                <w:szCs w:val="28"/>
              </w:rPr>
              <w:t>7.1. Водоснабжение и водоотведение</w:t>
            </w:r>
            <w:r>
              <w:rPr>
                <w:rFonts w:ascii="Times New Roman" w:hAnsi="Times New Roman" w:cs="Times New Roman"/>
                <w:sz w:val="28"/>
                <w:szCs w:val="28"/>
              </w:rPr>
              <w:t>.</w:t>
            </w:r>
          </w:p>
        </w:tc>
        <w:tc>
          <w:tcPr>
            <w:tcW w:w="1223" w:type="dxa"/>
          </w:tcPr>
          <w:p w:rsidR="009E2205" w:rsidRPr="00F43DC1" w:rsidRDefault="009E2205" w:rsidP="00F33F1C">
            <w:pPr>
              <w:jc w:val="center"/>
              <w:rPr>
                <w:rFonts w:ascii="Times New Roman" w:hAnsi="Times New Roman" w:cs="Times New Roman"/>
                <w:sz w:val="28"/>
                <w:szCs w:val="28"/>
              </w:rPr>
            </w:pPr>
            <w:r>
              <w:rPr>
                <w:rFonts w:ascii="Times New Roman" w:hAnsi="Times New Roman" w:cs="Times New Roman"/>
                <w:sz w:val="28"/>
                <w:szCs w:val="28"/>
              </w:rPr>
              <w:t>66</w:t>
            </w:r>
          </w:p>
        </w:tc>
      </w:tr>
      <w:tr w:rsidR="009E2205" w:rsidTr="00F33F1C">
        <w:tc>
          <w:tcPr>
            <w:tcW w:w="8205" w:type="dxa"/>
          </w:tcPr>
          <w:p w:rsidR="009E2205" w:rsidRPr="00F33F1C" w:rsidRDefault="009E2205" w:rsidP="00F43DC1">
            <w:pPr>
              <w:ind w:left="1134" w:hanging="567"/>
              <w:rPr>
                <w:rFonts w:ascii="Times New Roman" w:hAnsi="Times New Roman" w:cs="Times New Roman"/>
                <w:b/>
                <w:sz w:val="28"/>
                <w:szCs w:val="28"/>
              </w:rPr>
            </w:pPr>
            <w:r w:rsidRPr="00F43DC1">
              <w:rPr>
                <w:rFonts w:ascii="Times New Roman" w:hAnsi="Times New Roman" w:cs="Times New Roman"/>
                <w:sz w:val="28"/>
                <w:szCs w:val="28"/>
              </w:rPr>
              <w:t>7.2. Электроснабжение</w:t>
            </w:r>
            <w:r>
              <w:rPr>
                <w:rFonts w:ascii="Times New Roman" w:hAnsi="Times New Roman" w:cs="Times New Roman"/>
                <w:sz w:val="28"/>
                <w:szCs w:val="28"/>
              </w:rPr>
              <w:t>.</w:t>
            </w:r>
          </w:p>
        </w:tc>
        <w:tc>
          <w:tcPr>
            <w:tcW w:w="1223" w:type="dxa"/>
          </w:tcPr>
          <w:p w:rsidR="009E2205" w:rsidRPr="00F43DC1" w:rsidRDefault="009E2205" w:rsidP="00F33F1C">
            <w:pPr>
              <w:jc w:val="center"/>
              <w:rPr>
                <w:rFonts w:ascii="Times New Roman" w:hAnsi="Times New Roman" w:cs="Times New Roman"/>
                <w:sz w:val="28"/>
                <w:szCs w:val="28"/>
              </w:rPr>
            </w:pPr>
            <w:r>
              <w:rPr>
                <w:rFonts w:ascii="Times New Roman" w:hAnsi="Times New Roman" w:cs="Times New Roman"/>
                <w:sz w:val="28"/>
                <w:szCs w:val="28"/>
              </w:rPr>
              <w:t>66</w:t>
            </w:r>
          </w:p>
        </w:tc>
      </w:tr>
      <w:tr w:rsidR="009E2205" w:rsidTr="00F33F1C">
        <w:tc>
          <w:tcPr>
            <w:tcW w:w="8205" w:type="dxa"/>
          </w:tcPr>
          <w:p w:rsidR="009E2205" w:rsidRPr="00F43DC1" w:rsidRDefault="009E2205" w:rsidP="00F43DC1">
            <w:pPr>
              <w:ind w:left="1134" w:hanging="567"/>
              <w:rPr>
                <w:rFonts w:ascii="Times New Roman" w:hAnsi="Times New Roman" w:cs="Times New Roman"/>
                <w:sz w:val="28"/>
                <w:szCs w:val="28"/>
              </w:rPr>
            </w:pPr>
            <w:r>
              <w:rPr>
                <w:rFonts w:ascii="Times New Roman" w:hAnsi="Times New Roman" w:cs="Times New Roman"/>
                <w:sz w:val="28"/>
                <w:szCs w:val="28"/>
              </w:rPr>
              <w:t>7.3. Теплоснабжение и газоснабжение.</w:t>
            </w:r>
          </w:p>
        </w:tc>
        <w:tc>
          <w:tcPr>
            <w:tcW w:w="1223" w:type="dxa"/>
          </w:tcPr>
          <w:p w:rsidR="009E2205" w:rsidRPr="00F43DC1" w:rsidRDefault="009E2205" w:rsidP="00F33F1C">
            <w:pPr>
              <w:jc w:val="center"/>
              <w:rPr>
                <w:rFonts w:ascii="Times New Roman" w:hAnsi="Times New Roman" w:cs="Times New Roman"/>
                <w:sz w:val="28"/>
                <w:szCs w:val="28"/>
              </w:rPr>
            </w:pPr>
            <w:r>
              <w:rPr>
                <w:rFonts w:ascii="Times New Roman" w:hAnsi="Times New Roman" w:cs="Times New Roman"/>
                <w:sz w:val="28"/>
                <w:szCs w:val="28"/>
              </w:rPr>
              <w:t>67</w:t>
            </w:r>
          </w:p>
        </w:tc>
      </w:tr>
      <w:tr w:rsidR="009E2205" w:rsidTr="00F33F1C">
        <w:tc>
          <w:tcPr>
            <w:tcW w:w="8205" w:type="dxa"/>
          </w:tcPr>
          <w:p w:rsidR="009E2205" w:rsidRPr="00F33F1C" w:rsidRDefault="009E2205" w:rsidP="00F43DC1">
            <w:pPr>
              <w:rPr>
                <w:rFonts w:ascii="Times New Roman" w:hAnsi="Times New Roman" w:cs="Times New Roman"/>
                <w:b/>
                <w:sz w:val="28"/>
                <w:szCs w:val="28"/>
              </w:rPr>
            </w:pPr>
            <w:r w:rsidRPr="00F33F1C">
              <w:rPr>
                <w:rFonts w:ascii="Times New Roman" w:hAnsi="Times New Roman" w:cs="Times New Roman"/>
                <w:b/>
                <w:sz w:val="28"/>
                <w:szCs w:val="28"/>
              </w:rPr>
              <w:t xml:space="preserve">РАЗДЕЛ 8. </w:t>
            </w:r>
            <w:r w:rsidRPr="00EF49DF">
              <w:rPr>
                <w:rFonts w:ascii="Times New Roman" w:hAnsi="Times New Roman" w:cs="Times New Roman"/>
                <w:b/>
                <w:sz w:val="28"/>
                <w:szCs w:val="28"/>
              </w:rPr>
              <w:t>ЭКОЛОГИЧЕСКОЕ СОСТОЯНИЕ ТЕРРИТОРИИ СМО И ООПТ</w:t>
            </w:r>
          </w:p>
        </w:tc>
        <w:tc>
          <w:tcPr>
            <w:tcW w:w="1223" w:type="dxa"/>
          </w:tcPr>
          <w:p w:rsidR="009E2205" w:rsidRPr="00F33F1C" w:rsidRDefault="009E2205" w:rsidP="00F33F1C">
            <w:pPr>
              <w:jc w:val="center"/>
              <w:rPr>
                <w:rFonts w:ascii="Times New Roman" w:hAnsi="Times New Roman" w:cs="Times New Roman"/>
                <w:b/>
                <w:sz w:val="28"/>
                <w:szCs w:val="28"/>
              </w:rPr>
            </w:pPr>
            <w:r>
              <w:rPr>
                <w:rFonts w:ascii="Times New Roman" w:hAnsi="Times New Roman" w:cs="Times New Roman"/>
                <w:b/>
                <w:sz w:val="28"/>
                <w:szCs w:val="28"/>
              </w:rPr>
              <w:t>68</w:t>
            </w:r>
          </w:p>
        </w:tc>
      </w:tr>
      <w:tr w:rsidR="009E2205" w:rsidTr="00F33F1C">
        <w:tc>
          <w:tcPr>
            <w:tcW w:w="8205" w:type="dxa"/>
          </w:tcPr>
          <w:p w:rsidR="009E2205" w:rsidRPr="00F33F1C" w:rsidRDefault="009E2205" w:rsidP="00F43DC1">
            <w:pPr>
              <w:ind w:left="1134" w:hanging="567"/>
              <w:rPr>
                <w:rFonts w:ascii="Times New Roman" w:hAnsi="Times New Roman" w:cs="Times New Roman"/>
                <w:b/>
                <w:sz w:val="28"/>
                <w:szCs w:val="28"/>
              </w:rPr>
            </w:pPr>
            <w:r w:rsidRPr="00F43DC1">
              <w:rPr>
                <w:rFonts w:ascii="Times New Roman" w:hAnsi="Times New Roman" w:cs="Times New Roman"/>
                <w:sz w:val="28"/>
                <w:szCs w:val="28"/>
              </w:rPr>
              <w:t>8.1</w:t>
            </w:r>
            <w:r>
              <w:rPr>
                <w:rFonts w:ascii="Times New Roman" w:hAnsi="Times New Roman" w:cs="Times New Roman"/>
                <w:sz w:val="28"/>
                <w:szCs w:val="28"/>
              </w:rPr>
              <w:t>.</w:t>
            </w:r>
            <w:r w:rsidRPr="00F43DC1">
              <w:rPr>
                <w:rFonts w:ascii="Times New Roman" w:hAnsi="Times New Roman" w:cs="Times New Roman"/>
                <w:sz w:val="28"/>
                <w:szCs w:val="28"/>
              </w:rPr>
              <w:t xml:space="preserve"> Состояние окружающей среды СМО</w:t>
            </w:r>
            <w:r>
              <w:rPr>
                <w:rFonts w:ascii="Times New Roman" w:hAnsi="Times New Roman" w:cs="Times New Roman"/>
                <w:sz w:val="28"/>
                <w:szCs w:val="28"/>
              </w:rPr>
              <w:t>.</w:t>
            </w:r>
          </w:p>
        </w:tc>
        <w:tc>
          <w:tcPr>
            <w:tcW w:w="1223" w:type="dxa"/>
          </w:tcPr>
          <w:p w:rsidR="009E2205" w:rsidRPr="00F43DC1" w:rsidRDefault="009E2205" w:rsidP="00F33F1C">
            <w:pPr>
              <w:jc w:val="center"/>
              <w:rPr>
                <w:rFonts w:ascii="Times New Roman" w:hAnsi="Times New Roman" w:cs="Times New Roman"/>
                <w:sz w:val="28"/>
                <w:szCs w:val="28"/>
              </w:rPr>
            </w:pPr>
            <w:r>
              <w:rPr>
                <w:rFonts w:ascii="Times New Roman" w:hAnsi="Times New Roman" w:cs="Times New Roman"/>
                <w:sz w:val="28"/>
                <w:szCs w:val="28"/>
              </w:rPr>
              <w:t>68</w:t>
            </w:r>
          </w:p>
        </w:tc>
      </w:tr>
      <w:tr w:rsidR="009E2205" w:rsidTr="00F33F1C">
        <w:tc>
          <w:tcPr>
            <w:tcW w:w="8205" w:type="dxa"/>
          </w:tcPr>
          <w:p w:rsidR="009E2205" w:rsidRPr="00F43DC1" w:rsidRDefault="009E2205" w:rsidP="00C11EF4">
            <w:pPr>
              <w:ind w:left="993" w:hanging="426"/>
              <w:rPr>
                <w:rFonts w:ascii="Times New Roman" w:hAnsi="Times New Roman" w:cs="Times New Roman"/>
                <w:sz w:val="28"/>
                <w:szCs w:val="28"/>
              </w:rPr>
            </w:pPr>
            <w:r w:rsidRPr="00F43DC1">
              <w:rPr>
                <w:rFonts w:ascii="Times New Roman" w:hAnsi="Times New Roman" w:cs="Times New Roman"/>
                <w:sz w:val="28"/>
                <w:szCs w:val="28"/>
              </w:rPr>
              <w:t>8.2. Государственный заповедник Черные земли (оринтологический филиал Маныч</w:t>
            </w:r>
            <w:r>
              <w:rPr>
                <w:rFonts w:ascii="Times New Roman" w:hAnsi="Times New Roman" w:cs="Times New Roman"/>
                <w:sz w:val="28"/>
                <w:szCs w:val="28"/>
              </w:rPr>
              <w:t>-</w:t>
            </w:r>
            <w:r w:rsidRPr="00F43DC1">
              <w:rPr>
                <w:rFonts w:ascii="Times New Roman" w:hAnsi="Times New Roman" w:cs="Times New Roman"/>
                <w:sz w:val="28"/>
                <w:szCs w:val="28"/>
              </w:rPr>
              <w:t>Гудило)</w:t>
            </w:r>
          </w:p>
        </w:tc>
        <w:tc>
          <w:tcPr>
            <w:tcW w:w="1223" w:type="dxa"/>
          </w:tcPr>
          <w:p w:rsidR="009E2205" w:rsidRPr="00F43DC1" w:rsidRDefault="009E2205" w:rsidP="00F33F1C">
            <w:pPr>
              <w:jc w:val="center"/>
              <w:rPr>
                <w:rFonts w:ascii="Times New Roman" w:hAnsi="Times New Roman" w:cs="Times New Roman"/>
                <w:sz w:val="28"/>
                <w:szCs w:val="28"/>
              </w:rPr>
            </w:pPr>
            <w:r>
              <w:rPr>
                <w:rFonts w:ascii="Times New Roman" w:hAnsi="Times New Roman" w:cs="Times New Roman"/>
                <w:sz w:val="28"/>
                <w:szCs w:val="28"/>
              </w:rPr>
              <w:t>70</w:t>
            </w:r>
          </w:p>
        </w:tc>
      </w:tr>
      <w:tr w:rsidR="009E2205" w:rsidTr="00F33F1C">
        <w:tc>
          <w:tcPr>
            <w:tcW w:w="8205" w:type="dxa"/>
          </w:tcPr>
          <w:p w:rsidR="009E2205" w:rsidRPr="00F33F1C" w:rsidRDefault="009E2205" w:rsidP="00F33F1C">
            <w:pPr>
              <w:rPr>
                <w:rFonts w:ascii="Times New Roman" w:hAnsi="Times New Roman" w:cs="Times New Roman"/>
                <w:b/>
                <w:sz w:val="28"/>
                <w:szCs w:val="28"/>
              </w:rPr>
            </w:pPr>
            <w:r>
              <w:rPr>
                <w:rFonts w:ascii="Times New Roman" w:hAnsi="Times New Roman" w:cs="Times New Roman"/>
                <w:b/>
                <w:sz w:val="28"/>
                <w:szCs w:val="28"/>
              </w:rPr>
              <w:t xml:space="preserve">РАЗДЕЛ 9. </w:t>
            </w:r>
            <w:r w:rsidRPr="00F33F1C">
              <w:rPr>
                <w:rFonts w:ascii="Times New Roman" w:hAnsi="Times New Roman" w:cs="Times New Roman"/>
                <w:b/>
                <w:sz w:val="28"/>
                <w:szCs w:val="28"/>
              </w:rPr>
              <w:t>ОСНОВНЫЕ ФАКТОРЫ РИСКА ВОЗНИКНОВЕНИЯ ЧРЕЗВЫЧАЙНЫХ СИТУАЦИЙ ПРИРОДНОГО И ТЕХНОГЕННОГО ХАРАКТЕРА. ТРЕБОВАНИЯ ПОЖАРНОЙ БЕЗОПАСНОСТИ.</w:t>
            </w:r>
          </w:p>
        </w:tc>
        <w:tc>
          <w:tcPr>
            <w:tcW w:w="1223" w:type="dxa"/>
          </w:tcPr>
          <w:p w:rsidR="009E2205" w:rsidRPr="00F33F1C" w:rsidRDefault="009E2205" w:rsidP="00F33F1C">
            <w:pPr>
              <w:jc w:val="center"/>
              <w:rPr>
                <w:rFonts w:ascii="Times New Roman" w:hAnsi="Times New Roman" w:cs="Times New Roman"/>
                <w:b/>
                <w:sz w:val="28"/>
                <w:szCs w:val="28"/>
              </w:rPr>
            </w:pPr>
            <w:r>
              <w:rPr>
                <w:rFonts w:ascii="Times New Roman" w:hAnsi="Times New Roman" w:cs="Times New Roman"/>
                <w:b/>
                <w:sz w:val="28"/>
                <w:szCs w:val="28"/>
              </w:rPr>
              <w:t>76</w:t>
            </w:r>
          </w:p>
        </w:tc>
      </w:tr>
      <w:tr w:rsidR="009E2205" w:rsidTr="00F33F1C">
        <w:tc>
          <w:tcPr>
            <w:tcW w:w="8205" w:type="dxa"/>
          </w:tcPr>
          <w:p w:rsidR="009E2205" w:rsidRPr="00E57F73" w:rsidRDefault="009E2205" w:rsidP="00E57F73">
            <w:pPr>
              <w:overflowPunct w:val="0"/>
              <w:autoSpaceDE w:val="0"/>
              <w:autoSpaceDN w:val="0"/>
              <w:adjustRightInd w:val="0"/>
              <w:ind w:firstLine="567"/>
              <w:jc w:val="both"/>
              <w:rPr>
                <w:rFonts w:ascii="Times New Roman" w:hAnsi="Times New Roman" w:cs="Times New Roman"/>
                <w:bCs/>
                <w:iCs/>
                <w:sz w:val="28"/>
                <w:szCs w:val="28"/>
              </w:rPr>
            </w:pPr>
            <w:r w:rsidRPr="00E57F73">
              <w:rPr>
                <w:rFonts w:ascii="Times New Roman" w:hAnsi="Times New Roman" w:cs="Times New Roman"/>
                <w:bCs/>
                <w:iCs/>
                <w:sz w:val="28"/>
                <w:szCs w:val="28"/>
              </w:rPr>
              <w:t>9.1. Чрезвычайные ситуации природного характера.</w:t>
            </w:r>
          </w:p>
        </w:tc>
        <w:tc>
          <w:tcPr>
            <w:tcW w:w="1223" w:type="dxa"/>
          </w:tcPr>
          <w:p w:rsidR="009E2205" w:rsidRPr="00E57F73" w:rsidRDefault="009C0F24" w:rsidP="00F33F1C">
            <w:pPr>
              <w:jc w:val="center"/>
              <w:rPr>
                <w:rFonts w:ascii="Times New Roman" w:hAnsi="Times New Roman" w:cs="Times New Roman"/>
                <w:sz w:val="28"/>
                <w:szCs w:val="28"/>
              </w:rPr>
            </w:pPr>
            <w:r>
              <w:rPr>
                <w:rFonts w:ascii="Times New Roman" w:hAnsi="Times New Roman" w:cs="Times New Roman"/>
                <w:sz w:val="28"/>
                <w:szCs w:val="28"/>
              </w:rPr>
              <w:t>77</w:t>
            </w:r>
          </w:p>
        </w:tc>
      </w:tr>
      <w:tr w:rsidR="009E2205" w:rsidTr="00F33F1C">
        <w:tc>
          <w:tcPr>
            <w:tcW w:w="8205" w:type="dxa"/>
          </w:tcPr>
          <w:p w:rsidR="009E2205" w:rsidRPr="00E57F73" w:rsidRDefault="009E2205" w:rsidP="00E57F73">
            <w:pPr>
              <w:suppressAutoHyphens/>
              <w:ind w:firstLine="567"/>
              <w:jc w:val="both"/>
              <w:rPr>
                <w:rFonts w:ascii="Times New Roman" w:hAnsi="Times New Roman" w:cs="Times New Roman"/>
                <w:sz w:val="28"/>
                <w:szCs w:val="28"/>
              </w:rPr>
            </w:pPr>
            <w:r w:rsidRPr="00E57F73">
              <w:rPr>
                <w:rFonts w:ascii="Times New Roman" w:hAnsi="Times New Roman" w:cs="Times New Roman"/>
                <w:sz w:val="28"/>
                <w:szCs w:val="28"/>
              </w:rPr>
              <w:t>9.2. Чрезвычайные ситуации биолого-социального характера.</w:t>
            </w:r>
          </w:p>
        </w:tc>
        <w:tc>
          <w:tcPr>
            <w:tcW w:w="1223" w:type="dxa"/>
          </w:tcPr>
          <w:p w:rsidR="009E2205" w:rsidRPr="00E57F73" w:rsidRDefault="009C0F24" w:rsidP="00F33F1C">
            <w:pPr>
              <w:jc w:val="center"/>
              <w:rPr>
                <w:rFonts w:ascii="Times New Roman" w:hAnsi="Times New Roman" w:cs="Times New Roman"/>
                <w:sz w:val="28"/>
                <w:szCs w:val="28"/>
              </w:rPr>
            </w:pPr>
            <w:r>
              <w:rPr>
                <w:rFonts w:ascii="Times New Roman" w:hAnsi="Times New Roman" w:cs="Times New Roman"/>
                <w:sz w:val="28"/>
                <w:szCs w:val="28"/>
              </w:rPr>
              <w:t>83</w:t>
            </w:r>
          </w:p>
        </w:tc>
      </w:tr>
      <w:tr w:rsidR="009E2205" w:rsidTr="00F33F1C">
        <w:tc>
          <w:tcPr>
            <w:tcW w:w="8205" w:type="dxa"/>
          </w:tcPr>
          <w:p w:rsidR="009E2205" w:rsidRPr="00E57F73" w:rsidRDefault="009E2205" w:rsidP="00E57F73">
            <w:pPr>
              <w:ind w:firstLine="567"/>
              <w:rPr>
                <w:rFonts w:ascii="Times New Roman" w:hAnsi="Times New Roman" w:cs="Times New Roman"/>
                <w:sz w:val="28"/>
                <w:szCs w:val="28"/>
              </w:rPr>
            </w:pPr>
            <w:r w:rsidRPr="00E57F73">
              <w:rPr>
                <w:rFonts w:ascii="Times New Roman" w:hAnsi="Times New Roman" w:cs="Times New Roman"/>
                <w:sz w:val="28"/>
                <w:szCs w:val="28"/>
              </w:rPr>
              <w:t>9.3. Чрезвычайные ситуации техногенного происхождения.</w:t>
            </w:r>
          </w:p>
        </w:tc>
        <w:tc>
          <w:tcPr>
            <w:tcW w:w="1223" w:type="dxa"/>
          </w:tcPr>
          <w:p w:rsidR="009E2205" w:rsidRPr="00E57F73" w:rsidRDefault="009C0F24" w:rsidP="00F33F1C">
            <w:pPr>
              <w:jc w:val="center"/>
              <w:rPr>
                <w:rFonts w:ascii="Times New Roman" w:hAnsi="Times New Roman" w:cs="Times New Roman"/>
                <w:sz w:val="28"/>
                <w:szCs w:val="28"/>
              </w:rPr>
            </w:pPr>
            <w:r>
              <w:rPr>
                <w:rFonts w:ascii="Times New Roman" w:hAnsi="Times New Roman" w:cs="Times New Roman"/>
                <w:sz w:val="28"/>
                <w:szCs w:val="28"/>
              </w:rPr>
              <w:t>85</w:t>
            </w:r>
          </w:p>
        </w:tc>
      </w:tr>
      <w:tr w:rsidR="009E2205" w:rsidTr="00F33F1C">
        <w:tc>
          <w:tcPr>
            <w:tcW w:w="8205" w:type="dxa"/>
          </w:tcPr>
          <w:p w:rsidR="009E2205" w:rsidRPr="00F33F1C" w:rsidRDefault="009E2205" w:rsidP="008A0263">
            <w:pPr>
              <w:rPr>
                <w:rFonts w:ascii="Times New Roman" w:hAnsi="Times New Roman" w:cs="Times New Roman"/>
                <w:sz w:val="28"/>
                <w:szCs w:val="28"/>
              </w:rPr>
            </w:pPr>
            <w:r w:rsidRPr="008A0263">
              <w:rPr>
                <w:rFonts w:ascii="Times New Roman" w:hAnsi="Times New Roman" w:cs="Times New Roman"/>
                <w:b/>
                <w:sz w:val="28"/>
                <w:szCs w:val="28"/>
              </w:rPr>
              <w:t>ПРИЛОЖЕНИЯ</w:t>
            </w:r>
          </w:p>
        </w:tc>
        <w:tc>
          <w:tcPr>
            <w:tcW w:w="1223" w:type="dxa"/>
          </w:tcPr>
          <w:p w:rsidR="009E2205" w:rsidRPr="00E57F73" w:rsidRDefault="009C0F24" w:rsidP="00F33F1C">
            <w:pPr>
              <w:jc w:val="center"/>
              <w:rPr>
                <w:rFonts w:ascii="Times New Roman" w:hAnsi="Times New Roman" w:cs="Times New Roman"/>
                <w:b/>
                <w:sz w:val="28"/>
                <w:szCs w:val="28"/>
              </w:rPr>
            </w:pPr>
            <w:r>
              <w:rPr>
                <w:rFonts w:ascii="Times New Roman" w:hAnsi="Times New Roman" w:cs="Times New Roman"/>
                <w:b/>
                <w:sz w:val="28"/>
                <w:szCs w:val="28"/>
              </w:rPr>
              <w:t>90</w:t>
            </w:r>
          </w:p>
        </w:tc>
      </w:tr>
    </w:tbl>
    <w:p w:rsidR="009E2205" w:rsidRDefault="009E2205" w:rsidP="00B14529">
      <w:pPr>
        <w:rPr>
          <w:sz w:val="48"/>
          <w:szCs w:val="48"/>
          <w:highlight w:val="red"/>
        </w:rPr>
      </w:pPr>
    </w:p>
    <w:p w:rsidR="009E2205" w:rsidRDefault="009E2205" w:rsidP="005C7654">
      <w:pPr>
        <w:pStyle w:val="a3"/>
        <w:spacing w:line="360" w:lineRule="auto"/>
        <w:ind w:left="0"/>
        <w:rPr>
          <w:b/>
          <w:sz w:val="28"/>
          <w:szCs w:val="28"/>
        </w:rPr>
      </w:pPr>
    </w:p>
    <w:p w:rsidR="009E2205" w:rsidRDefault="009E2205" w:rsidP="005C7654">
      <w:pPr>
        <w:pStyle w:val="a3"/>
        <w:spacing w:line="360" w:lineRule="auto"/>
        <w:ind w:left="0"/>
        <w:rPr>
          <w:b/>
          <w:sz w:val="28"/>
          <w:szCs w:val="28"/>
        </w:rPr>
      </w:pPr>
      <w:r>
        <w:rPr>
          <w:b/>
          <w:sz w:val="28"/>
          <w:szCs w:val="28"/>
        </w:rPr>
        <w:br w:type="page"/>
      </w:r>
    </w:p>
    <w:tbl>
      <w:tblPr>
        <w:tblW w:w="0" w:type="auto"/>
        <w:tblBorders>
          <w:bottom w:val="single" w:sz="4" w:space="0" w:color="auto"/>
        </w:tblBorders>
        <w:tblLook w:val="00A0" w:firstRow="1" w:lastRow="0" w:firstColumn="1" w:lastColumn="0" w:noHBand="0" w:noVBand="0"/>
      </w:tblPr>
      <w:tblGrid>
        <w:gridCol w:w="2235"/>
        <w:gridCol w:w="7335"/>
      </w:tblGrid>
      <w:tr w:rsidR="009E2205" w:rsidRPr="00F9679B" w:rsidTr="00F33F1C">
        <w:tc>
          <w:tcPr>
            <w:tcW w:w="2235" w:type="dxa"/>
            <w:tcBorders>
              <w:bottom w:val="single" w:sz="4" w:space="0" w:color="auto"/>
              <w:right w:val="single" w:sz="4" w:space="0" w:color="auto"/>
            </w:tcBorders>
            <w:shd w:val="clear" w:color="auto" w:fill="92D050"/>
            <w:vAlign w:val="center"/>
          </w:tcPr>
          <w:p w:rsidR="009E2205" w:rsidRPr="00F9679B" w:rsidRDefault="009E2205" w:rsidP="00F33F1C">
            <w:pPr>
              <w:spacing w:line="276" w:lineRule="auto"/>
              <w:jc w:val="center"/>
              <w:rPr>
                <w:rFonts w:ascii="Impact" w:hAnsi="Impact" w:cs="Times New Roman"/>
                <w:b/>
                <w:sz w:val="28"/>
                <w:szCs w:val="28"/>
              </w:rPr>
            </w:pPr>
            <w:r w:rsidRPr="00F9679B">
              <w:rPr>
                <w:rFonts w:ascii="Impact" w:hAnsi="Impact" w:cs="Times New Roman"/>
                <w:b/>
                <w:sz w:val="40"/>
                <w:szCs w:val="28"/>
              </w:rPr>
              <w:t>РАЗДЕЛ 1</w:t>
            </w:r>
          </w:p>
        </w:tc>
        <w:tc>
          <w:tcPr>
            <w:tcW w:w="7336" w:type="dxa"/>
            <w:tcBorders>
              <w:left w:val="single" w:sz="4" w:space="0" w:color="auto"/>
              <w:bottom w:val="single" w:sz="4" w:space="0" w:color="auto"/>
            </w:tcBorders>
            <w:shd w:val="clear" w:color="auto" w:fill="92D050"/>
          </w:tcPr>
          <w:p w:rsidR="009E2205" w:rsidRPr="00F9679B" w:rsidRDefault="009E2205" w:rsidP="00F33F1C">
            <w:pPr>
              <w:shd w:val="clear" w:color="auto" w:fill="92D050"/>
              <w:spacing w:line="276" w:lineRule="auto"/>
              <w:ind w:firstLine="709"/>
              <w:jc w:val="right"/>
              <w:rPr>
                <w:rFonts w:ascii="Arial Narrow" w:hAnsi="Arial Narrow" w:cs="Times New Roman"/>
                <w:b/>
                <w:sz w:val="28"/>
                <w:szCs w:val="28"/>
              </w:rPr>
            </w:pPr>
            <w:r w:rsidRPr="00F9679B">
              <w:rPr>
                <w:rFonts w:ascii="Arial Narrow" w:hAnsi="Arial Narrow" w:cs="Times New Roman"/>
                <w:b/>
                <w:sz w:val="28"/>
                <w:szCs w:val="28"/>
              </w:rPr>
              <w:t>ОБЩИЕ СВЕДЕНИЯ О СМО</w:t>
            </w:r>
          </w:p>
          <w:p w:rsidR="009E2205" w:rsidRPr="00F9679B" w:rsidRDefault="009E2205" w:rsidP="00F33F1C">
            <w:pPr>
              <w:spacing w:line="276" w:lineRule="auto"/>
              <w:jc w:val="right"/>
              <w:rPr>
                <w:rFonts w:ascii="Times New Roman" w:hAnsi="Times New Roman" w:cs="Times New Roman"/>
                <w:b/>
                <w:sz w:val="28"/>
                <w:szCs w:val="28"/>
              </w:rPr>
            </w:pPr>
            <w:r w:rsidRPr="00F9679B">
              <w:rPr>
                <w:rFonts w:ascii="Arial Narrow" w:hAnsi="Arial Narrow" w:cs="Times New Roman"/>
                <w:b/>
                <w:sz w:val="28"/>
                <w:szCs w:val="28"/>
              </w:rPr>
              <w:t>ЭКОНОМИКО</w:t>
            </w:r>
            <w:r>
              <w:rPr>
                <w:rFonts w:ascii="Arial Narrow" w:hAnsi="Arial Narrow" w:cs="Times New Roman"/>
                <w:b/>
                <w:sz w:val="28"/>
                <w:szCs w:val="28"/>
              </w:rPr>
              <w:t>–</w:t>
            </w:r>
            <w:r w:rsidRPr="00F9679B">
              <w:rPr>
                <w:rFonts w:ascii="Arial Narrow" w:hAnsi="Arial Narrow" w:cs="Times New Roman"/>
                <w:b/>
                <w:sz w:val="28"/>
                <w:szCs w:val="28"/>
              </w:rPr>
              <w:t>ГЕОГРАФИЧЕСКОЕ ПОЛОЖЕНИЕ</w:t>
            </w:r>
          </w:p>
        </w:tc>
      </w:tr>
    </w:tbl>
    <w:p w:rsidR="009E2205" w:rsidRPr="005C7654" w:rsidRDefault="009E2205" w:rsidP="005C7654">
      <w:pPr>
        <w:pStyle w:val="a3"/>
        <w:spacing w:line="360" w:lineRule="auto"/>
        <w:ind w:left="0"/>
        <w:rPr>
          <w:b/>
          <w:sz w:val="28"/>
          <w:szCs w:val="28"/>
        </w:rPr>
      </w:pPr>
    </w:p>
    <w:p w:rsidR="009E2205" w:rsidRDefault="009E2205" w:rsidP="00106CE4">
      <w:pPr>
        <w:pStyle w:val="a3"/>
        <w:numPr>
          <w:ilvl w:val="1"/>
          <w:numId w:val="1"/>
        </w:numPr>
        <w:spacing w:line="360" w:lineRule="auto"/>
        <w:ind w:left="0" w:firstLine="0"/>
        <w:rPr>
          <w:b/>
          <w:sz w:val="28"/>
          <w:szCs w:val="28"/>
        </w:rPr>
      </w:pPr>
      <w:r w:rsidRPr="005C7654">
        <w:rPr>
          <w:b/>
          <w:sz w:val="28"/>
          <w:szCs w:val="28"/>
        </w:rPr>
        <w:t>Общие сведения о СМО</w:t>
      </w:r>
      <w:r>
        <w:rPr>
          <w:b/>
          <w:sz w:val="28"/>
          <w:szCs w:val="28"/>
        </w:rPr>
        <w:t>.</w:t>
      </w:r>
    </w:p>
    <w:p w:rsidR="009E2205" w:rsidRPr="005C7654" w:rsidRDefault="009E2205" w:rsidP="005C7654">
      <w:pPr>
        <w:pStyle w:val="a3"/>
        <w:spacing w:line="360" w:lineRule="auto"/>
        <w:ind w:left="0"/>
        <w:rPr>
          <w:b/>
          <w:sz w:val="28"/>
          <w:szCs w:val="28"/>
        </w:rPr>
      </w:pPr>
    </w:p>
    <w:p w:rsidR="009E2205" w:rsidRPr="00870F81" w:rsidRDefault="009E2205" w:rsidP="00106CE4">
      <w:pPr>
        <w:pStyle w:val="a3"/>
        <w:spacing w:line="360" w:lineRule="auto"/>
        <w:ind w:left="0" w:firstLine="567"/>
        <w:jc w:val="both"/>
        <w:rPr>
          <w:sz w:val="28"/>
          <w:szCs w:val="28"/>
          <w:highlight w:val="yellow"/>
        </w:rPr>
      </w:pPr>
      <w:r w:rsidRPr="002F52A1">
        <w:rPr>
          <w:sz w:val="28"/>
          <w:szCs w:val="28"/>
        </w:rPr>
        <w:t>В соответствии с Указом Президента Республики Калмыкия от 26 декабря 2001 года № 235 «Об утверждении Реестра административно</w:t>
      </w:r>
      <w:r>
        <w:rPr>
          <w:sz w:val="28"/>
          <w:szCs w:val="28"/>
        </w:rPr>
        <w:t>–</w:t>
      </w:r>
      <w:r w:rsidRPr="002F52A1">
        <w:rPr>
          <w:sz w:val="28"/>
          <w:szCs w:val="28"/>
        </w:rPr>
        <w:t>территориальных Республики Калмыкия» (с изменениями от 25 июня 2002 года № 137, от 31 июля 2002 года № 155, от 21 мая 2009 года № 74, от 9 февраля 2010 года № 42)</w:t>
      </w:r>
      <w:r>
        <w:rPr>
          <w:sz w:val="28"/>
          <w:szCs w:val="28"/>
        </w:rPr>
        <w:t xml:space="preserve"> </w:t>
      </w:r>
      <w:r w:rsidRPr="002F52A1">
        <w:rPr>
          <w:sz w:val="28"/>
          <w:szCs w:val="28"/>
        </w:rPr>
        <w:t xml:space="preserve">в состав </w:t>
      </w:r>
      <w:r>
        <w:rPr>
          <w:sz w:val="28"/>
          <w:szCs w:val="28"/>
        </w:rPr>
        <w:t xml:space="preserve">Манычского </w:t>
      </w:r>
      <w:r w:rsidRPr="002F52A1">
        <w:rPr>
          <w:sz w:val="28"/>
          <w:szCs w:val="28"/>
        </w:rPr>
        <w:t>сельского муниципального образования вход</w:t>
      </w:r>
      <w:r>
        <w:rPr>
          <w:sz w:val="28"/>
          <w:szCs w:val="28"/>
        </w:rPr>
        <w:t>и</w:t>
      </w:r>
      <w:r w:rsidRPr="002F52A1">
        <w:rPr>
          <w:sz w:val="28"/>
          <w:szCs w:val="28"/>
        </w:rPr>
        <w:t>т</w:t>
      </w:r>
      <w:r>
        <w:rPr>
          <w:sz w:val="28"/>
          <w:szCs w:val="28"/>
        </w:rPr>
        <w:t xml:space="preserve"> три населенных пункта – село Манычское, является административным центром муниципального </w:t>
      </w:r>
      <w:r w:rsidRPr="00427427">
        <w:rPr>
          <w:sz w:val="28"/>
          <w:szCs w:val="28"/>
        </w:rPr>
        <w:t>образования.</w:t>
      </w:r>
    </w:p>
    <w:p w:rsidR="009E2205" w:rsidRPr="00427427" w:rsidRDefault="009E2205" w:rsidP="00106CE4">
      <w:pPr>
        <w:pStyle w:val="a3"/>
        <w:spacing w:line="360" w:lineRule="auto"/>
        <w:ind w:left="0" w:firstLine="567"/>
        <w:jc w:val="both"/>
        <w:rPr>
          <w:sz w:val="28"/>
          <w:szCs w:val="28"/>
        </w:rPr>
      </w:pPr>
      <w:r w:rsidRPr="00427427">
        <w:rPr>
          <w:sz w:val="28"/>
          <w:szCs w:val="28"/>
        </w:rPr>
        <w:t>Муниципальное образование расположено в северо</w:t>
      </w:r>
      <w:r>
        <w:rPr>
          <w:sz w:val="28"/>
          <w:szCs w:val="28"/>
        </w:rPr>
        <w:t>-восточной</w:t>
      </w:r>
      <w:r w:rsidRPr="00427427">
        <w:rPr>
          <w:sz w:val="28"/>
          <w:szCs w:val="28"/>
        </w:rPr>
        <w:t xml:space="preserve"> части Яшалтинского муниципального района Республики Калмыкия, и граничит: </w:t>
      </w:r>
    </w:p>
    <w:p w:rsidR="009E2205" w:rsidRPr="00427427" w:rsidRDefault="009E2205" w:rsidP="00106CE4">
      <w:pPr>
        <w:pStyle w:val="a3"/>
        <w:spacing w:line="360" w:lineRule="auto"/>
        <w:ind w:left="0" w:firstLine="567"/>
        <w:jc w:val="both"/>
        <w:rPr>
          <w:sz w:val="28"/>
          <w:szCs w:val="28"/>
        </w:rPr>
      </w:pPr>
      <w:r w:rsidRPr="00427427">
        <w:rPr>
          <w:sz w:val="28"/>
          <w:szCs w:val="28"/>
        </w:rPr>
        <w:t>На севере – с Ростовской областью;</w:t>
      </w:r>
    </w:p>
    <w:p w:rsidR="009E2205" w:rsidRPr="00427427" w:rsidRDefault="009E2205" w:rsidP="00106CE4">
      <w:pPr>
        <w:pStyle w:val="a3"/>
        <w:spacing w:line="360" w:lineRule="auto"/>
        <w:ind w:left="0" w:firstLine="567"/>
        <w:jc w:val="both"/>
        <w:rPr>
          <w:sz w:val="28"/>
          <w:szCs w:val="28"/>
        </w:rPr>
      </w:pPr>
      <w:r w:rsidRPr="00427427">
        <w:rPr>
          <w:sz w:val="28"/>
          <w:szCs w:val="28"/>
        </w:rPr>
        <w:t>На западе – с Багатугтунским СМО Республики Калмыкия;</w:t>
      </w:r>
    </w:p>
    <w:p w:rsidR="009E2205" w:rsidRPr="00427427" w:rsidRDefault="009E2205" w:rsidP="00106CE4">
      <w:pPr>
        <w:pStyle w:val="a3"/>
        <w:spacing w:line="360" w:lineRule="auto"/>
        <w:ind w:left="0" w:firstLine="567"/>
        <w:jc w:val="both"/>
        <w:rPr>
          <w:sz w:val="28"/>
          <w:szCs w:val="28"/>
        </w:rPr>
      </w:pPr>
      <w:r w:rsidRPr="00427427">
        <w:rPr>
          <w:sz w:val="28"/>
          <w:szCs w:val="28"/>
        </w:rPr>
        <w:t>На юге – с Березовским СМО и Яшалтинским СМО Республики Калмыкия;</w:t>
      </w:r>
    </w:p>
    <w:p w:rsidR="009E2205" w:rsidRPr="00427427" w:rsidRDefault="009E2205" w:rsidP="00106CE4">
      <w:pPr>
        <w:pStyle w:val="a3"/>
        <w:spacing w:line="360" w:lineRule="auto"/>
        <w:ind w:left="0" w:firstLine="567"/>
        <w:jc w:val="both"/>
        <w:rPr>
          <w:sz w:val="28"/>
          <w:szCs w:val="28"/>
        </w:rPr>
      </w:pPr>
      <w:r w:rsidRPr="00427427">
        <w:rPr>
          <w:sz w:val="28"/>
          <w:szCs w:val="28"/>
        </w:rPr>
        <w:t>На востоке – с</w:t>
      </w:r>
      <w:r>
        <w:rPr>
          <w:sz w:val="28"/>
          <w:szCs w:val="28"/>
        </w:rPr>
        <w:t>.</w:t>
      </w:r>
      <w:r w:rsidRPr="00427427">
        <w:rPr>
          <w:sz w:val="28"/>
          <w:szCs w:val="28"/>
        </w:rPr>
        <w:t xml:space="preserve"> Соленое СМО Республики Калмыкия.</w:t>
      </w:r>
    </w:p>
    <w:p w:rsidR="009E2205" w:rsidRPr="00892695" w:rsidRDefault="009E2205" w:rsidP="00106CE4">
      <w:pPr>
        <w:spacing w:line="360" w:lineRule="auto"/>
        <w:ind w:firstLine="567"/>
        <w:jc w:val="both"/>
        <w:rPr>
          <w:rFonts w:ascii="Times New Roman" w:hAnsi="Times New Roman" w:cs="Times New Roman"/>
          <w:sz w:val="28"/>
          <w:szCs w:val="28"/>
        </w:rPr>
      </w:pPr>
      <w:r w:rsidRPr="00427427">
        <w:rPr>
          <w:rFonts w:ascii="Times New Roman" w:hAnsi="Times New Roman" w:cs="Times New Roman"/>
          <w:sz w:val="28"/>
          <w:szCs w:val="28"/>
        </w:rPr>
        <w:t>Современные границы поселения утверждены в соответствии с Законом Республики Калмыкия от 10.06.2002 N 210</w:t>
      </w:r>
      <w:r>
        <w:rPr>
          <w:rFonts w:ascii="Times New Roman" w:hAnsi="Times New Roman" w:cs="Times New Roman"/>
          <w:sz w:val="28"/>
          <w:szCs w:val="28"/>
        </w:rPr>
        <w:t>–</w:t>
      </w:r>
      <w:r w:rsidRPr="00427427">
        <w:rPr>
          <w:rFonts w:ascii="Times New Roman" w:hAnsi="Times New Roman" w:cs="Times New Roman"/>
          <w:sz w:val="28"/>
          <w:szCs w:val="28"/>
        </w:rPr>
        <w:t>II</w:t>
      </w:r>
      <w:r>
        <w:rPr>
          <w:rFonts w:ascii="Times New Roman" w:hAnsi="Times New Roman" w:cs="Times New Roman"/>
          <w:sz w:val="28"/>
          <w:szCs w:val="28"/>
        </w:rPr>
        <w:t>–</w:t>
      </w:r>
      <w:r w:rsidRPr="00427427">
        <w:rPr>
          <w:rFonts w:ascii="Times New Roman" w:hAnsi="Times New Roman" w:cs="Times New Roman"/>
          <w:sz w:val="28"/>
          <w:szCs w:val="28"/>
        </w:rPr>
        <w:t xml:space="preserve">З (ред. от 20.03.2009) </w:t>
      </w:r>
      <w:r>
        <w:rPr>
          <w:rFonts w:ascii="Times New Roman" w:hAnsi="Times New Roman" w:cs="Times New Roman"/>
          <w:sz w:val="28"/>
          <w:szCs w:val="28"/>
        </w:rPr>
        <w:t>«</w:t>
      </w:r>
      <w:r w:rsidRPr="00427427">
        <w:rPr>
          <w:rFonts w:ascii="Times New Roman" w:hAnsi="Times New Roman" w:cs="Times New Roman"/>
          <w:sz w:val="28"/>
          <w:szCs w:val="28"/>
        </w:rPr>
        <w:t xml:space="preserve">Об установлении границ территории </w:t>
      </w:r>
      <w:r>
        <w:rPr>
          <w:rFonts w:ascii="Times New Roman" w:hAnsi="Times New Roman" w:cs="Times New Roman"/>
          <w:sz w:val="28"/>
          <w:szCs w:val="28"/>
        </w:rPr>
        <w:t>Манычского</w:t>
      </w:r>
      <w:r w:rsidRPr="00427427">
        <w:rPr>
          <w:rFonts w:ascii="Times New Roman" w:hAnsi="Times New Roman" w:cs="Times New Roman"/>
          <w:sz w:val="28"/>
          <w:szCs w:val="28"/>
        </w:rPr>
        <w:t xml:space="preserve"> сельского муниципального образования Республики Калмыкия</w:t>
      </w:r>
      <w:r>
        <w:rPr>
          <w:rFonts w:ascii="Times New Roman" w:hAnsi="Times New Roman" w:cs="Times New Roman"/>
          <w:sz w:val="28"/>
          <w:szCs w:val="28"/>
        </w:rPr>
        <w:t>»</w:t>
      </w:r>
      <w:r w:rsidRPr="00427427">
        <w:rPr>
          <w:rFonts w:ascii="Times New Roman" w:hAnsi="Times New Roman" w:cs="Times New Roman"/>
          <w:sz w:val="28"/>
          <w:szCs w:val="28"/>
        </w:rPr>
        <w:t xml:space="preserve"> (принят Постановлением Народного Хурала (Парламента) РК от 06.06.2002 N 699</w:t>
      </w:r>
      <w:r>
        <w:rPr>
          <w:rFonts w:ascii="Times New Roman" w:hAnsi="Times New Roman" w:cs="Times New Roman"/>
          <w:sz w:val="28"/>
          <w:szCs w:val="28"/>
        </w:rPr>
        <w:t>–</w:t>
      </w:r>
      <w:r w:rsidRPr="00427427">
        <w:rPr>
          <w:rFonts w:ascii="Times New Roman" w:hAnsi="Times New Roman" w:cs="Times New Roman"/>
          <w:sz w:val="28"/>
          <w:szCs w:val="28"/>
        </w:rPr>
        <w:t>II).</w:t>
      </w:r>
    </w:p>
    <w:p w:rsidR="009E2205" w:rsidRPr="002F52A1" w:rsidRDefault="009E2205" w:rsidP="00114C50">
      <w:pPr>
        <w:pStyle w:val="a3"/>
        <w:spacing w:line="360" w:lineRule="auto"/>
        <w:ind w:left="0" w:firstLine="709"/>
        <w:jc w:val="both"/>
        <w:rPr>
          <w:sz w:val="28"/>
          <w:szCs w:val="28"/>
        </w:rPr>
      </w:pPr>
    </w:p>
    <w:p w:rsidR="009E2205" w:rsidRPr="002F52A1" w:rsidRDefault="006C566B" w:rsidP="00106CE4">
      <w:pPr>
        <w:pStyle w:val="a3"/>
        <w:spacing w:line="276" w:lineRule="auto"/>
        <w:ind w:left="0"/>
        <w:jc w:val="center"/>
        <w:rPr>
          <w:sz w:val="28"/>
          <w:szCs w:val="28"/>
        </w:rPr>
      </w:pPr>
      <w:r>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469pt;height:488pt;visibility:visible">
            <v:imagedata r:id="rId8" o:title=""/>
          </v:shape>
        </w:pict>
      </w:r>
    </w:p>
    <w:p w:rsidR="009E2205" w:rsidRDefault="009E2205" w:rsidP="00A23D59">
      <w:pPr>
        <w:pStyle w:val="a3"/>
        <w:spacing w:line="360" w:lineRule="auto"/>
        <w:ind w:left="-567" w:firstLine="567"/>
        <w:jc w:val="center"/>
        <w:rPr>
          <w:i/>
          <w:sz w:val="28"/>
          <w:szCs w:val="28"/>
        </w:rPr>
      </w:pPr>
      <w:r w:rsidRPr="002F52A1">
        <w:rPr>
          <w:i/>
          <w:sz w:val="28"/>
          <w:szCs w:val="28"/>
        </w:rPr>
        <w:t>Рис.</w:t>
      </w:r>
      <w:r>
        <w:rPr>
          <w:i/>
          <w:sz w:val="28"/>
          <w:szCs w:val="28"/>
        </w:rPr>
        <w:t>1.</w:t>
      </w:r>
      <w:r w:rsidRPr="002F52A1">
        <w:rPr>
          <w:i/>
          <w:sz w:val="28"/>
          <w:szCs w:val="28"/>
        </w:rPr>
        <w:t xml:space="preserve"> Положение </w:t>
      </w:r>
      <w:r>
        <w:rPr>
          <w:i/>
          <w:sz w:val="28"/>
          <w:szCs w:val="28"/>
        </w:rPr>
        <w:t>Манычского</w:t>
      </w:r>
      <w:r w:rsidRPr="002F52A1">
        <w:rPr>
          <w:i/>
          <w:sz w:val="28"/>
          <w:szCs w:val="28"/>
        </w:rPr>
        <w:t xml:space="preserve"> СМО в </w:t>
      </w:r>
      <w:r>
        <w:rPr>
          <w:i/>
          <w:sz w:val="28"/>
          <w:szCs w:val="28"/>
        </w:rPr>
        <w:t>Яшалтинском</w:t>
      </w:r>
      <w:r w:rsidRPr="002F52A1">
        <w:rPr>
          <w:i/>
          <w:sz w:val="28"/>
          <w:szCs w:val="28"/>
        </w:rPr>
        <w:t xml:space="preserve"> районе</w:t>
      </w:r>
      <w:r>
        <w:rPr>
          <w:i/>
          <w:sz w:val="28"/>
          <w:szCs w:val="28"/>
        </w:rPr>
        <w:t>.</w:t>
      </w:r>
    </w:p>
    <w:p w:rsidR="009E2205" w:rsidRPr="002F52A1" w:rsidRDefault="009E2205" w:rsidP="00A23D59">
      <w:pPr>
        <w:pStyle w:val="a3"/>
        <w:spacing w:line="360" w:lineRule="auto"/>
        <w:ind w:left="-567" w:firstLine="567"/>
        <w:jc w:val="center"/>
        <w:rPr>
          <w:i/>
          <w:sz w:val="28"/>
          <w:szCs w:val="28"/>
        </w:rPr>
      </w:pPr>
    </w:p>
    <w:p w:rsidR="009E2205" w:rsidRPr="00BF2405" w:rsidRDefault="009E2205" w:rsidP="00106CE4">
      <w:pPr>
        <w:pStyle w:val="a3"/>
        <w:spacing w:line="360" w:lineRule="auto"/>
        <w:ind w:left="0" w:firstLine="567"/>
        <w:jc w:val="both"/>
        <w:rPr>
          <w:sz w:val="28"/>
          <w:szCs w:val="28"/>
        </w:rPr>
      </w:pPr>
      <w:r w:rsidRPr="00BF2405">
        <w:rPr>
          <w:sz w:val="28"/>
          <w:szCs w:val="28"/>
        </w:rPr>
        <w:t xml:space="preserve">В соответствии с Приложением 1 </w:t>
      </w:r>
      <w:r>
        <w:rPr>
          <w:sz w:val="28"/>
          <w:szCs w:val="28"/>
        </w:rPr>
        <w:t>Устава</w:t>
      </w:r>
      <w:r w:rsidRPr="00BF2405">
        <w:rPr>
          <w:sz w:val="28"/>
          <w:szCs w:val="28"/>
        </w:rPr>
        <w:t xml:space="preserve"> </w:t>
      </w:r>
      <w:r>
        <w:rPr>
          <w:sz w:val="28"/>
          <w:szCs w:val="28"/>
        </w:rPr>
        <w:t>Манычского</w:t>
      </w:r>
      <w:r w:rsidRPr="00BF2405">
        <w:rPr>
          <w:sz w:val="28"/>
          <w:szCs w:val="28"/>
        </w:rPr>
        <w:t xml:space="preserve"> сельского муниципального образования Республики Калмыкия границы проходят:</w:t>
      </w:r>
      <w:bookmarkStart w:id="1" w:name="bookmark2"/>
    </w:p>
    <w:bookmarkEnd w:id="1"/>
    <w:p w:rsidR="009E2205" w:rsidRPr="006A1224" w:rsidRDefault="009E2205" w:rsidP="00106CE4">
      <w:pPr>
        <w:pStyle w:val="a3"/>
        <w:spacing w:line="360" w:lineRule="auto"/>
        <w:ind w:left="0" w:firstLine="567"/>
        <w:jc w:val="both"/>
        <w:rPr>
          <w:sz w:val="28"/>
          <w:szCs w:val="28"/>
          <w:u w:val="single"/>
        </w:rPr>
      </w:pPr>
      <w:r w:rsidRPr="006A1224">
        <w:rPr>
          <w:sz w:val="28"/>
          <w:szCs w:val="28"/>
        </w:rPr>
        <w:t xml:space="preserve"> </w:t>
      </w:r>
      <w:r w:rsidRPr="006A1224">
        <w:rPr>
          <w:sz w:val="28"/>
          <w:szCs w:val="28"/>
          <w:u w:val="single"/>
        </w:rPr>
        <w:t>От А до Б – Багатугтунское сельское муниципальное образование Республики Калмыкия.</w:t>
      </w:r>
    </w:p>
    <w:p w:rsidR="009E2205" w:rsidRPr="004A4E9C" w:rsidRDefault="009E2205" w:rsidP="00106CE4">
      <w:pPr>
        <w:keepNext/>
        <w:spacing w:line="360" w:lineRule="auto"/>
        <w:ind w:firstLine="567"/>
        <w:jc w:val="both"/>
        <w:rPr>
          <w:rFonts w:ascii="Times New Roman" w:hAnsi="Times New Roman" w:cs="Times New Roman"/>
          <w:sz w:val="28"/>
          <w:szCs w:val="28"/>
        </w:rPr>
      </w:pPr>
      <w:r w:rsidRPr="005C7654">
        <w:rPr>
          <w:rFonts w:ascii="Times New Roman" w:hAnsi="Times New Roman" w:cs="Times New Roman"/>
          <w:sz w:val="28"/>
        </w:rPr>
        <w:t xml:space="preserve">От точки А, стыка границ Манычского сельского муниципального образования Республики Калмыкия, Яшалтинского районного муниципального образования Республики Калмыкия, Багатугтунского </w:t>
      </w:r>
      <w:r w:rsidRPr="005C7654">
        <w:rPr>
          <w:rFonts w:ascii="Times New Roman" w:hAnsi="Times New Roman" w:cs="Times New Roman"/>
          <w:sz w:val="28"/>
        </w:rPr>
        <w:lastRenderedPageBreak/>
        <w:t>сельского муниципального образования Республики Калмыкия граница</w:t>
      </w:r>
      <w:r w:rsidRPr="005C7654">
        <w:rPr>
          <w:rFonts w:ascii="Times New Roman" w:hAnsi="Times New Roman" w:cs="Times New Roman"/>
          <w:sz w:val="32"/>
          <w:szCs w:val="28"/>
        </w:rPr>
        <w:t xml:space="preserve"> </w:t>
      </w:r>
      <w:r w:rsidRPr="004A4E9C">
        <w:rPr>
          <w:rFonts w:ascii="Times New Roman" w:hAnsi="Times New Roman" w:cs="Times New Roman"/>
          <w:sz w:val="28"/>
          <w:szCs w:val="28"/>
        </w:rPr>
        <w:t xml:space="preserve">проходит в восточном направлении вдоль пахотных массивов </w:t>
      </w:r>
      <w:smartTag w:uri="urn:schemas-microsoft-com:office:smarttags" w:element="metricconverter">
        <w:smartTagPr>
          <w:attr w:name="ProductID" w:val="7,2 км"/>
        </w:smartTagPr>
        <w:r w:rsidRPr="004A4E9C">
          <w:rPr>
            <w:rFonts w:ascii="Times New Roman" w:hAnsi="Times New Roman" w:cs="Times New Roman"/>
            <w:sz w:val="28"/>
            <w:szCs w:val="28"/>
          </w:rPr>
          <w:t>7</w:t>
        </w:r>
        <w:r>
          <w:rPr>
            <w:rFonts w:ascii="Times New Roman" w:hAnsi="Times New Roman" w:cs="Times New Roman"/>
            <w:sz w:val="28"/>
            <w:szCs w:val="28"/>
          </w:rPr>
          <w:t>,2 км</w:t>
        </w:r>
      </w:smartTag>
      <w:r>
        <w:rPr>
          <w:rFonts w:ascii="Times New Roman" w:hAnsi="Times New Roman" w:cs="Times New Roman"/>
          <w:sz w:val="28"/>
          <w:szCs w:val="28"/>
        </w:rPr>
        <w:t xml:space="preserve">. В </w:t>
      </w:r>
      <w:r w:rsidRPr="004A4E9C">
        <w:rPr>
          <w:rFonts w:ascii="Times New Roman" w:hAnsi="Times New Roman" w:cs="Times New Roman"/>
          <w:sz w:val="28"/>
          <w:szCs w:val="28"/>
        </w:rPr>
        <w:t>юго</w:t>
      </w:r>
      <w:r>
        <w:rPr>
          <w:rFonts w:ascii="Times New Roman" w:hAnsi="Times New Roman" w:cs="Times New Roman"/>
          <w:sz w:val="28"/>
          <w:szCs w:val="28"/>
        </w:rPr>
        <w:t>-</w:t>
      </w:r>
      <w:r w:rsidRPr="004A4E9C">
        <w:rPr>
          <w:rFonts w:ascii="Times New Roman" w:hAnsi="Times New Roman" w:cs="Times New Roman"/>
          <w:sz w:val="28"/>
          <w:szCs w:val="28"/>
        </w:rPr>
        <w:t>восточном по пастбищным</w:t>
      </w:r>
      <w:r>
        <w:rPr>
          <w:rFonts w:ascii="Times New Roman" w:hAnsi="Times New Roman" w:cs="Times New Roman"/>
          <w:sz w:val="28"/>
          <w:szCs w:val="28"/>
        </w:rPr>
        <w:t xml:space="preserve"> угодьям </w:t>
      </w:r>
      <w:smartTag w:uri="urn:schemas-microsoft-com:office:smarttags" w:element="metricconverter">
        <w:smartTagPr>
          <w:attr w:name="ProductID" w:val="2,2 км"/>
        </w:smartTagPr>
        <w:r>
          <w:rPr>
            <w:rFonts w:ascii="Times New Roman" w:hAnsi="Times New Roman" w:cs="Times New Roman"/>
            <w:sz w:val="28"/>
            <w:szCs w:val="28"/>
          </w:rPr>
          <w:t>2,2 км</w:t>
        </w:r>
      </w:smartTag>
      <w:r>
        <w:rPr>
          <w:rFonts w:ascii="Times New Roman" w:hAnsi="Times New Roman" w:cs="Times New Roman"/>
          <w:sz w:val="28"/>
          <w:szCs w:val="28"/>
        </w:rPr>
        <w:t xml:space="preserve"> до автодороги </w:t>
      </w:r>
      <w:r w:rsidRPr="004A4E9C">
        <w:rPr>
          <w:rFonts w:ascii="Times New Roman" w:hAnsi="Times New Roman" w:cs="Times New Roman"/>
          <w:sz w:val="28"/>
          <w:szCs w:val="28"/>
        </w:rPr>
        <w:t>Яшалта</w:t>
      </w:r>
      <w:r>
        <w:rPr>
          <w:rFonts w:ascii="Times New Roman" w:hAnsi="Times New Roman" w:cs="Times New Roman"/>
          <w:sz w:val="28"/>
          <w:szCs w:val="28"/>
        </w:rPr>
        <w:t>–</w:t>
      </w:r>
      <w:r w:rsidRPr="004A4E9C">
        <w:rPr>
          <w:rFonts w:ascii="Times New Roman" w:hAnsi="Times New Roman" w:cs="Times New Roman"/>
          <w:sz w:val="28"/>
          <w:szCs w:val="28"/>
        </w:rPr>
        <w:t>Бага Тугтун, далее, пересекая указанную автодорогу, идет в юго</w:t>
      </w:r>
      <w:r>
        <w:rPr>
          <w:rFonts w:ascii="Times New Roman" w:hAnsi="Times New Roman" w:cs="Times New Roman"/>
          <w:sz w:val="28"/>
          <w:szCs w:val="28"/>
        </w:rPr>
        <w:t>-</w:t>
      </w:r>
      <w:r w:rsidRPr="004A4E9C">
        <w:rPr>
          <w:rFonts w:ascii="Times New Roman" w:hAnsi="Times New Roman" w:cs="Times New Roman"/>
          <w:sz w:val="28"/>
          <w:szCs w:val="28"/>
        </w:rPr>
        <w:t xml:space="preserve">восточном направлении по пастбищным угодьям </w:t>
      </w:r>
      <w:smartTag w:uri="urn:schemas-microsoft-com:office:smarttags" w:element="metricconverter">
        <w:smartTagPr>
          <w:attr w:name="ProductID" w:val="2,0 км"/>
        </w:smartTagPr>
        <w:r w:rsidRPr="004A4E9C">
          <w:rPr>
            <w:rFonts w:ascii="Times New Roman" w:hAnsi="Times New Roman" w:cs="Times New Roman"/>
            <w:sz w:val="28"/>
            <w:szCs w:val="28"/>
          </w:rPr>
          <w:t>2,0 км</w:t>
        </w:r>
      </w:smartTag>
      <w:r w:rsidRPr="004A4E9C">
        <w:rPr>
          <w:rFonts w:ascii="Times New Roman" w:hAnsi="Times New Roman" w:cs="Times New Roman"/>
          <w:sz w:val="28"/>
          <w:szCs w:val="28"/>
        </w:rPr>
        <w:t>, в северо</w:t>
      </w:r>
      <w:r>
        <w:rPr>
          <w:rFonts w:ascii="Times New Roman" w:hAnsi="Times New Roman" w:cs="Times New Roman"/>
          <w:sz w:val="28"/>
          <w:szCs w:val="28"/>
        </w:rPr>
        <w:t>-</w:t>
      </w:r>
      <w:r w:rsidRPr="004A4E9C">
        <w:rPr>
          <w:rFonts w:ascii="Times New Roman" w:hAnsi="Times New Roman" w:cs="Times New Roman"/>
          <w:sz w:val="28"/>
          <w:szCs w:val="28"/>
        </w:rPr>
        <w:t xml:space="preserve">восточном направлении до дамбы </w:t>
      </w:r>
      <w:r>
        <w:rPr>
          <w:rFonts w:ascii="Times New Roman" w:hAnsi="Times New Roman" w:cs="Times New Roman"/>
          <w:sz w:val="28"/>
          <w:szCs w:val="28"/>
        </w:rPr>
        <w:t xml:space="preserve">– </w:t>
      </w:r>
      <w:smartTag w:uri="urn:schemas-microsoft-com:office:smarttags" w:element="metricconverter">
        <w:smartTagPr>
          <w:attr w:name="ProductID" w:val="1,0 км"/>
        </w:smartTagPr>
        <w:r w:rsidRPr="004A4E9C">
          <w:rPr>
            <w:rFonts w:ascii="Times New Roman" w:hAnsi="Times New Roman" w:cs="Times New Roman"/>
            <w:sz w:val="28"/>
            <w:szCs w:val="28"/>
          </w:rPr>
          <w:t>1,0 км</w:t>
        </w:r>
      </w:smartTag>
      <w:r w:rsidRPr="004A4E9C">
        <w:rPr>
          <w:rFonts w:ascii="Times New Roman" w:hAnsi="Times New Roman" w:cs="Times New Roman"/>
          <w:sz w:val="28"/>
          <w:szCs w:val="28"/>
        </w:rPr>
        <w:t>,</w:t>
      </w:r>
      <w:r>
        <w:rPr>
          <w:rFonts w:ascii="Times New Roman" w:hAnsi="Times New Roman" w:cs="Times New Roman"/>
          <w:sz w:val="28"/>
          <w:szCs w:val="28"/>
        </w:rPr>
        <w:t xml:space="preserve"> </w:t>
      </w:r>
      <w:r w:rsidRPr="004A4E9C">
        <w:rPr>
          <w:rFonts w:ascii="Times New Roman" w:hAnsi="Times New Roman" w:cs="Times New Roman"/>
          <w:sz w:val="28"/>
          <w:szCs w:val="28"/>
        </w:rPr>
        <w:t xml:space="preserve">в восточном </w:t>
      </w:r>
      <w:r>
        <w:rPr>
          <w:rFonts w:ascii="Times New Roman" w:hAnsi="Times New Roman" w:cs="Times New Roman"/>
          <w:sz w:val="28"/>
          <w:szCs w:val="28"/>
        </w:rPr>
        <w:t xml:space="preserve">– </w:t>
      </w:r>
      <w:smartTag w:uri="urn:schemas-microsoft-com:office:smarttags" w:element="metricconverter">
        <w:smartTagPr>
          <w:attr w:name="ProductID" w:val="4,0 км"/>
        </w:smartTagPr>
        <w:r w:rsidRPr="004A4E9C">
          <w:rPr>
            <w:rFonts w:ascii="Times New Roman" w:hAnsi="Times New Roman" w:cs="Times New Roman"/>
            <w:sz w:val="28"/>
            <w:szCs w:val="28"/>
          </w:rPr>
          <w:t>4</w:t>
        </w:r>
        <w:r>
          <w:rPr>
            <w:rFonts w:ascii="Times New Roman" w:hAnsi="Times New Roman" w:cs="Times New Roman"/>
            <w:sz w:val="28"/>
            <w:szCs w:val="28"/>
          </w:rPr>
          <w:t>,0 км</w:t>
        </w:r>
      </w:smartTag>
      <w:r>
        <w:rPr>
          <w:rFonts w:ascii="Times New Roman" w:hAnsi="Times New Roman" w:cs="Times New Roman"/>
          <w:sz w:val="28"/>
          <w:szCs w:val="28"/>
        </w:rPr>
        <w:t xml:space="preserve"> по береговой линии озера Улюнь, проходя </w:t>
      </w:r>
      <w:smartTag w:uri="urn:schemas-microsoft-com:office:smarttags" w:element="metricconverter">
        <w:smartTagPr>
          <w:attr w:name="ProductID" w:val="0,7 км"/>
        </w:smartTagPr>
        <w:r>
          <w:rPr>
            <w:rFonts w:ascii="Times New Roman" w:hAnsi="Times New Roman" w:cs="Times New Roman"/>
            <w:sz w:val="28"/>
            <w:szCs w:val="28"/>
          </w:rPr>
          <w:t>0,7 км</w:t>
        </w:r>
      </w:smartTag>
      <w:r>
        <w:rPr>
          <w:rFonts w:ascii="Times New Roman" w:hAnsi="Times New Roman" w:cs="Times New Roman"/>
          <w:sz w:val="28"/>
          <w:szCs w:val="28"/>
        </w:rPr>
        <w:t xml:space="preserve"> севернее животноводческой стоянки, на </w:t>
      </w:r>
      <w:r w:rsidRPr="004A4E9C">
        <w:rPr>
          <w:rFonts w:ascii="Times New Roman" w:hAnsi="Times New Roman" w:cs="Times New Roman"/>
          <w:sz w:val="28"/>
          <w:szCs w:val="28"/>
        </w:rPr>
        <w:t>северо</w:t>
      </w:r>
      <w:r>
        <w:rPr>
          <w:rFonts w:ascii="Times New Roman" w:hAnsi="Times New Roman" w:cs="Times New Roman"/>
          <w:sz w:val="28"/>
          <w:szCs w:val="28"/>
        </w:rPr>
        <w:t>-</w:t>
      </w:r>
      <w:r w:rsidRPr="004A4E9C">
        <w:rPr>
          <w:rFonts w:ascii="Times New Roman" w:hAnsi="Times New Roman" w:cs="Times New Roman"/>
          <w:sz w:val="28"/>
          <w:szCs w:val="28"/>
        </w:rPr>
        <w:t xml:space="preserve">восток </w:t>
      </w:r>
      <w:r>
        <w:rPr>
          <w:rFonts w:ascii="Times New Roman" w:hAnsi="Times New Roman" w:cs="Times New Roman"/>
          <w:sz w:val="28"/>
          <w:szCs w:val="28"/>
        </w:rPr>
        <w:t xml:space="preserve">– </w:t>
      </w:r>
      <w:smartTag w:uri="urn:schemas-microsoft-com:office:smarttags" w:element="metricconverter">
        <w:smartTagPr>
          <w:attr w:name="ProductID" w:val="6,6 км"/>
        </w:smartTagPr>
        <w:r w:rsidRPr="004A4E9C">
          <w:rPr>
            <w:rFonts w:ascii="Times New Roman" w:hAnsi="Times New Roman" w:cs="Times New Roman"/>
            <w:sz w:val="28"/>
            <w:szCs w:val="28"/>
          </w:rPr>
          <w:t>6,6 км</w:t>
        </w:r>
      </w:smartTag>
      <w:r w:rsidRPr="004A4E9C">
        <w:rPr>
          <w:rFonts w:ascii="Times New Roman" w:hAnsi="Times New Roman" w:cs="Times New Roman"/>
          <w:sz w:val="28"/>
          <w:szCs w:val="28"/>
        </w:rPr>
        <w:t xml:space="preserve"> по пас</w:t>
      </w:r>
      <w:r>
        <w:rPr>
          <w:rFonts w:ascii="Times New Roman" w:hAnsi="Times New Roman" w:cs="Times New Roman"/>
          <w:sz w:val="28"/>
          <w:szCs w:val="28"/>
        </w:rPr>
        <w:t xml:space="preserve">тбищным угодьям урочища Лимана </w:t>
      </w:r>
      <w:r w:rsidRPr="004A4E9C">
        <w:rPr>
          <w:rFonts w:ascii="Times New Roman" w:hAnsi="Times New Roman" w:cs="Times New Roman"/>
          <w:sz w:val="28"/>
          <w:szCs w:val="28"/>
        </w:rPr>
        <w:t>Культюк,</w:t>
      </w:r>
      <w:r>
        <w:rPr>
          <w:rFonts w:ascii="Times New Roman" w:hAnsi="Times New Roman" w:cs="Times New Roman"/>
          <w:sz w:val="28"/>
          <w:szCs w:val="28"/>
        </w:rPr>
        <w:t xml:space="preserve"> </w:t>
      </w:r>
      <w:r w:rsidRPr="004A4E9C">
        <w:rPr>
          <w:rFonts w:ascii="Times New Roman" w:hAnsi="Times New Roman" w:cs="Times New Roman"/>
          <w:sz w:val="28"/>
          <w:szCs w:val="28"/>
        </w:rPr>
        <w:t>в северном направлении вдоль пахотных массивов</w:t>
      </w:r>
      <w:r>
        <w:rPr>
          <w:rFonts w:ascii="Times New Roman" w:hAnsi="Times New Roman" w:cs="Times New Roman"/>
          <w:sz w:val="28"/>
          <w:szCs w:val="28"/>
        </w:rPr>
        <w:t xml:space="preserve"> – </w:t>
      </w:r>
      <w:smartTag w:uri="urn:schemas-microsoft-com:office:smarttags" w:element="metricconverter">
        <w:smartTagPr>
          <w:attr w:name="ProductID" w:val="7,1 км"/>
        </w:smartTagPr>
        <w:r w:rsidRPr="004A4E9C">
          <w:rPr>
            <w:rFonts w:ascii="Times New Roman" w:hAnsi="Times New Roman" w:cs="Times New Roman"/>
            <w:sz w:val="28"/>
            <w:szCs w:val="28"/>
          </w:rPr>
          <w:t>7,1 км</w:t>
        </w:r>
      </w:smartTag>
      <w:r w:rsidRPr="004A4E9C">
        <w:rPr>
          <w:rFonts w:ascii="Times New Roman" w:hAnsi="Times New Roman" w:cs="Times New Roman"/>
          <w:sz w:val="28"/>
          <w:szCs w:val="28"/>
        </w:rPr>
        <w:t xml:space="preserve"> до береговой линии Пролетарского водохранилища, в том же направлении до срединной линии указанного водохранилища </w:t>
      </w:r>
      <w:r>
        <w:rPr>
          <w:rFonts w:ascii="Times New Roman" w:hAnsi="Times New Roman" w:cs="Times New Roman"/>
          <w:sz w:val="28"/>
          <w:szCs w:val="28"/>
        </w:rPr>
        <w:t xml:space="preserve">– </w:t>
      </w:r>
      <w:smartTag w:uri="urn:schemas-microsoft-com:office:smarttags" w:element="metricconverter">
        <w:smartTagPr>
          <w:attr w:name="ProductID" w:val="2,1 км"/>
        </w:smartTagPr>
        <w:r w:rsidRPr="004A4E9C">
          <w:rPr>
            <w:rFonts w:ascii="Times New Roman" w:hAnsi="Times New Roman" w:cs="Times New Roman"/>
            <w:sz w:val="28"/>
            <w:szCs w:val="28"/>
          </w:rPr>
          <w:t>2,1 км</w:t>
        </w:r>
      </w:smartTag>
      <w:r w:rsidRPr="004A4E9C">
        <w:rPr>
          <w:rFonts w:ascii="Times New Roman" w:hAnsi="Times New Roman" w:cs="Times New Roman"/>
          <w:sz w:val="28"/>
          <w:szCs w:val="28"/>
        </w:rPr>
        <w:t xml:space="preserve"> до точки Б.</w:t>
      </w:r>
    </w:p>
    <w:p w:rsidR="009E2205" w:rsidRDefault="009E2205" w:rsidP="00106CE4">
      <w:pPr>
        <w:keepNext/>
        <w:spacing w:line="360" w:lineRule="auto"/>
        <w:ind w:firstLine="567"/>
        <w:jc w:val="both"/>
        <w:rPr>
          <w:rFonts w:ascii="Times New Roman" w:hAnsi="Times New Roman" w:cs="Times New Roman"/>
          <w:sz w:val="28"/>
          <w:szCs w:val="28"/>
          <w:u w:val="single"/>
        </w:rPr>
      </w:pPr>
      <w:r w:rsidRPr="002D58FB">
        <w:rPr>
          <w:rFonts w:ascii="Times New Roman" w:hAnsi="Times New Roman" w:cs="Times New Roman"/>
          <w:sz w:val="28"/>
          <w:szCs w:val="28"/>
          <w:u w:val="single"/>
        </w:rPr>
        <w:t xml:space="preserve"> От Б до В – Яшалтинское районное муниципальное образование Республики Калмыкия.</w:t>
      </w:r>
    </w:p>
    <w:p w:rsidR="009E2205" w:rsidRPr="002D58FB" w:rsidRDefault="009E2205" w:rsidP="00106CE4">
      <w:pPr>
        <w:keepNext/>
        <w:spacing w:line="36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 xml:space="preserve"> От точки Б, стыка границ Манычского сельского</w:t>
      </w:r>
      <w:r w:rsidRPr="004A4E9C">
        <w:rPr>
          <w:rFonts w:ascii="Times New Roman" w:hAnsi="Times New Roman" w:cs="Times New Roman"/>
          <w:sz w:val="28"/>
          <w:szCs w:val="28"/>
        </w:rPr>
        <w:t xml:space="preserve"> муниципального образования Республики Калмыкия, Яшалтинского район</w:t>
      </w:r>
      <w:r>
        <w:rPr>
          <w:rFonts w:ascii="Times New Roman" w:hAnsi="Times New Roman" w:cs="Times New Roman"/>
          <w:sz w:val="28"/>
          <w:szCs w:val="28"/>
        </w:rPr>
        <w:t>ного муниципального образования</w:t>
      </w:r>
      <w:r w:rsidRPr="004A4E9C">
        <w:rPr>
          <w:rFonts w:ascii="Times New Roman" w:hAnsi="Times New Roman" w:cs="Times New Roman"/>
          <w:sz w:val="28"/>
          <w:szCs w:val="28"/>
        </w:rPr>
        <w:t xml:space="preserve"> Республики Калмыкия,</w:t>
      </w:r>
      <w:r>
        <w:rPr>
          <w:rFonts w:ascii="Times New Roman" w:hAnsi="Times New Roman" w:cs="Times New Roman"/>
          <w:sz w:val="28"/>
          <w:szCs w:val="28"/>
        </w:rPr>
        <w:t xml:space="preserve"> Багатугтунского сельского </w:t>
      </w:r>
      <w:r w:rsidRPr="004A4E9C">
        <w:rPr>
          <w:rFonts w:ascii="Times New Roman" w:hAnsi="Times New Roman" w:cs="Times New Roman"/>
          <w:sz w:val="28"/>
          <w:szCs w:val="28"/>
        </w:rPr>
        <w:t>муниципального образования Республики Калмыкия,</w:t>
      </w:r>
      <w:r>
        <w:rPr>
          <w:rFonts w:ascii="Times New Roman" w:hAnsi="Times New Roman" w:cs="Times New Roman"/>
          <w:sz w:val="28"/>
          <w:szCs w:val="28"/>
        </w:rPr>
        <w:t xml:space="preserve"> </w:t>
      </w:r>
      <w:r w:rsidRPr="004A4E9C">
        <w:rPr>
          <w:rFonts w:ascii="Times New Roman" w:hAnsi="Times New Roman" w:cs="Times New Roman"/>
          <w:sz w:val="28"/>
          <w:szCs w:val="28"/>
        </w:rPr>
        <w:t>граница проходит в основном юго</w:t>
      </w:r>
      <w:r>
        <w:rPr>
          <w:rFonts w:ascii="Times New Roman" w:hAnsi="Times New Roman" w:cs="Times New Roman"/>
          <w:sz w:val="28"/>
          <w:szCs w:val="28"/>
        </w:rPr>
        <w:t>-</w:t>
      </w:r>
      <w:r w:rsidRPr="004A4E9C">
        <w:rPr>
          <w:rFonts w:ascii="Times New Roman" w:hAnsi="Times New Roman" w:cs="Times New Roman"/>
          <w:sz w:val="28"/>
          <w:szCs w:val="28"/>
        </w:rPr>
        <w:t xml:space="preserve">восточном направлении по срединной линии Пролетарского водохранилища </w:t>
      </w:r>
      <w:smartTag w:uri="urn:schemas-microsoft-com:office:smarttags" w:element="metricconverter">
        <w:smartTagPr>
          <w:attr w:name="ProductID" w:val="26,5 км"/>
        </w:smartTagPr>
        <w:r w:rsidRPr="004A4E9C">
          <w:rPr>
            <w:rFonts w:ascii="Times New Roman" w:hAnsi="Times New Roman" w:cs="Times New Roman"/>
            <w:sz w:val="28"/>
            <w:szCs w:val="28"/>
          </w:rPr>
          <w:t>26,5 км</w:t>
        </w:r>
      </w:smartTag>
      <w:r w:rsidRPr="004A4E9C">
        <w:rPr>
          <w:rFonts w:ascii="Times New Roman" w:hAnsi="Times New Roman" w:cs="Times New Roman"/>
          <w:sz w:val="28"/>
          <w:szCs w:val="28"/>
        </w:rPr>
        <w:t xml:space="preserve"> до точки В.</w:t>
      </w:r>
    </w:p>
    <w:p w:rsidR="009E2205" w:rsidRPr="004A4E9C" w:rsidRDefault="009E2205" w:rsidP="00106CE4">
      <w:pPr>
        <w:keepNext/>
        <w:spacing w:line="360" w:lineRule="auto"/>
        <w:ind w:firstLine="567"/>
        <w:jc w:val="both"/>
        <w:rPr>
          <w:rFonts w:ascii="Times New Roman" w:hAnsi="Times New Roman" w:cs="Times New Roman"/>
          <w:b/>
          <w:sz w:val="28"/>
          <w:szCs w:val="28"/>
          <w:u w:val="single"/>
        </w:rPr>
      </w:pPr>
      <w:r w:rsidRPr="002D58FB">
        <w:rPr>
          <w:rFonts w:ascii="Times New Roman" w:hAnsi="Times New Roman" w:cs="Times New Roman"/>
          <w:sz w:val="28"/>
          <w:szCs w:val="28"/>
          <w:u w:val="single"/>
        </w:rPr>
        <w:t>От В до Г</w:t>
      </w:r>
      <w:r>
        <w:rPr>
          <w:rFonts w:ascii="Times New Roman" w:hAnsi="Times New Roman" w:cs="Times New Roman"/>
          <w:sz w:val="28"/>
          <w:szCs w:val="28"/>
          <w:u w:val="single"/>
        </w:rPr>
        <w:t>–</w:t>
      </w:r>
      <w:r w:rsidRPr="002D58FB">
        <w:rPr>
          <w:rFonts w:ascii="Times New Roman" w:hAnsi="Times New Roman" w:cs="Times New Roman"/>
          <w:sz w:val="28"/>
          <w:szCs w:val="28"/>
          <w:u w:val="single"/>
        </w:rPr>
        <w:t xml:space="preserve"> Соленовское сельское муниципальное образование</w:t>
      </w:r>
      <w:r>
        <w:rPr>
          <w:rFonts w:ascii="Times New Roman" w:hAnsi="Times New Roman" w:cs="Times New Roman"/>
          <w:sz w:val="28"/>
          <w:szCs w:val="28"/>
          <w:u w:val="single"/>
        </w:rPr>
        <w:t xml:space="preserve"> </w:t>
      </w:r>
      <w:r w:rsidRPr="002D58FB">
        <w:rPr>
          <w:rFonts w:ascii="Times New Roman" w:hAnsi="Times New Roman" w:cs="Times New Roman"/>
          <w:sz w:val="28"/>
          <w:szCs w:val="28"/>
          <w:u w:val="single"/>
        </w:rPr>
        <w:t xml:space="preserve"> Республики Калмыкия</w:t>
      </w:r>
    </w:p>
    <w:p w:rsidR="009E2205" w:rsidRDefault="009E2205" w:rsidP="00106CE4">
      <w:pPr>
        <w:keepNext/>
        <w:spacing w:line="360" w:lineRule="auto"/>
        <w:ind w:firstLine="567"/>
        <w:jc w:val="both"/>
        <w:rPr>
          <w:rFonts w:ascii="Times New Roman" w:hAnsi="Times New Roman" w:cs="Times New Roman"/>
          <w:sz w:val="28"/>
          <w:szCs w:val="28"/>
        </w:rPr>
      </w:pPr>
      <w:r w:rsidRPr="004A4E9C">
        <w:rPr>
          <w:rFonts w:ascii="Times New Roman" w:hAnsi="Times New Roman" w:cs="Times New Roman"/>
          <w:b/>
          <w:sz w:val="28"/>
          <w:szCs w:val="28"/>
        </w:rPr>
        <w:t xml:space="preserve"> </w:t>
      </w:r>
      <w:r w:rsidRPr="004A4E9C">
        <w:rPr>
          <w:rFonts w:ascii="Times New Roman" w:hAnsi="Times New Roman" w:cs="Times New Roman"/>
          <w:sz w:val="28"/>
          <w:szCs w:val="28"/>
        </w:rPr>
        <w:t>От точки В, стыка границ Манычского сельск</w:t>
      </w:r>
      <w:r>
        <w:rPr>
          <w:rFonts w:ascii="Times New Roman" w:hAnsi="Times New Roman" w:cs="Times New Roman"/>
          <w:sz w:val="28"/>
          <w:szCs w:val="28"/>
        </w:rPr>
        <w:t>ого муниципального образования Республики Калмыкия, Яшалтинского</w:t>
      </w:r>
      <w:r w:rsidRPr="004A4E9C">
        <w:rPr>
          <w:rFonts w:ascii="Times New Roman" w:hAnsi="Times New Roman" w:cs="Times New Roman"/>
          <w:sz w:val="28"/>
          <w:szCs w:val="28"/>
        </w:rPr>
        <w:t xml:space="preserve"> ра</w:t>
      </w:r>
      <w:r>
        <w:rPr>
          <w:rFonts w:ascii="Times New Roman" w:hAnsi="Times New Roman" w:cs="Times New Roman"/>
          <w:sz w:val="28"/>
          <w:szCs w:val="28"/>
        </w:rPr>
        <w:t>йонного муниципального образования Республики Калмыкия, Соленовского</w:t>
      </w:r>
      <w:r w:rsidRPr="004A4E9C">
        <w:rPr>
          <w:rFonts w:ascii="Times New Roman" w:hAnsi="Times New Roman" w:cs="Times New Roman"/>
          <w:sz w:val="28"/>
          <w:szCs w:val="28"/>
        </w:rPr>
        <w:t xml:space="preserve"> сельск</w:t>
      </w:r>
      <w:r>
        <w:rPr>
          <w:rFonts w:ascii="Times New Roman" w:hAnsi="Times New Roman" w:cs="Times New Roman"/>
          <w:sz w:val="28"/>
          <w:szCs w:val="28"/>
        </w:rPr>
        <w:t xml:space="preserve">ого муниципального образования </w:t>
      </w:r>
      <w:r w:rsidRPr="004A4E9C">
        <w:rPr>
          <w:rFonts w:ascii="Times New Roman" w:hAnsi="Times New Roman" w:cs="Times New Roman"/>
          <w:sz w:val="28"/>
          <w:szCs w:val="28"/>
        </w:rPr>
        <w:t xml:space="preserve">Республики </w:t>
      </w:r>
      <w:r>
        <w:rPr>
          <w:rFonts w:ascii="Times New Roman" w:hAnsi="Times New Roman" w:cs="Times New Roman"/>
          <w:sz w:val="28"/>
          <w:szCs w:val="28"/>
        </w:rPr>
        <w:t xml:space="preserve">Калмыкия граница проходит от </w:t>
      </w:r>
      <w:r w:rsidRPr="004A4E9C">
        <w:rPr>
          <w:rFonts w:ascii="Times New Roman" w:hAnsi="Times New Roman" w:cs="Times New Roman"/>
          <w:sz w:val="28"/>
          <w:szCs w:val="28"/>
        </w:rPr>
        <w:t>срединной линии Пролетарского водохранилища в юго</w:t>
      </w:r>
      <w:r>
        <w:rPr>
          <w:rFonts w:ascii="Times New Roman" w:hAnsi="Times New Roman" w:cs="Times New Roman"/>
          <w:sz w:val="28"/>
          <w:szCs w:val="28"/>
        </w:rPr>
        <w:t>-</w:t>
      </w:r>
      <w:r w:rsidRPr="004A4E9C">
        <w:rPr>
          <w:rFonts w:ascii="Times New Roman" w:hAnsi="Times New Roman" w:cs="Times New Roman"/>
          <w:sz w:val="28"/>
          <w:szCs w:val="28"/>
        </w:rPr>
        <w:t xml:space="preserve">западном направлении </w:t>
      </w:r>
      <w:smartTag w:uri="urn:schemas-microsoft-com:office:smarttags" w:element="metricconverter">
        <w:smartTagPr>
          <w:attr w:name="ProductID" w:val="5,0 км"/>
        </w:smartTagPr>
        <w:r w:rsidRPr="004A4E9C">
          <w:rPr>
            <w:rFonts w:ascii="Times New Roman" w:hAnsi="Times New Roman" w:cs="Times New Roman"/>
            <w:sz w:val="28"/>
            <w:szCs w:val="28"/>
          </w:rPr>
          <w:t>5,0 км</w:t>
        </w:r>
      </w:smartTag>
      <w:r w:rsidRPr="004A4E9C">
        <w:rPr>
          <w:rFonts w:ascii="Times New Roman" w:hAnsi="Times New Roman" w:cs="Times New Roman"/>
          <w:sz w:val="28"/>
          <w:szCs w:val="28"/>
        </w:rPr>
        <w:t xml:space="preserve"> до береговой линии</w:t>
      </w:r>
      <w:r>
        <w:rPr>
          <w:rFonts w:ascii="Times New Roman" w:hAnsi="Times New Roman" w:cs="Times New Roman"/>
          <w:sz w:val="28"/>
          <w:szCs w:val="28"/>
        </w:rPr>
        <w:t xml:space="preserve"> указанного</w:t>
      </w:r>
      <w:r w:rsidRPr="004A4E9C">
        <w:rPr>
          <w:rFonts w:ascii="Times New Roman" w:hAnsi="Times New Roman" w:cs="Times New Roman"/>
          <w:sz w:val="28"/>
          <w:szCs w:val="28"/>
        </w:rPr>
        <w:t xml:space="preserve"> водохранилища, далее по пастбищны</w:t>
      </w:r>
      <w:r>
        <w:rPr>
          <w:rFonts w:ascii="Times New Roman" w:hAnsi="Times New Roman" w:cs="Times New Roman"/>
          <w:sz w:val="28"/>
          <w:szCs w:val="28"/>
        </w:rPr>
        <w:t xml:space="preserve">м угодьям в том же направлении </w:t>
      </w:r>
      <w:smartTag w:uri="urn:schemas-microsoft-com:office:smarttags" w:element="metricconverter">
        <w:smartTagPr>
          <w:attr w:name="ProductID" w:val="5,8 км"/>
        </w:smartTagPr>
        <w:r w:rsidRPr="004A4E9C">
          <w:rPr>
            <w:rFonts w:ascii="Times New Roman" w:hAnsi="Times New Roman" w:cs="Times New Roman"/>
            <w:sz w:val="28"/>
            <w:szCs w:val="28"/>
          </w:rPr>
          <w:t>5,8 км</w:t>
        </w:r>
      </w:smartTag>
      <w:r w:rsidRPr="004A4E9C">
        <w:rPr>
          <w:rFonts w:ascii="Times New Roman" w:hAnsi="Times New Roman" w:cs="Times New Roman"/>
          <w:sz w:val="28"/>
          <w:szCs w:val="28"/>
        </w:rPr>
        <w:t xml:space="preserve"> до береговой линии озера Малое Яшалтинское, до точки Г.</w:t>
      </w:r>
    </w:p>
    <w:p w:rsidR="009E2205" w:rsidRPr="002D58FB" w:rsidRDefault="009E2205" w:rsidP="00106CE4">
      <w:pPr>
        <w:keepNext/>
        <w:spacing w:line="36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От Г до Д – Березовское сельское муниципальное </w:t>
      </w:r>
      <w:r w:rsidRPr="002D58FB">
        <w:rPr>
          <w:rFonts w:ascii="Times New Roman" w:hAnsi="Times New Roman" w:cs="Times New Roman"/>
          <w:sz w:val="28"/>
          <w:szCs w:val="28"/>
          <w:u w:val="single"/>
        </w:rPr>
        <w:t>образование</w:t>
      </w:r>
      <w:r>
        <w:rPr>
          <w:rFonts w:ascii="Times New Roman" w:hAnsi="Times New Roman" w:cs="Times New Roman"/>
          <w:sz w:val="28"/>
          <w:szCs w:val="28"/>
          <w:u w:val="single"/>
        </w:rPr>
        <w:t xml:space="preserve"> </w:t>
      </w:r>
      <w:r w:rsidRPr="002D58FB">
        <w:rPr>
          <w:rFonts w:ascii="Times New Roman" w:hAnsi="Times New Roman" w:cs="Times New Roman"/>
          <w:sz w:val="28"/>
          <w:szCs w:val="28"/>
          <w:u w:val="single"/>
        </w:rPr>
        <w:t xml:space="preserve"> Республики Калмыкия</w:t>
      </w:r>
    </w:p>
    <w:p w:rsidR="009E2205" w:rsidRPr="004A4E9C" w:rsidRDefault="009E2205" w:rsidP="00106CE4">
      <w:pPr>
        <w:keepNext/>
        <w:spacing w:line="360" w:lineRule="auto"/>
        <w:ind w:firstLine="567"/>
        <w:jc w:val="both"/>
        <w:rPr>
          <w:rFonts w:ascii="Times New Roman" w:hAnsi="Times New Roman" w:cs="Times New Roman"/>
          <w:sz w:val="28"/>
          <w:szCs w:val="28"/>
        </w:rPr>
      </w:pPr>
      <w:r w:rsidRPr="004A4E9C">
        <w:rPr>
          <w:rFonts w:ascii="Times New Roman" w:hAnsi="Times New Roman" w:cs="Times New Roman"/>
          <w:sz w:val="28"/>
          <w:szCs w:val="28"/>
        </w:rPr>
        <w:t>От точки Г</w:t>
      </w:r>
      <w:r>
        <w:rPr>
          <w:rFonts w:ascii="Times New Roman" w:hAnsi="Times New Roman" w:cs="Times New Roman"/>
          <w:sz w:val="28"/>
          <w:szCs w:val="28"/>
        </w:rPr>
        <w:t xml:space="preserve">, стыка границ Манычского </w:t>
      </w:r>
      <w:r w:rsidRPr="004A4E9C">
        <w:rPr>
          <w:rFonts w:ascii="Times New Roman" w:hAnsi="Times New Roman" w:cs="Times New Roman"/>
          <w:sz w:val="28"/>
          <w:szCs w:val="28"/>
        </w:rPr>
        <w:t>сельс</w:t>
      </w:r>
      <w:r>
        <w:rPr>
          <w:rFonts w:ascii="Times New Roman" w:hAnsi="Times New Roman" w:cs="Times New Roman"/>
          <w:sz w:val="28"/>
          <w:szCs w:val="28"/>
        </w:rPr>
        <w:t xml:space="preserve">кого муниципального образования Республики Калмыкия, Березовского сельского </w:t>
      </w:r>
      <w:r w:rsidRPr="004A4E9C">
        <w:rPr>
          <w:rFonts w:ascii="Times New Roman" w:hAnsi="Times New Roman" w:cs="Times New Roman"/>
          <w:sz w:val="28"/>
          <w:szCs w:val="28"/>
        </w:rPr>
        <w:t>муниципального образования Республики</w:t>
      </w:r>
      <w:r>
        <w:rPr>
          <w:rFonts w:ascii="Times New Roman" w:hAnsi="Times New Roman" w:cs="Times New Roman"/>
          <w:sz w:val="28"/>
          <w:szCs w:val="28"/>
        </w:rPr>
        <w:t xml:space="preserve"> Калмыкия, Соленовского </w:t>
      </w:r>
      <w:r w:rsidRPr="004A4E9C">
        <w:rPr>
          <w:rFonts w:ascii="Times New Roman" w:hAnsi="Times New Roman" w:cs="Times New Roman"/>
          <w:sz w:val="28"/>
          <w:szCs w:val="28"/>
        </w:rPr>
        <w:t>сельск</w:t>
      </w:r>
      <w:r>
        <w:rPr>
          <w:rFonts w:ascii="Times New Roman" w:hAnsi="Times New Roman" w:cs="Times New Roman"/>
          <w:sz w:val="28"/>
          <w:szCs w:val="28"/>
        </w:rPr>
        <w:t>ого муниципального образования Республики Калмыкия, граница</w:t>
      </w:r>
      <w:r w:rsidRPr="004A4E9C">
        <w:rPr>
          <w:rFonts w:ascii="Times New Roman" w:hAnsi="Times New Roman" w:cs="Times New Roman"/>
          <w:sz w:val="28"/>
          <w:szCs w:val="28"/>
        </w:rPr>
        <w:t xml:space="preserve"> проходит </w:t>
      </w:r>
      <w:r>
        <w:rPr>
          <w:rFonts w:ascii="Times New Roman" w:hAnsi="Times New Roman" w:cs="Times New Roman"/>
          <w:sz w:val="28"/>
          <w:szCs w:val="28"/>
        </w:rPr>
        <w:t>по озеру Малое Яшалтинское на северо-запад</w:t>
      </w:r>
      <w:r w:rsidRPr="004A4E9C">
        <w:rPr>
          <w:rFonts w:ascii="Times New Roman" w:hAnsi="Times New Roman" w:cs="Times New Roman"/>
          <w:sz w:val="28"/>
          <w:szCs w:val="28"/>
        </w:rPr>
        <w:t xml:space="preserve"> </w:t>
      </w:r>
      <w:smartTag w:uri="urn:schemas-microsoft-com:office:smarttags" w:element="metricconverter">
        <w:smartTagPr>
          <w:attr w:name="ProductID" w:val="6,8 км"/>
        </w:smartTagPr>
        <w:r w:rsidRPr="004A4E9C">
          <w:rPr>
            <w:rFonts w:ascii="Times New Roman" w:hAnsi="Times New Roman" w:cs="Times New Roman"/>
            <w:sz w:val="28"/>
            <w:szCs w:val="28"/>
          </w:rPr>
          <w:t>6,8 км</w:t>
        </w:r>
      </w:smartTag>
      <w:r w:rsidRPr="004A4E9C">
        <w:rPr>
          <w:rFonts w:ascii="Times New Roman" w:hAnsi="Times New Roman" w:cs="Times New Roman"/>
          <w:sz w:val="28"/>
          <w:szCs w:val="28"/>
        </w:rPr>
        <w:t>, далее по береговой линии у</w:t>
      </w:r>
      <w:r>
        <w:rPr>
          <w:rFonts w:ascii="Times New Roman" w:hAnsi="Times New Roman" w:cs="Times New Roman"/>
          <w:sz w:val="28"/>
          <w:szCs w:val="28"/>
        </w:rPr>
        <w:t xml:space="preserve">казанного озера на юго-восток </w:t>
      </w:r>
      <w:smartTag w:uri="urn:schemas-microsoft-com:office:smarttags" w:element="metricconverter">
        <w:smartTagPr>
          <w:attr w:name="ProductID" w:val="2,5 км"/>
        </w:smartTagPr>
        <w:r w:rsidRPr="004A4E9C">
          <w:rPr>
            <w:rFonts w:ascii="Times New Roman" w:hAnsi="Times New Roman" w:cs="Times New Roman"/>
            <w:sz w:val="28"/>
            <w:szCs w:val="28"/>
          </w:rPr>
          <w:t>2,</w:t>
        </w:r>
        <w:r>
          <w:rPr>
            <w:rFonts w:ascii="Times New Roman" w:hAnsi="Times New Roman" w:cs="Times New Roman"/>
            <w:sz w:val="28"/>
            <w:szCs w:val="28"/>
          </w:rPr>
          <w:t>5 км</w:t>
        </w:r>
      </w:smartTag>
      <w:r>
        <w:rPr>
          <w:rFonts w:ascii="Times New Roman" w:hAnsi="Times New Roman" w:cs="Times New Roman"/>
          <w:sz w:val="28"/>
          <w:szCs w:val="28"/>
        </w:rPr>
        <w:t xml:space="preserve">, далее, огибая озеро Малое Яшалтинское, идет на юг </w:t>
      </w:r>
      <w:smartTag w:uri="urn:schemas-microsoft-com:office:smarttags" w:element="metricconverter">
        <w:smartTagPr>
          <w:attr w:name="ProductID" w:val="0,8 км"/>
        </w:smartTagPr>
        <w:r>
          <w:rPr>
            <w:rFonts w:ascii="Times New Roman" w:hAnsi="Times New Roman" w:cs="Times New Roman"/>
            <w:sz w:val="28"/>
            <w:szCs w:val="28"/>
          </w:rPr>
          <w:t>0,8 км</w:t>
        </w:r>
      </w:smartTag>
      <w:r>
        <w:rPr>
          <w:rFonts w:ascii="Times New Roman" w:hAnsi="Times New Roman" w:cs="Times New Roman"/>
          <w:sz w:val="28"/>
          <w:szCs w:val="28"/>
        </w:rPr>
        <w:t xml:space="preserve">, </w:t>
      </w:r>
      <w:r w:rsidRPr="004A4E9C">
        <w:rPr>
          <w:rFonts w:ascii="Times New Roman" w:hAnsi="Times New Roman" w:cs="Times New Roman"/>
          <w:sz w:val="28"/>
          <w:szCs w:val="28"/>
        </w:rPr>
        <w:t>на юго</w:t>
      </w:r>
      <w:r>
        <w:rPr>
          <w:rFonts w:ascii="Times New Roman" w:hAnsi="Times New Roman" w:cs="Times New Roman"/>
          <w:sz w:val="28"/>
          <w:szCs w:val="28"/>
        </w:rPr>
        <w:t>-</w:t>
      </w:r>
      <w:r w:rsidRPr="004A4E9C">
        <w:rPr>
          <w:rFonts w:ascii="Times New Roman" w:hAnsi="Times New Roman" w:cs="Times New Roman"/>
          <w:sz w:val="28"/>
          <w:szCs w:val="28"/>
        </w:rPr>
        <w:t xml:space="preserve">восток </w:t>
      </w:r>
      <w:smartTag w:uri="urn:schemas-microsoft-com:office:smarttags" w:element="metricconverter">
        <w:smartTagPr>
          <w:attr w:name="ProductID" w:val="2,8 км"/>
        </w:smartTagPr>
        <w:r w:rsidRPr="004A4E9C">
          <w:rPr>
            <w:rFonts w:ascii="Times New Roman" w:hAnsi="Times New Roman" w:cs="Times New Roman"/>
            <w:sz w:val="28"/>
            <w:szCs w:val="28"/>
          </w:rPr>
          <w:t>2,8 км</w:t>
        </w:r>
      </w:smartTag>
      <w:r w:rsidRPr="004A4E9C">
        <w:rPr>
          <w:rFonts w:ascii="Times New Roman" w:hAnsi="Times New Roman" w:cs="Times New Roman"/>
          <w:sz w:val="28"/>
          <w:szCs w:val="28"/>
        </w:rPr>
        <w:t>, юго</w:t>
      </w:r>
      <w:r>
        <w:rPr>
          <w:rFonts w:ascii="Times New Roman" w:hAnsi="Times New Roman" w:cs="Times New Roman"/>
          <w:sz w:val="28"/>
          <w:szCs w:val="28"/>
        </w:rPr>
        <w:t>-</w:t>
      </w:r>
      <w:r w:rsidRPr="004A4E9C">
        <w:rPr>
          <w:rFonts w:ascii="Times New Roman" w:hAnsi="Times New Roman" w:cs="Times New Roman"/>
          <w:sz w:val="28"/>
          <w:szCs w:val="28"/>
        </w:rPr>
        <w:t xml:space="preserve">запад </w:t>
      </w:r>
      <w:r>
        <w:rPr>
          <w:rFonts w:ascii="Times New Roman" w:hAnsi="Times New Roman" w:cs="Times New Roman"/>
          <w:sz w:val="28"/>
          <w:szCs w:val="28"/>
        </w:rPr>
        <w:t xml:space="preserve">– </w:t>
      </w:r>
      <w:smartTag w:uri="urn:schemas-microsoft-com:office:smarttags" w:element="metricconverter">
        <w:smartTagPr>
          <w:attr w:name="ProductID" w:val="0,8 км"/>
        </w:smartTagPr>
        <w:r w:rsidRPr="004A4E9C">
          <w:rPr>
            <w:rFonts w:ascii="Times New Roman" w:hAnsi="Times New Roman" w:cs="Times New Roman"/>
            <w:sz w:val="28"/>
            <w:szCs w:val="28"/>
          </w:rPr>
          <w:t>0,8 км</w:t>
        </w:r>
      </w:smartTag>
      <w:r w:rsidRPr="004A4E9C">
        <w:rPr>
          <w:rFonts w:ascii="Times New Roman" w:hAnsi="Times New Roman" w:cs="Times New Roman"/>
          <w:sz w:val="28"/>
          <w:szCs w:val="28"/>
        </w:rPr>
        <w:t xml:space="preserve">, с поворотом в том же направлении </w:t>
      </w:r>
      <w:r>
        <w:rPr>
          <w:rFonts w:ascii="Times New Roman" w:hAnsi="Times New Roman" w:cs="Times New Roman"/>
          <w:sz w:val="28"/>
          <w:szCs w:val="28"/>
        </w:rPr>
        <w:t xml:space="preserve">– </w:t>
      </w:r>
      <w:smartTag w:uri="urn:schemas-microsoft-com:office:smarttags" w:element="metricconverter">
        <w:smartTagPr>
          <w:attr w:name="ProductID" w:val="1,5 км"/>
        </w:smartTagPr>
        <w:r w:rsidRPr="004A4E9C">
          <w:rPr>
            <w:rFonts w:ascii="Times New Roman" w:hAnsi="Times New Roman" w:cs="Times New Roman"/>
            <w:sz w:val="28"/>
            <w:szCs w:val="28"/>
          </w:rPr>
          <w:t>1,5 км</w:t>
        </w:r>
      </w:smartTag>
      <w:r w:rsidRPr="004A4E9C">
        <w:rPr>
          <w:rFonts w:ascii="Times New Roman" w:hAnsi="Times New Roman" w:cs="Times New Roman"/>
          <w:sz w:val="28"/>
          <w:szCs w:val="28"/>
        </w:rPr>
        <w:t>, по сенокосным угодьям на северо</w:t>
      </w:r>
      <w:r>
        <w:rPr>
          <w:rFonts w:ascii="Times New Roman" w:hAnsi="Times New Roman" w:cs="Times New Roman"/>
          <w:sz w:val="28"/>
          <w:szCs w:val="28"/>
        </w:rPr>
        <w:t>-</w:t>
      </w:r>
      <w:r w:rsidRPr="004A4E9C">
        <w:rPr>
          <w:rFonts w:ascii="Times New Roman" w:hAnsi="Times New Roman" w:cs="Times New Roman"/>
          <w:sz w:val="28"/>
          <w:szCs w:val="28"/>
        </w:rPr>
        <w:t xml:space="preserve">запад </w:t>
      </w:r>
      <w:r>
        <w:rPr>
          <w:rFonts w:ascii="Times New Roman" w:hAnsi="Times New Roman" w:cs="Times New Roman"/>
          <w:sz w:val="28"/>
          <w:szCs w:val="28"/>
        </w:rPr>
        <w:t xml:space="preserve">– </w:t>
      </w:r>
      <w:r w:rsidRPr="004A4E9C">
        <w:rPr>
          <w:rFonts w:ascii="Times New Roman" w:hAnsi="Times New Roman" w:cs="Times New Roman"/>
          <w:sz w:val="28"/>
          <w:szCs w:val="28"/>
        </w:rPr>
        <w:t>3,7 до точки Д.</w:t>
      </w:r>
    </w:p>
    <w:p w:rsidR="009E2205" w:rsidRPr="002D58FB" w:rsidRDefault="009E2205" w:rsidP="00106CE4">
      <w:pPr>
        <w:keepNext/>
        <w:spacing w:line="360" w:lineRule="auto"/>
        <w:ind w:firstLine="567"/>
        <w:jc w:val="both"/>
        <w:rPr>
          <w:rFonts w:ascii="Times New Roman" w:hAnsi="Times New Roman" w:cs="Times New Roman"/>
          <w:sz w:val="28"/>
          <w:szCs w:val="28"/>
        </w:rPr>
      </w:pPr>
      <w:r w:rsidRPr="002D58FB">
        <w:rPr>
          <w:rFonts w:ascii="Times New Roman" w:hAnsi="Times New Roman" w:cs="Times New Roman"/>
          <w:sz w:val="28"/>
          <w:szCs w:val="28"/>
          <w:u w:val="single"/>
        </w:rPr>
        <w:t xml:space="preserve">От Д до Е </w:t>
      </w:r>
      <w:r>
        <w:rPr>
          <w:rFonts w:ascii="Times New Roman" w:hAnsi="Times New Roman" w:cs="Times New Roman"/>
          <w:sz w:val="28"/>
          <w:szCs w:val="28"/>
          <w:u w:val="single"/>
        </w:rPr>
        <w:t>–</w:t>
      </w:r>
      <w:r w:rsidRPr="002D58FB">
        <w:rPr>
          <w:rFonts w:ascii="Times New Roman" w:hAnsi="Times New Roman" w:cs="Times New Roman"/>
          <w:sz w:val="28"/>
          <w:szCs w:val="28"/>
          <w:u w:val="single"/>
        </w:rPr>
        <w:t xml:space="preserve"> Яшалтинское сельское муниципальное образование</w:t>
      </w:r>
      <w:r>
        <w:rPr>
          <w:rFonts w:ascii="Times New Roman" w:hAnsi="Times New Roman" w:cs="Times New Roman"/>
          <w:sz w:val="28"/>
          <w:szCs w:val="28"/>
          <w:u w:val="single"/>
        </w:rPr>
        <w:t xml:space="preserve"> </w:t>
      </w:r>
      <w:r w:rsidRPr="002D58FB">
        <w:rPr>
          <w:rFonts w:ascii="Times New Roman" w:hAnsi="Times New Roman" w:cs="Times New Roman"/>
          <w:sz w:val="28"/>
          <w:szCs w:val="28"/>
          <w:u w:val="single"/>
        </w:rPr>
        <w:t xml:space="preserve"> Республики Калмыкия</w:t>
      </w:r>
    </w:p>
    <w:p w:rsidR="009E2205" w:rsidRPr="004A4E9C" w:rsidRDefault="009E2205" w:rsidP="00106CE4">
      <w:pPr>
        <w:keepNext/>
        <w:spacing w:line="360" w:lineRule="auto"/>
        <w:ind w:firstLine="567"/>
        <w:jc w:val="both"/>
        <w:rPr>
          <w:rFonts w:ascii="Times New Roman" w:hAnsi="Times New Roman" w:cs="Times New Roman"/>
          <w:sz w:val="28"/>
          <w:szCs w:val="28"/>
        </w:rPr>
      </w:pPr>
      <w:r w:rsidRPr="004A4E9C">
        <w:rPr>
          <w:rFonts w:ascii="Times New Roman" w:hAnsi="Times New Roman" w:cs="Times New Roman"/>
          <w:sz w:val="28"/>
          <w:szCs w:val="28"/>
        </w:rPr>
        <w:t>Бага</w:t>
      </w:r>
      <w:r>
        <w:rPr>
          <w:rFonts w:ascii="Times New Roman" w:hAnsi="Times New Roman" w:cs="Times New Roman"/>
          <w:sz w:val="28"/>
          <w:szCs w:val="28"/>
        </w:rPr>
        <w:t>–</w:t>
      </w:r>
      <w:r w:rsidRPr="004A4E9C">
        <w:rPr>
          <w:rFonts w:ascii="Times New Roman" w:hAnsi="Times New Roman" w:cs="Times New Roman"/>
          <w:sz w:val="28"/>
          <w:szCs w:val="28"/>
        </w:rPr>
        <w:t>Тугтун, до пруда,</w:t>
      </w:r>
      <w:r>
        <w:rPr>
          <w:rFonts w:ascii="Times New Roman" w:hAnsi="Times New Roman" w:cs="Times New Roman"/>
          <w:sz w:val="28"/>
          <w:szCs w:val="28"/>
        </w:rPr>
        <w:t xml:space="preserve"> </w:t>
      </w:r>
      <w:r w:rsidRPr="004A4E9C">
        <w:rPr>
          <w:rFonts w:ascii="Times New Roman" w:hAnsi="Times New Roman" w:cs="Times New Roman"/>
          <w:sz w:val="28"/>
          <w:szCs w:val="28"/>
        </w:rPr>
        <w:t>далее</w:t>
      </w:r>
      <w:r>
        <w:rPr>
          <w:rFonts w:ascii="Times New Roman" w:hAnsi="Times New Roman" w:cs="Times New Roman"/>
          <w:sz w:val="28"/>
          <w:szCs w:val="28"/>
        </w:rPr>
        <w:t xml:space="preserve"> </w:t>
      </w:r>
      <w:r w:rsidRPr="004A4E9C">
        <w:rPr>
          <w:rFonts w:ascii="Times New Roman" w:hAnsi="Times New Roman" w:cs="Times New Roman"/>
          <w:sz w:val="28"/>
          <w:szCs w:val="28"/>
        </w:rPr>
        <w:t xml:space="preserve">проходит вдоль </w:t>
      </w:r>
      <w:r>
        <w:rPr>
          <w:rFonts w:ascii="Times New Roman" w:hAnsi="Times New Roman" w:cs="Times New Roman"/>
          <w:sz w:val="28"/>
          <w:szCs w:val="28"/>
        </w:rPr>
        <w:t xml:space="preserve">южной стороны </w:t>
      </w:r>
      <w:smartTag w:uri="urn:schemas-microsoft-com:office:smarttags" w:element="metricconverter">
        <w:smartTagPr>
          <w:attr w:name="ProductID" w:val="2,0 км"/>
        </w:smartTagPr>
        <w:r>
          <w:rPr>
            <w:rFonts w:ascii="Times New Roman" w:hAnsi="Times New Roman" w:cs="Times New Roman"/>
            <w:sz w:val="28"/>
            <w:szCs w:val="28"/>
          </w:rPr>
          <w:t>2,0 км</w:t>
        </w:r>
      </w:smartTag>
      <w:r>
        <w:rPr>
          <w:rFonts w:ascii="Times New Roman" w:hAnsi="Times New Roman" w:cs="Times New Roman"/>
          <w:sz w:val="28"/>
          <w:szCs w:val="28"/>
        </w:rPr>
        <w:t xml:space="preserve">, в том же </w:t>
      </w:r>
      <w:r w:rsidRPr="004A4E9C">
        <w:rPr>
          <w:rFonts w:ascii="Times New Roman" w:hAnsi="Times New Roman" w:cs="Times New Roman"/>
          <w:sz w:val="28"/>
          <w:szCs w:val="28"/>
        </w:rPr>
        <w:t xml:space="preserve">направлении </w:t>
      </w:r>
      <w:smartTag w:uri="urn:schemas-microsoft-com:office:smarttags" w:element="metricconverter">
        <w:smartTagPr>
          <w:attr w:name="ProductID" w:val="0,7 км"/>
        </w:smartTagPr>
        <w:r w:rsidRPr="004A4E9C">
          <w:rPr>
            <w:rFonts w:ascii="Times New Roman" w:hAnsi="Times New Roman" w:cs="Times New Roman"/>
            <w:sz w:val="28"/>
            <w:szCs w:val="28"/>
          </w:rPr>
          <w:t>0,7 км</w:t>
        </w:r>
      </w:smartTag>
      <w:r w:rsidRPr="004A4E9C">
        <w:rPr>
          <w:rFonts w:ascii="Times New Roman" w:hAnsi="Times New Roman" w:cs="Times New Roman"/>
          <w:sz w:val="28"/>
          <w:szCs w:val="28"/>
        </w:rPr>
        <w:t xml:space="preserve"> </w:t>
      </w:r>
      <w:r>
        <w:rPr>
          <w:rFonts w:ascii="Times New Roman" w:hAnsi="Times New Roman" w:cs="Times New Roman"/>
          <w:sz w:val="28"/>
          <w:szCs w:val="28"/>
        </w:rPr>
        <w:t xml:space="preserve">по пастбищным угодьям до точки </w:t>
      </w:r>
      <w:r w:rsidRPr="004A4E9C">
        <w:rPr>
          <w:rFonts w:ascii="Times New Roman" w:hAnsi="Times New Roman" w:cs="Times New Roman"/>
          <w:sz w:val="28"/>
          <w:szCs w:val="28"/>
        </w:rPr>
        <w:t>Е.</w:t>
      </w:r>
      <w:r>
        <w:rPr>
          <w:rFonts w:ascii="Times New Roman" w:hAnsi="Times New Roman" w:cs="Times New Roman"/>
          <w:sz w:val="28"/>
          <w:szCs w:val="28"/>
        </w:rPr>
        <w:t xml:space="preserve"> Д</w:t>
      </w:r>
      <w:r w:rsidRPr="004A4E9C">
        <w:rPr>
          <w:rFonts w:ascii="Times New Roman" w:hAnsi="Times New Roman" w:cs="Times New Roman"/>
          <w:sz w:val="28"/>
          <w:szCs w:val="28"/>
        </w:rPr>
        <w:t>алее на северо</w:t>
      </w:r>
      <w:r>
        <w:rPr>
          <w:rFonts w:ascii="Times New Roman" w:hAnsi="Times New Roman" w:cs="Times New Roman"/>
          <w:sz w:val="28"/>
          <w:szCs w:val="28"/>
        </w:rPr>
        <w:t>-</w:t>
      </w:r>
      <w:r w:rsidRPr="004A4E9C">
        <w:rPr>
          <w:rFonts w:ascii="Times New Roman" w:hAnsi="Times New Roman" w:cs="Times New Roman"/>
          <w:sz w:val="28"/>
          <w:szCs w:val="28"/>
        </w:rPr>
        <w:t>восток</w:t>
      </w:r>
      <w:r>
        <w:rPr>
          <w:rFonts w:ascii="Times New Roman" w:hAnsi="Times New Roman" w:cs="Times New Roman"/>
          <w:sz w:val="28"/>
          <w:szCs w:val="28"/>
        </w:rPr>
        <w:t xml:space="preserve"> – </w:t>
      </w:r>
      <w:smartTag w:uri="urn:schemas-microsoft-com:office:smarttags" w:element="metricconverter">
        <w:smartTagPr>
          <w:attr w:name="ProductID" w:val="2,2 км"/>
        </w:smartTagPr>
        <w:r w:rsidRPr="004A4E9C">
          <w:rPr>
            <w:rFonts w:ascii="Times New Roman" w:hAnsi="Times New Roman" w:cs="Times New Roman"/>
            <w:sz w:val="28"/>
            <w:szCs w:val="28"/>
          </w:rPr>
          <w:t>2,2 км</w:t>
        </w:r>
      </w:smartTag>
      <w:r w:rsidRPr="004A4E9C">
        <w:rPr>
          <w:rFonts w:ascii="Times New Roman" w:hAnsi="Times New Roman" w:cs="Times New Roman"/>
          <w:sz w:val="28"/>
          <w:szCs w:val="28"/>
        </w:rPr>
        <w:t>, затем по береговой линии лимана Арал</w:t>
      </w:r>
      <w:r>
        <w:rPr>
          <w:rFonts w:ascii="Times New Roman" w:hAnsi="Times New Roman" w:cs="Times New Roman"/>
          <w:sz w:val="28"/>
          <w:szCs w:val="28"/>
        </w:rPr>
        <w:t>–</w:t>
      </w:r>
      <w:r w:rsidRPr="004A4E9C">
        <w:rPr>
          <w:rFonts w:ascii="Times New Roman" w:hAnsi="Times New Roman" w:cs="Times New Roman"/>
          <w:sz w:val="28"/>
          <w:szCs w:val="28"/>
        </w:rPr>
        <w:t>Эмке проходит в основн</w:t>
      </w:r>
      <w:r>
        <w:rPr>
          <w:rFonts w:ascii="Times New Roman" w:hAnsi="Times New Roman" w:cs="Times New Roman"/>
          <w:sz w:val="28"/>
          <w:szCs w:val="28"/>
        </w:rPr>
        <w:t xml:space="preserve">ом западном направлении </w:t>
      </w:r>
      <w:smartTag w:uri="urn:schemas-microsoft-com:office:smarttags" w:element="metricconverter">
        <w:smartTagPr>
          <w:attr w:name="ProductID" w:val="1,8 км"/>
        </w:smartTagPr>
        <w:r>
          <w:rPr>
            <w:rFonts w:ascii="Times New Roman" w:hAnsi="Times New Roman" w:cs="Times New Roman"/>
            <w:sz w:val="28"/>
            <w:szCs w:val="28"/>
          </w:rPr>
          <w:t>1,8 км</w:t>
        </w:r>
      </w:smartTag>
      <w:r>
        <w:rPr>
          <w:rFonts w:ascii="Times New Roman" w:hAnsi="Times New Roman" w:cs="Times New Roman"/>
          <w:sz w:val="28"/>
          <w:szCs w:val="28"/>
        </w:rPr>
        <w:t xml:space="preserve"> </w:t>
      </w:r>
      <w:r w:rsidRPr="004A4E9C">
        <w:rPr>
          <w:rFonts w:ascii="Times New Roman" w:hAnsi="Times New Roman" w:cs="Times New Roman"/>
          <w:sz w:val="28"/>
          <w:szCs w:val="28"/>
        </w:rPr>
        <w:t>до автодороги Яшалта</w:t>
      </w:r>
      <w:r>
        <w:rPr>
          <w:rFonts w:ascii="Times New Roman" w:hAnsi="Times New Roman" w:cs="Times New Roman"/>
          <w:sz w:val="28"/>
          <w:szCs w:val="28"/>
        </w:rPr>
        <w:t>–</w:t>
      </w:r>
      <w:r w:rsidRPr="004A4E9C">
        <w:rPr>
          <w:rFonts w:ascii="Times New Roman" w:hAnsi="Times New Roman" w:cs="Times New Roman"/>
          <w:sz w:val="28"/>
          <w:szCs w:val="28"/>
        </w:rPr>
        <w:t>Манычский,</w:t>
      </w:r>
      <w:r>
        <w:rPr>
          <w:rFonts w:ascii="Times New Roman" w:hAnsi="Times New Roman" w:cs="Times New Roman"/>
          <w:sz w:val="28"/>
          <w:szCs w:val="28"/>
        </w:rPr>
        <w:t xml:space="preserve"> </w:t>
      </w:r>
      <w:r w:rsidRPr="004A4E9C">
        <w:rPr>
          <w:rFonts w:ascii="Times New Roman" w:hAnsi="Times New Roman" w:cs="Times New Roman"/>
          <w:sz w:val="28"/>
          <w:szCs w:val="28"/>
        </w:rPr>
        <w:t>далее в том же направлении,</w:t>
      </w:r>
      <w:r>
        <w:rPr>
          <w:rFonts w:ascii="Times New Roman" w:hAnsi="Times New Roman" w:cs="Times New Roman"/>
          <w:sz w:val="28"/>
          <w:szCs w:val="28"/>
        </w:rPr>
        <w:t xml:space="preserve"> </w:t>
      </w:r>
      <w:r w:rsidRPr="004A4E9C">
        <w:rPr>
          <w:rFonts w:ascii="Times New Roman" w:hAnsi="Times New Roman" w:cs="Times New Roman"/>
          <w:sz w:val="28"/>
          <w:szCs w:val="28"/>
        </w:rPr>
        <w:t>пере</w:t>
      </w:r>
      <w:r>
        <w:rPr>
          <w:rFonts w:ascii="Times New Roman" w:hAnsi="Times New Roman" w:cs="Times New Roman"/>
          <w:sz w:val="28"/>
          <w:szCs w:val="28"/>
        </w:rPr>
        <w:t xml:space="preserve">секая указанную автодорогу, по </w:t>
      </w:r>
      <w:r w:rsidRPr="004A4E9C">
        <w:rPr>
          <w:rFonts w:ascii="Times New Roman" w:hAnsi="Times New Roman" w:cs="Times New Roman"/>
          <w:sz w:val="28"/>
          <w:szCs w:val="28"/>
        </w:rPr>
        <w:t>срединной линии русла реки</w:t>
      </w:r>
      <w:r>
        <w:rPr>
          <w:rFonts w:ascii="Times New Roman" w:hAnsi="Times New Roman" w:cs="Times New Roman"/>
          <w:sz w:val="28"/>
          <w:szCs w:val="28"/>
        </w:rPr>
        <w:t xml:space="preserve"> </w:t>
      </w:r>
      <w:r w:rsidRPr="004A4E9C">
        <w:rPr>
          <w:rFonts w:ascii="Times New Roman" w:hAnsi="Times New Roman" w:cs="Times New Roman"/>
          <w:sz w:val="28"/>
          <w:szCs w:val="28"/>
        </w:rPr>
        <w:t>Джуве</w:t>
      </w:r>
      <w:r>
        <w:rPr>
          <w:rFonts w:ascii="Times New Roman" w:hAnsi="Times New Roman" w:cs="Times New Roman"/>
          <w:sz w:val="28"/>
          <w:szCs w:val="28"/>
        </w:rPr>
        <w:t xml:space="preserve"> </w:t>
      </w:r>
      <w:smartTag w:uri="urn:schemas-microsoft-com:office:smarttags" w:element="metricconverter">
        <w:smartTagPr>
          <w:attr w:name="ProductID" w:val="10,5 км"/>
        </w:smartTagPr>
        <w:r>
          <w:rPr>
            <w:rFonts w:ascii="Times New Roman" w:hAnsi="Times New Roman" w:cs="Times New Roman"/>
            <w:sz w:val="28"/>
            <w:szCs w:val="28"/>
          </w:rPr>
          <w:t>10,5 км</w:t>
        </w:r>
      </w:smartTag>
      <w:r>
        <w:rPr>
          <w:rFonts w:ascii="Times New Roman" w:hAnsi="Times New Roman" w:cs="Times New Roman"/>
          <w:sz w:val="28"/>
          <w:szCs w:val="28"/>
        </w:rPr>
        <w:t>, пересекая автодорогу Яшалта</w:t>
      </w:r>
    </w:p>
    <w:p w:rsidR="009E2205" w:rsidRPr="00595980" w:rsidRDefault="009E2205" w:rsidP="00106CE4">
      <w:pPr>
        <w:keepNext/>
        <w:spacing w:line="360" w:lineRule="auto"/>
        <w:ind w:firstLine="567"/>
        <w:jc w:val="both"/>
        <w:rPr>
          <w:rFonts w:ascii="Times New Roman" w:hAnsi="Times New Roman" w:cs="Times New Roman"/>
          <w:sz w:val="28"/>
          <w:szCs w:val="28"/>
          <w:u w:val="single"/>
        </w:rPr>
      </w:pPr>
      <w:r w:rsidRPr="00595980">
        <w:rPr>
          <w:rFonts w:ascii="Times New Roman" w:hAnsi="Times New Roman" w:cs="Times New Roman"/>
          <w:sz w:val="28"/>
          <w:szCs w:val="28"/>
          <w:u w:val="single"/>
        </w:rPr>
        <w:t>От Е до А – Яшалтинское районное муниципальное образование Республики Калмыкия.</w:t>
      </w:r>
    </w:p>
    <w:p w:rsidR="009E2205" w:rsidRPr="004A4E9C" w:rsidRDefault="009E2205" w:rsidP="00106CE4">
      <w:pPr>
        <w:keepNex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От точки Д, стыка границ Манычского </w:t>
      </w:r>
      <w:r w:rsidRPr="004A4E9C">
        <w:rPr>
          <w:rFonts w:ascii="Times New Roman" w:hAnsi="Times New Roman" w:cs="Times New Roman"/>
          <w:sz w:val="28"/>
          <w:szCs w:val="28"/>
        </w:rPr>
        <w:t>сельск</w:t>
      </w:r>
      <w:r>
        <w:rPr>
          <w:rFonts w:ascii="Times New Roman" w:hAnsi="Times New Roman" w:cs="Times New Roman"/>
          <w:sz w:val="28"/>
          <w:szCs w:val="28"/>
        </w:rPr>
        <w:t xml:space="preserve">ого муниципального образования </w:t>
      </w:r>
      <w:r w:rsidRPr="004A4E9C">
        <w:rPr>
          <w:rFonts w:ascii="Times New Roman" w:hAnsi="Times New Roman" w:cs="Times New Roman"/>
          <w:sz w:val="28"/>
          <w:szCs w:val="28"/>
        </w:rPr>
        <w:t>Ре</w:t>
      </w:r>
      <w:r>
        <w:rPr>
          <w:rFonts w:ascii="Times New Roman" w:hAnsi="Times New Roman" w:cs="Times New Roman"/>
          <w:sz w:val="28"/>
          <w:szCs w:val="28"/>
        </w:rPr>
        <w:t>спублики Калмыкия, Березовского сельского муниципального образования</w:t>
      </w:r>
      <w:r w:rsidRPr="004A4E9C">
        <w:rPr>
          <w:rFonts w:ascii="Times New Roman" w:hAnsi="Times New Roman" w:cs="Times New Roman"/>
          <w:sz w:val="28"/>
          <w:szCs w:val="28"/>
        </w:rPr>
        <w:t xml:space="preserve"> Республики</w:t>
      </w:r>
      <w:r>
        <w:rPr>
          <w:rFonts w:ascii="Times New Roman" w:hAnsi="Times New Roman" w:cs="Times New Roman"/>
          <w:sz w:val="28"/>
          <w:szCs w:val="28"/>
        </w:rPr>
        <w:t xml:space="preserve"> Калмыкия, Яшалтинского </w:t>
      </w:r>
      <w:r w:rsidRPr="004A4E9C">
        <w:rPr>
          <w:rFonts w:ascii="Times New Roman" w:hAnsi="Times New Roman" w:cs="Times New Roman"/>
          <w:sz w:val="28"/>
          <w:szCs w:val="28"/>
        </w:rPr>
        <w:t>сельск</w:t>
      </w:r>
      <w:r>
        <w:rPr>
          <w:rFonts w:ascii="Times New Roman" w:hAnsi="Times New Roman" w:cs="Times New Roman"/>
          <w:sz w:val="28"/>
          <w:szCs w:val="28"/>
        </w:rPr>
        <w:t>ого муниципального образования Республики Калмыкия, граница проходит</w:t>
      </w:r>
      <w:r w:rsidRPr="004A4E9C">
        <w:rPr>
          <w:rFonts w:ascii="Times New Roman" w:hAnsi="Times New Roman" w:cs="Times New Roman"/>
          <w:sz w:val="28"/>
          <w:szCs w:val="28"/>
        </w:rPr>
        <w:t xml:space="preserve"> в северо</w:t>
      </w:r>
      <w:r>
        <w:rPr>
          <w:rFonts w:ascii="Times New Roman" w:hAnsi="Times New Roman" w:cs="Times New Roman"/>
          <w:sz w:val="28"/>
          <w:szCs w:val="28"/>
        </w:rPr>
        <w:t>-</w:t>
      </w:r>
      <w:r w:rsidRPr="004A4E9C">
        <w:rPr>
          <w:rFonts w:ascii="Times New Roman" w:hAnsi="Times New Roman" w:cs="Times New Roman"/>
          <w:sz w:val="28"/>
          <w:szCs w:val="28"/>
        </w:rPr>
        <w:t>западном направлении 3,5 км, пересекая лиман,</w:t>
      </w:r>
      <w:r>
        <w:rPr>
          <w:rFonts w:ascii="Times New Roman" w:hAnsi="Times New Roman" w:cs="Times New Roman"/>
          <w:sz w:val="28"/>
          <w:szCs w:val="28"/>
        </w:rPr>
        <w:t xml:space="preserve"> </w:t>
      </w:r>
      <w:r w:rsidRPr="004A4E9C">
        <w:rPr>
          <w:rFonts w:ascii="Times New Roman" w:hAnsi="Times New Roman" w:cs="Times New Roman"/>
          <w:sz w:val="28"/>
          <w:szCs w:val="28"/>
        </w:rPr>
        <w:t xml:space="preserve">далее в том </w:t>
      </w:r>
      <w:r>
        <w:rPr>
          <w:rFonts w:ascii="Times New Roman" w:hAnsi="Times New Roman" w:cs="Times New Roman"/>
          <w:sz w:val="28"/>
          <w:szCs w:val="28"/>
        </w:rPr>
        <w:t xml:space="preserve">же направлении по </w:t>
      </w:r>
      <w:r w:rsidRPr="004A4E9C">
        <w:rPr>
          <w:rFonts w:ascii="Times New Roman" w:hAnsi="Times New Roman" w:cs="Times New Roman"/>
          <w:sz w:val="28"/>
          <w:szCs w:val="28"/>
        </w:rPr>
        <w:t>пастбищным угодьям 1,5 км,</w:t>
      </w:r>
      <w:r>
        <w:rPr>
          <w:rFonts w:ascii="Times New Roman" w:hAnsi="Times New Roman" w:cs="Times New Roman"/>
          <w:sz w:val="28"/>
          <w:szCs w:val="28"/>
        </w:rPr>
        <w:t xml:space="preserve"> </w:t>
      </w:r>
      <w:r w:rsidRPr="004A4E9C">
        <w:rPr>
          <w:rFonts w:ascii="Times New Roman" w:hAnsi="Times New Roman" w:cs="Times New Roman"/>
          <w:sz w:val="28"/>
          <w:szCs w:val="28"/>
        </w:rPr>
        <w:t>пересекая реку Хагин</w:t>
      </w:r>
      <w:r>
        <w:rPr>
          <w:rFonts w:ascii="Times New Roman" w:hAnsi="Times New Roman" w:cs="Times New Roman"/>
          <w:sz w:val="28"/>
          <w:szCs w:val="28"/>
        </w:rPr>
        <w:t>–</w:t>
      </w:r>
      <w:r w:rsidRPr="004A4E9C">
        <w:rPr>
          <w:rFonts w:ascii="Times New Roman" w:hAnsi="Times New Roman" w:cs="Times New Roman"/>
          <w:sz w:val="28"/>
          <w:szCs w:val="28"/>
        </w:rPr>
        <w:t>Сала и лиман Арал</w:t>
      </w:r>
      <w:r>
        <w:rPr>
          <w:rFonts w:ascii="Times New Roman" w:hAnsi="Times New Roman" w:cs="Times New Roman"/>
          <w:sz w:val="28"/>
          <w:szCs w:val="28"/>
        </w:rPr>
        <w:t>–</w:t>
      </w:r>
      <w:r w:rsidRPr="004A4E9C">
        <w:rPr>
          <w:rFonts w:ascii="Times New Roman" w:hAnsi="Times New Roman" w:cs="Times New Roman"/>
          <w:sz w:val="28"/>
          <w:szCs w:val="28"/>
        </w:rPr>
        <w:t>Эмке,</w:t>
      </w:r>
    </w:p>
    <w:p w:rsidR="009E2205" w:rsidRPr="004A4E9C" w:rsidRDefault="009E2205" w:rsidP="00106CE4">
      <w:pPr>
        <w:keepNex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От точки Е, стыка границ Манычского </w:t>
      </w:r>
      <w:r w:rsidRPr="004A4E9C">
        <w:rPr>
          <w:rFonts w:ascii="Times New Roman" w:hAnsi="Times New Roman" w:cs="Times New Roman"/>
          <w:sz w:val="28"/>
          <w:szCs w:val="28"/>
        </w:rPr>
        <w:t>сельск</w:t>
      </w:r>
      <w:r>
        <w:rPr>
          <w:rFonts w:ascii="Times New Roman" w:hAnsi="Times New Roman" w:cs="Times New Roman"/>
          <w:sz w:val="28"/>
          <w:szCs w:val="28"/>
        </w:rPr>
        <w:t xml:space="preserve">ого муниципального образования Республики Калмыкия, Яшалтинского сельского муниципального образования </w:t>
      </w:r>
      <w:r w:rsidRPr="004A4E9C">
        <w:rPr>
          <w:rFonts w:ascii="Times New Roman" w:hAnsi="Times New Roman" w:cs="Times New Roman"/>
          <w:sz w:val="28"/>
          <w:szCs w:val="28"/>
        </w:rPr>
        <w:t>Республики</w:t>
      </w:r>
      <w:r>
        <w:rPr>
          <w:rFonts w:ascii="Times New Roman" w:hAnsi="Times New Roman" w:cs="Times New Roman"/>
          <w:sz w:val="28"/>
          <w:szCs w:val="28"/>
        </w:rPr>
        <w:t xml:space="preserve"> Калмыкия, Яшалтинского </w:t>
      </w:r>
      <w:r w:rsidRPr="004A4E9C">
        <w:rPr>
          <w:rFonts w:ascii="Times New Roman" w:hAnsi="Times New Roman" w:cs="Times New Roman"/>
          <w:sz w:val="28"/>
          <w:szCs w:val="28"/>
        </w:rPr>
        <w:t>районн</w:t>
      </w:r>
      <w:r>
        <w:rPr>
          <w:rFonts w:ascii="Times New Roman" w:hAnsi="Times New Roman" w:cs="Times New Roman"/>
          <w:sz w:val="28"/>
          <w:szCs w:val="28"/>
        </w:rPr>
        <w:t>ого муниципального образования Республики Калмыкия, граница</w:t>
      </w:r>
      <w:r w:rsidRPr="004A4E9C">
        <w:rPr>
          <w:rFonts w:ascii="Times New Roman" w:hAnsi="Times New Roman" w:cs="Times New Roman"/>
          <w:sz w:val="28"/>
          <w:szCs w:val="28"/>
        </w:rPr>
        <w:t xml:space="preserve"> проходит вдоль пахотных</w:t>
      </w:r>
      <w:r>
        <w:rPr>
          <w:rFonts w:ascii="Times New Roman" w:hAnsi="Times New Roman" w:cs="Times New Roman"/>
          <w:sz w:val="28"/>
          <w:szCs w:val="28"/>
        </w:rPr>
        <w:t xml:space="preserve"> массивов в юго-западном направлении </w:t>
      </w:r>
      <w:r w:rsidRPr="004A4E9C">
        <w:rPr>
          <w:rFonts w:ascii="Times New Roman" w:hAnsi="Times New Roman" w:cs="Times New Roman"/>
          <w:sz w:val="28"/>
          <w:szCs w:val="28"/>
        </w:rPr>
        <w:t>5,1 км, в северо</w:t>
      </w:r>
      <w:r>
        <w:rPr>
          <w:rFonts w:ascii="Times New Roman" w:hAnsi="Times New Roman" w:cs="Times New Roman"/>
          <w:sz w:val="28"/>
          <w:szCs w:val="28"/>
        </w:rPr>
        <w:t>-</w:t>
      </w:r>
      <w:r w:rsidRPr="004A4E9C">
        <w:rPr>
          <w:rFonts w:ascii="Times New Roman" w:hAnsi="Times New Roman" w:cs="Times New Roman"/>
          <w:sz w:val="28"/>
          <w:szCs w:val="28"/>
        </w:rPr>
        <w:t xml:space="preserve">западном вдоль </w:t>
      </w:r>
      <w:r>
        <w:rPr>
          <w:rFonts w:ascii="Times New Roman" w:hAnsi="Times New Roman" w:cs="Times New Roman"/>
          <w:sz w:val="28"/>
          <w:szCs w:val="28"/>
        </w:rPr>
        <w:t xml:space="preserve">западной стороны лесной полосы 3,8 км, пересекая </w:t>
      </w:r>
      <w:r w:rsidRPr="004A4E9C">
        <w:rPr>
          <w:rFonts w:ascii="Times New Roman" w:hAnsi="Times New Roman" w:cs="Times New Roman"/>
          <w:sz w:val="28"/>
          <w:szCs w:val="28"/>
        </w:rPr>
        <w:t>распределите</w:t>
      </w:r>
      <w:r>
        <w:rPr>
          <w:rFonts w:ascii="Times New Roman" w:hAnsi="Times New Roman" w:cs="Times New Roman"/>
          <w:sz w:val="28"/>
          <w:szCs w:val="28"/>
        </w:rPr>
        <w:t xml:space="preserve">льный </w:t>
      </w:r>
      <w:r w:rsidRPr="004A4E9C">
        <w:rPr>
          <w:rFonts w:ascii="Times New Roman" w:hAnsi="Times New Roman" w:cs="Times New Roman"/>
          <w:sz w:val="28"/>
          <w:szCs w:val="28"/>
        </w:rPr>
        <w:t>оросительный канал РР</w:t>
      </w:r>
      <w:r>
        <w:rPr>
          <w:rFonts w:ascii="Times New Roman" w:hAnsi="Times New Roman" w:cs="Times New Roman"/>
          <w:sz w:val="28"/>
          <w:szCs w:val="28"/>
        </w:rPr>
        <w:t xml:space="preserve">–7, в том же направлении вдоль распределительного </w:t>
      </w:r>
      <w:r w:rsidRPr="004A4E9C">
        <w:rPr>
          <w:rFonts w:ascii="Times New Roman" w:hAnsi="Times New Roman" w:cs="Times New Roman"/>
          <w:sz w:val="28"/>
          <w:szCs w:val="28"/>
        </w:rPr>
        <w:t>оросительного</w:t>
      </w:r>
      <w:r>
        <w:rPr>
          <w:rFonts w:ascii="Times New Roman" w:hAnsi="Times New Roman" w:cs="Times New Roman"/>
          <w:sz w:val="28"/>
          <w:szCs w:val="28"/>
        </w:rPr>
        <w:t xml:space="preserve"> РР–4 </w:t>
      </w:r>
      <w:r w:rsidRPr="004A4E9C">
        <w:rPr>
          <w:rFonts w:ascii="Times New Roman" w:hAnsi="Times New Roman" w:cs="Times New Roman"/>
          <w:sz w:val="28"/>
          <w:szCs w:val="28"/>
        </w:rPr>
        <w:t>2,0 км, далее пе</w:t>
      </w:r>
      <w:r>
        <w:rPr>
          <w:rFonts w:ascii="Times New Roman" w:hAnsi="Times New Roman" w:cs="Times New Roman"/>
          <w:sz w:val="28"/>
          <w:szCs w:val="28"/>
        </w:rPr>
        <w:t xml:space="preserve">ресекает сбросный канал и идет </w:t>
      </w:r>
      <w:r w:rsidRPr="004A4E9C">
        <w:rPr>
          <w:rFonts w:ascii="Times New Roman" w:hAnsi="Times New Roman" w:cs="Times New Roman"/>
          <w:sz w:val="28"/>
          <w:szCs w:val="28"/>
        </w:rPr>
        <w:t>в том же направлении 1,4 км до точки А</w:t>
      </w:r>
      <w:r>
        <w:rPr>
          <w:rFonts w:ascii="Times New Roman" w:hAnsi="Times New Roman" w:cs="Times New Roman"/>
          <w:sz w:val="28"/>
          <w:szCs w:val="28"/>
        </w:rPr>
        <w:t>.</w:t>
      </w:r>
    </w:p>
    <w:p w:rsidR="009E2205" w:rsidRDefault="009E2205" w:rsidP="00106CE4">
      <w:pPr>
        <w:pStyle w:val="a3"/>
        <w:numPr>
          <w:ilvl w:val="1"/>
          <w:numId w:val="1"/>
        </w:numPr>
        <w:spacing w:line="360" w:lineRule="auto"/>
        <w:ind w:left="0" w:hanging="7"/>
        <w:rPr>
          <w:b/>
          <w:sz w:val="28"/>
          <w:szCs w:val="28"/>
        </w:rPr>
      </w:pPr>
      <w:r w:rsidRPr="00595980">
        <w:rPr>
          <w:b/>
          <w:sz w:val="28"/>
          <w:szCs w:val="28"/>
        </w:rPr>
        <w:t>Экономико</w:t>
      </w:r>
      <w:r>
        <w:rPr>
          <w:b/>
          <w:sz w:val="28"/>
          <w:szCs w:val="28"/>
        </w:rPr>
        <w:t>-</w:t>
      </w:r>
      <w:r w:rsidRPr="00595980">
        <w:rPr>
          <w:b/>
          <w:sz w:val="28"/>
          <w:szCs w:val="28"/>
        </w:rPr>
        <w:t>географическое положение</w:t>
      </w:r>
      <w:r>
        <w:rPr>
          <w:b/>
          <w:sz w:val="28"/>
          <w:szCs w:val="28"/>
        </w:rPr>
        <w:t>.</w:t>
      </w:r>
    </w:p>
    <w:p w:rsidR="009E2205" w:rsidRPr="00595980" w:rsidRDefault="009E2205" w:rsidP="00595980">
      <w:pPr>
        <w:pStyle w:val="a3"/>
        <w:spacing w:line="360" w:lineRule="auto"/>
        <w:ind w:left="709"/>
        <w:rPr>
          <w:b/>
          <w:sz w:val="28"/>
          <w:szCs w:val="28"/>
        </w:rPr>
      </w:pPr>
    </w:p>
    <w:p w:rsidR="009E2205" w:rsidRDefault="009E2205" w:rsidP="00114C50">
      <w:pPr>
        <w:pStyle w:val="a3"/>
        <w:spacing w:line="360" w:lineRule="auto"/>
        <w:ind w:left="0" w:firstLine="709"/>
        <w:jc w:val="both"/>
        <w:rPr>
          <w:sz w:val="28"/>
          <w:szCs w:val="28"/>
        </w:rPr>
      </w:pPr>
      <w:r w:rsidRPr="002F52A1">
        <w:rPr>
          <w:sz w:val="28"/>
          <w:szCs w:val="28"/>
        </w:rPr>
        <w:t xml:space="preserve">Сельское </w:t>
      </w:r>
      <w:r>
        <w:rPr>
          <w:sz w:val="28"/>
          <w:szCs w:val="28"/>
        </w:rPr>
        <w:t>муниципальное образование</w:t>
      </w:r>
      <w:r w:rsidRPr="002F52A1">
        <w:rPr>
          <w:sz w:val="28"/>
          <w:szCs w:val="28"/>
        </w:rPr>
        <w:t xml:space="preserve"> расположено в </w:t>
      </w:r>
      <w:r>
        <w:rPr>
          <w:sz w:val="28"/>
          <w:szCs w:val="28"/>
        </w:rPr>
        <w:t xml:space="preserve">северо-восточной </w:t>
      </w:r>
      <w:r w:rsidRPr="002F52A1">
        <w:rPr>
          <w:sz w:val="28"/>
          <w:szCs w:val="28"/>
        </w:rPr>
        <w:t xml:space="preserve">части </w:t>
      </w:r>
      <w:r>
        <w:rPr>
          <w:sz w:val="28"/>
          <w:szCs w:val="28"/>
        </w:rPr>
        <w:t>Яшалтинского</w:t>
      </w:r>
      <w:r w:rsidRPr="002F52A1">
        <w:rPr>
          <w:sz w:val="28"/>
          <w:szCs w:val="28"/>
        </w:rPr>
        <w:t xml:space="preserve"> муниципального района, в юго</w:t>
      </w:r>
      <w:r>
        <w:rPr>
          <w:sz w:val="28"/>
          <w:szCs w:val="28"/>
        </w:rPr>
        <w:t>-западной</w:t>
      </w:r>
      <w:r w:rsidRPr="002F52A1">
        <w:rPr>
          <w:sz w:val="28"/>
          <w:szCs w:val="28"/>
        </w:rPr>
        <w:t xml:space="preserve"> части Республики Калмыкия</w:t>
      </w:r>
      <w:r>
        <w:rPr>
          <w:sz w:val="28"/>
          <w:szCs w:val="28"/>
        </w:rPr>
        <w:t xml:space="preserve">. </w:t>
      </w:r>
    </w:p>
    <w:p w:rsidR="009E2205" w:rsidRPr="002F52A1" w:rsidRDefault="009E2205" w:rsidP="00106CE4">
      <w:pPr>
        <w:pStyle w:val="a3"/>
        <w:spacing w:line="360" w:lineRule="auto"/>
        <w:ind w:left="0" w:firstLine="567"/>
        <w:jc w:val="both"/>
        <w:rPr>
          <w:sz w:val="28"/>
          <w:szCs w:val="28"/>
        </w:rPr>
      </w:pPr>
      <w:r w:rsidRPr="002F52A1">
        <w:rPr>
          <w:sz w:val="28"/>
          <w:szCs w:val="28"/>
        </w:rPr>
        <w:t xml:space="preserve">Общая площадь рассматриваемой территории составляет </w:t>
      </w:r>
      <w:r>
        <w:rPr>
          <w:sz w:val="28"/>
          <w:szCs w:val="28"/>
        </w:rPr>
        <w:t xml:space="preserve">29260 </w:t>
      </w:r>
      <w:r w:rsidRPr="002F52A1">
        <w:rPr>
          <w:sz w:val="28"/>
          <w:szCs w:val="28"/>
        </w:rPr>
        <w:t>га или</w:t>
      </w:r>
      <w:r>
        <w:rPr>
          <w:sz w:val="28"/>
          <w:szCs w:val="28"/>
        </w:rPr>
        <w:t xml:space="preserve"> 292,60</w:t>
      </w:r>
      <w:r w:rsidRPr="002F52A1">
        <w:rPr>
          <w:sz w:val="28"/>
          <w:szCs w:val="28"/>
        </w:rPr>
        <w:t xml:space="preserve"> км</w:t>
      </w:r>
      <w:r w:rsidRPr="002F52A1">
        <w:rPr>
          <w:sz w:val="28"/>
          <w:szCs w:val="28"/>
          <w:vertAlign w:val="superscript"/>
        </w:rPr>
        <w:t>2</w:t>
      </w:r>
      <w:r w:rsidRPr="002F52A1">
        <w:rPr>
          <w:sz w:val="28"/>
          <w:szCs w:val="28"/>
        </w:rPr>
        <w:t xml:space="preserve">, </w:t>
      </w:r>
      <w:r>
        <w:rPr>
          <w:sz w:val="28"/>
          <w:szCs w:val="28"/>
        </w:rPr>
        <w:t>что составляет</w:t>
      </w:r>
      <w:r w:rsidRPr="002F52A1">
        <w:rPr>
          <w:sz w:val="28"/>
          <w:szCs w:val="28"/>
        </w:rPr>
        <w:t xml:space="preserve"> почти </w:t>
      </w:r>
      <w:r>
        <w:rPr>
          <w:sz w:val="28"/>
          <w:szCs w:val="28"/>
        </w:rPr>
        <w:t xml:space="preserve">11 </w:t>
      </w:r>
      <w:r w:rsidRPr="002F52A1">
        <w:rPr>
          <w:sz w:val="28"/>
          <w:szCs w:val="28"/>
        </w:rPr>
        <w:t xml:space="preserve">% от </w:t>
      </w:r>
      <w:r>
        <w:rPr>
          <w:sz w:val="28"/>
          <w:szCs w:val="28"/>
        </w:rPr>
        <w:t>площади</w:t>
      </w:r>
      <w:r w:rsidRPr="002F52A1">
        <w:rPr>
          <w:sz w:val="28"/>
          <w:szCs w:val="28"/>
        </w:rPr>
        <w:t xml:space="preserve"> всего </w:t>
      </w:r>
      <w:r>
        <w:rPr>
          <w:sz w:val="28"/>
          <w:szCs w:val="28"/>
        </w:rPr>
        <w:t>Яшалтинского</w:t>
      </w:r>
      <w:r w:rsidRPr="002F52A1">
        <w:rPr>
          <w:sz w:val="28"/>
          <w:szCs w:val="28"/>
        </w:rPr>
        <w:t xml:space="preserve"> района. Плотность населения – </w:t>
      </w:r>
      <w:r w:rsidRPr="005C7654">
        <w:rPr>
          <w:sz w:val="28"/>
          <w:szCs w:val="28"/>
        </w:rPr>
        <w:t>3,4 чел. на км</w:t>
      </w:r>
      <w:r w:rsidRPr="005C7654">
        <w:rPr>
          <w:sz w:val="28"/>
          <w:szCs w:val="28"/>
          <w:vertAlign w:val="superscript"/>
        </w:rPr>
        <w:t>2</w:t>
      </w:r>
      <w:r w:rsidRPr="005C7654">
        <w:rPr>
          <w:sz w:val="28"/>
          <w:szCs w:val="28"/>
        </w:rPr>
        <w:t>.</w:t>
      </w:r>
      <w:r w:rsidRPr="002F52A1">
        <w:rPr>
          <w:sz w:val="28"/>
          <w:szCs w:val="28"/>
        </w:rPr>
        <w:t xml:space="preserve"> Ближайшим городским поселением является город </w:t>
      </w:r>
      <w:r>
        <w:rPr>
          <w:sz w:val="28"/>
          <w:szCs w:val="28"/>
        </w:rPr>
        <w:t>Городовиковск</w:t>
      </w:r>
      <w:r w:rsidRPr="002F52A1">
        <w:rPr>
          <w:sz w:val="28"/>
          <w:szCs w:val="28"/>
        </w:rPr>
        <w:t xml:space="preserve"> (административный центр </w:t>
      </w:r>
      <w:r w:rsidRPr="00595980">
        <w:rPr>
          <w:sz w:val="28"/>
          <w:szCs w:val="28"/>
        </w:rPr>
        <w:t>Городовиковского муниципального</w:t>
      </w:r>
      <w:r w:rsidRPr="002F52A1">
        <w:rPr>
          <w:sz w:val="28"/>
          <w:szCs w:val="28"/>
        </w:rPr>
        <w:t xml:space="preserve"> района Республики Калмыкия). От центра субъекта федерации – города Элиста рассматриваемое поселение находится в </w:t>
      </w:r>
      <w:r>
        <w:rPr>
          <w:sz w:val="28"/>
          <w:szCs w:val="28"/>
        </w:rPr>
        <w:t>230 км.</w:t>
      </w:r>
    </w:p>
    <w:p w:rsidR="009E2205" w:rsidRPr="00707E0F" w:rsidRDefault="009E2205" w:rsidP="00106CE4">
      <w:pPr>
        <w:pStyle w:val="a3"/>
        <w:spacing w:line="360" w:lineRule="auto"/>
        <w:ind w:left="0" w:firstLine="567"/>
        <w:jc w:val="both"/>
        <w:rPr>
          <w:sz w:val="28"/>
          <w:szCs w:val="28"/>
        </w:rPr>
      </w:pPr>
      <w:r>
        <w:rPr>
          <w:sz w:val="28"/>
          <w:szCs w:val="28"/>
        </w:rPr>
        <w:t xml:space="preserve">В соответствии с утвержденной схемой территориального планирования Республики Калмыкия, рассматриваемая территория как часть Яшалтинского района располагается в западной природно-хозяйственной зоне. </w:t>
      </w:r>
      <w:r w:rsidRPr="00707E0F">
        <w:rPr>
          <w:sz w:val="28"/>
          <w:szCs w:val="28"/>
        </w:rPr>
        <w:t xml:space="preserve">Несмотря на относительную близость к столице Республики, хотя и за пределами транспортной доступности, </w:t>
      </w:r>
      <w:r>
        <w:rPr>
          <w:sz w:val="28"/>
          <w:szCs w:val="28"/>
        </w:rPr>
        <w:t>территория Манычского СМО</w:t>
      </w:r>
      <w:r w:rsidRPr="00707E0F">
        <w:rPr>
          <w:sz w:val="28"/>
          <w:szCs w:val="28"/>
        </w:rPr>
        <w:t xml:space="preserve"> занимает обособленное положение в силу административно</w:t>
      </w:r>
      <w:r>
        <w:rPr>
          <w:sz w:val="28"/>
          <w:szCs w:val="28"/>
        </w:rPr>
        <w:t>–</w:t>
      </w:r>
      <w:r w:rsidRPr="00707E0F">
        <w:rPr>
          <w:sz w:val="28"/>
          <w:szCs w:val="28"/>
        </w:rPr>
        <w:t xml:space="preserve">территориального деления. Внутрирегиональные связи с </w:t>
      </w:r>
      <w:r>
        <w:rPr>
          <w:sz w:val="28"/>
          <w:szCs w:val="28"/>
        </w:rPr>
        <w:t>Республикой Калмыкия</w:t>
      </w:r>
      <w:r w:rsidRPr="00707E0F">
        <w:rPr>
          <w:sz w:val="28"/>
          <w:szCs w:val="28"/>
        </w:rPr>
        <w:t xml:space="preserve"> невозможны, </w:t>
      </w:r>
      <w:r w:rsidRPr="00707E0F">
        <w:rPr>
          <w:sz w:val="28"/>
          <w:szCs w:val="28"/>
        </w:rPr>
        <w:lastRenderedPageBreak/>
        <w:t>сообщение происходит с использованием территории Ставропольского края и Ростовской области.</w:t>
      </w:r>
    </w:p>
    <w:p w:rsidR="009E2205" w:rsidRDefault="009E2205" w:rsidP="00114C50">
      <w:pPr>
        <w:pStyle w:val="a3"/>
        <w:spacing w:line="360" w:lineRule="auto"/>
        <w:ind w:left="0" w:firstLine="709"/>
        <w:jc w:val="both"/>
        <w:rPr>
          <w:sz w:val="28"/>
          <w:szCs w:val="28"/>
        </w:rPr>
      </w:pPr>
    </w:p>
    <w:p w:rsidR="009E2205" w:rsidRDefault="006C566B" w:rsidP="00106CE4">
      <w:pPr>
        <w:pStyle w:val="a3"/>
        <w:spacing w:line="360" w:lineRule="auto"/>
        <w:ind w:left="0"/>
        <w:jc w:val="center"/>
        <w:rPr>
          <w:sz w:val="28"/>
          <w:szCs w:val="28"/>
        </w:rPr>
      </w:pPr>
      <w:r>
        <w:rPr>
          <w:noProof/>
          <w:sz w:val="28"/>
          <w:szCs w:val="28"/>
        </w:rPr>
        <w:pict>
          <v:shape id="_x0000_i1026" type="#_x0000_t75" style="width:459pt;height:438pt;visibility:visible">
            <v:imagedata r:id="rId9" o:title=""/>
          </v:shape>
        </w:pict>
      </w:r>
    </w:p>
    <w:p w:rsidR="009E2205" w:rsidRPr="00106CE4" w:rsidRDefault="009E2205" w:rsidP="00CB27BD">
      <w:pPr>
        <w:pStyle w:val="a3"/>
        <w:spacing w:line="360" w:lineRule="auto"/>
        <w:ind w:left="0"/>
        <w:jc w:val="both"/>
        <w:rPr>
          <w:i/>
          <w:sz w:val="28"/>
          <w:szCs w:val="28"/>
        </w:rPr>
      </w:pPr>
      <w:r w:rsidRPr="00106CE4">
        <w:rPr>
          <w:i/>
          <w:sz w:val="28"/>
          <w:szCs w:val="28"/>
        </w:rPr>
        <w:t>Рис. 2. Транспортно-географическое положение Манычского СМО.</w:t>
      </w:r>
    </w:p>
    <w:p w:rsidR="009E2205" w:rsidRDefault="009E2205" w:rsidP="00114C50">
      <w:pPr>
        <w:pStyle w:val="a3"/>
        <w:spacing w:line="360" w:lineRule="auto"/>
        <w:ind w:left="0" w:firstLine="709"/>
        <w:jc w:val="both"/>
        <w:rPr>
          <w:sz w:val="28"/>
          <w:szCs w:val="28"/>
        </w:rPr>
      </w:pPr>
    </w:p>
    <w:p w:rsidR="009E2205" w:rsidRPr="002F52A1" w:rsidRDefault="009E2205" w:rsidP="00106CE4">
      <w:pPr>
        <w:pStyle w:val="a3"/>
        <w:spacing w:line="360" w:lineRule="auto"/>
        <w:ind w:left="0" w:firstLine="567"/>
        <w:jc w:val="both"/>
        <w:rPr>
          <w:sz w:val="28"/>
          <w:szCs w:val="28"/>
        </w:rPr>
      </w:pPr>
      <w:r w:rsidRPr="002F52A1">
        <w:rPr>
          <w:sz w:val="28"/>
          <w:szCs w:val="28"/>
        </w:rPr>
        <w:t xml:space="preserve">Относительно ведущих транспортных магистралей </w:t>
      </w:r>
      <w:r>
        <w:rPr>
          <w:sz w:val="28"/>
          <w:szCs w:val="28"/>
        </w:rPr>
        <w:t xml:space="preserve">республики </w:t>
      </w:r>
      <w:r w:rsidRPr="002F52A1">
        <w:rPr>
          <w:sz w:val="28"/>
          <w:szCs w:val="28"/>
        </w:rPr>
        <w:t>положение планируемого поселения можно охарактеризовать как периферийное</w:t>
      </w:r>
      <w:r>
        <w:rPr>
          <w:sz w:val="28"/>
          <w:szCs w:val="28"/>
        </w:rPr>
        <w:t xml:space="preserve"> анклавное</w:t>
      </w:r>
      <w:r w:rsidRPr="002F52A1">
        <w:rPr>
          <w:sz w:val="28"/>
          <w:szCs w:val="28"/>
        </w:rPr>
        <w:t xml:space="preserve">. Через </w:t>
      </w:r>
      <w:r>
        <w:rPr>
          <w:sz w:val="28"/>
          <w:szCs w:val="28"/>
        </w:rPr>
        <w:t xml:space="preserve">Манычское </w:t>
      </w:r>
      <w:r w:rsidRPr="002F52A1">
        <w:rPr>
          <w:sz w:val="28"/>
          <w:szCs w:val="28"/>
        </w:rPr>
        <w:t>СМО проход</w:t>
      </w:r>
      <w:r>
        <w:rPr>
          <w:sz w:val="28"/>
          <w:szCs w:val="28"/>
        </w:rPr>
        <w:t>я</w:t>
      </w:r>
      <w:r w:rsidRPr="002F52A1">
        <w:rPr>
          <w:sz w:val="28"/>
          <w:szCs w:val="28"/>
        </w:rPr>
        <w:t>т дорог</w:t>
      </w:r>
      <w:r>
        <w:rPr>
          <w:sz w:val="28"/>
          <w:szCs w:val="28"/>
        </w:rPr>
        <w:t>и местного</w:t>
      </w:r>
      <w:r w:rsidRPr="002F52A1">
        <w:rPr>
          <w:sz w:val="28"/>
          <w:szCs w:val="28"/>
        </w:rPr>
        <w:t xml:space="preserve"> уровня, соединяющая ее с </w:t>
      </w:r>
      <w:r>
        <w:rPr>
          <w:sz w:val="28"/>
          <w:szCs w:val="28"/>
        </w:rPr>
        <w:t>административным центром района – селом Яшалта и территорией Ростовской области и другими поселениями.</w:t>
      </w:r>
    </w:p>
    <w:p w:rsidR="009E2205" w:rsidRPr="002F52A1" w:rsidRDefault="009E2205" w:rsidP="00106CE4">
      <w:pPr>
        <w:spacing w:line="36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rPr>
        <w:lastRenderedPageBreak/>
        <w:t xml:space="preserve">Манычское </w:t>
      </w:r>
      <w:r w:rsidRPr="002F52A1">
        <w:rPr>
          <w:rFonts w:ascii="Times New Roman" w:hAnsi="Times New Roman" w:cs="Times New Roman"/>
          <w:sz w:val="28"/>
          <w:szCs w:val="28"/>
        </w:rPr>
        <w:t xml:space="preserve">СМО находится вне зоны влияния крупных промышленных центров Республики Калмыкия, основные отрасли специализации территории – </w:t>
      </w:r>
      <w:r w:rsidRPr="002F52A1">
        <w:rPr>
          <w:rFonts w:ascii="Times New Roman" w:hAnsi="Times New Roman" w:cs="Times New Roman"/>
          <w:sz w:val="28"/>
          <w:szCs w:val="28"/>
          <w:lang w:eastAsia="en-US"/>
        </w:rPr>
        <w:t>овцеводство шерстно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мясного направления и скотоводство мясного направления</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растениеводство зернового направления.</w:t>
      </w:r>
    </w:p>
    <w:p w:rsidR="009E2205" w:rsidRPr="002F52A1" w:rsidRDefault="009E2205" w:rsidP="00106CE4">
      <w:pPr>
        <w:tabs>
          <w:tab w:val="num" w:pos="0"/>
        </w:tabs>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lang w:eastAsia="en-US"/>
        </w:rPr>
        <w:t xml:space="preserve">Промышленное производство на территории </w:t>
      </w:r>
      <w:r>
        <w:rPr>
          <w:rFonts w:ascii="Times New Roman" w:hAnsi="Times New Roman" w:cs="Times New Roman"/>
          <w:sz w:val="28"/>
          <w:szCs w:val="28"/>
          <w:lang w:eastAsia="en-US"/>
        </w:rPr>
        <w:t>Манычское СМО</w:t>
      </w:r>
      <w:r w:rsidRPr="002F52A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отсутствует</w:t>
      </w:r>
      <w:r w:rsidRPr="002F52A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отдельные производства представлены </w:t>
      </w:r>
      <w:r w:rsidRPr="002F52A1">
        <w:rPr>
          <w:rFonts w:ascii="Times New Roman" w:hAnsi="Times New Roman" w:cs="Times New Roman"/>
          <w:sz w:val="28"/>
          <w:szCs w:val="28"/>
          <w:lang w:eastAsia="en-US"/>
        </w:rPr>
        <w:t xml:space="preserve">предприятиями </w:t>
      </w:r>
      <w:r>
        <w:rPr>
          <w:rFonts w:ascii="Times New Roman" w:hAnsi="Times New Roman" w:cs="Times New Roman"/>
          <w:sz w:val="28"/>
          <w:szCs w:val="28"/>
          <w:lang w:eastAsia="en-US"/>
        </w:rPr>
        <w:t>пищевой промышленности (хлебобулочной отрасли)</w:t>
      </w:r>
      <w:r w:rsidRPr="002F52A1">
        <w:rPr>
          <w:rFonts w:ascii="Times New Roman" w:hAnsi="Times New Roman" w:cs="Times New Roman"/>
          <w:sz w:val="28"/>
          <w:szCs w:val="28"/>
        </w:rPr>
        <w:t>.</w:t>
      </w:r>
    </w:p>
    <w:p w:rsidR="009E2205" w:rsidRPr="000B670E" w:rsidRDefault="009E2205" w:rsidP="00106CE4">
      <w:pPr>
        <w:tabs>
          <w:tab w:val="num" w:pos="0"/>
        </w:tabs>
        <w:spacing w:line="360" w:lineRule="auto"/>
        <w:ind w:firstLine="567"/>
        <w:jc w:val="both"/>
        <w:rPr>
          <w:rFonts w:ascii="Times New Roman" w:hAnsi="Times New Roman" w:cs="Times New Roman"/>
          <w:sz w:val="28"/>
          <w:szCs w:val="28"/>
          <w:lang w:eastAsia="en-US"/>
        </w:rPr>
      </w:pPr>
      <w:r w:rsidRPr="000B670E">
        <w:rPr>
          <w:rFonts w:ascii="Times New Roman" w:hAnsi="Times New Roman" w:cs="Times New Roman"/>
          <w:sz w:val="28"/>
          <w:szCs w:val="28"/>
          <w:lang w:eastAsia="en-US"/>
        </w:rPr>
        <w:t>Положение Манычского СМО в сети учреждений социальной инфраструктуры Республики Калмыкия оценивается как периферийное: село Манычское является центром первичного социального обслуживания Манычское СМО, услуги более высокого уровня (высшее образование, культурно</w:t>
      </w:r>
      <w:r>
        <w:rPr>
          <w:rFonts w:ascii="Times New Roman" w:hAnsi="Times New Roman" w:cs="Times New Roman"/>
          <w:sz w:val="28"/>
          <w:szCs w:val="28"/>
          <w:lang w:eastAsia="en-US"/>
        </w:rPr>
        <w:t>-</w:t>
      </w:r>
      <w:r w:rsidRPr="000B670E">
        <w:rPr>
          <w:rFonts w:ascii="Times New Roman" w:hAnsi="Times New Roman" w:cs="Times New Roman"/>
          <w:sz w:val="28"/>
          <w:szCs w:val="28"/>
          <w:lang w:eastAsia="en-US"/>
        </w:rPr>
        <w:t xml:space="preserve">досуговые услуги) жители могут получить в городах Сальске, Ставрополе, Элиста и районном центре. </w:t>
      </w:r>
    </w:p>
    <w:p w:rsidR="009E2205" w:rsidRDefault="009E2205" w:rsidP="00106CE4">
      <w:pPr>
        <w:tabs>
          <w:tab w:val="num" w:pos="0"/>
        </w:tabs>
        <w:spacing w:line="360" w:lineRule="auto"/>
        <w:ind w:firstLine="567"/>
        <w:jc w:val="both"/>
        <w:rPr>
          <w:rFonts w:ascii="Times New Roman" w:hAnsi="Times New Roman" w:cs="Times New Roman"/>
          <w:sz w:val="28"/>
          <w:szCs w:val="28"/>
          <w:lang w:eastAsia="en-US"/>
        </w:rPr>
      </w:pPr>
      <w:r w:rsidRPr="000B670E">
        <w:rPr>
          <w:rFonts w:ascii="Times New Roman" w:hAnsi="Times New Roman" w:cs="Times New Roman"/>
          <w:sz w:val="28"/>
          <w:szCs w:val="28"/>
          <w:lang w:eastAsia="en-US"/>
        </w:rPr>
        <w:t>Рассмотрев все преимущества и недостатки расположения рассматриваемого муниципального образования, его ЭГП можно оценить как периферийное в Республике Калмыкия и Яшалтинском районе.</w:t>
      </w:r>
    </w:p>
    <w:p w:rsidR="009E2205" w:rsidRDefault="009E2205" w:rsidP="000B670E">
      <w:pPr>
        <w:tabs>
          <w:tab w:val="num" w:pos="0"/>
        </w:tabs>
        <w:spacing w:line="360" w:lineRule="auto"/>
        <w:ind w:firstLine="709"/>
        <w:jc w:val="both"/>
        <w:rPr>
          <w:rFonts w:ascii="Times New Roman" w:hAnsi="Times New Roman" w:cs="Times New Roman"/>
          <w:sz w:val="28"/>
          <w:szCs w:val="28"/>
          <w:lang w:eastAsia="en-US"/>
        </w:rPr>
      </w:pPr>
    </w:p>
    <w:p w:rsidR="009E2205" w:rsidRDefault="009E2205" w:rsidP="000B670E">
      <w:pPr>
        <w:tabs>
          <w:tab w:val="num" w:pos="0"/>
        </w:tabs>
        <w:spacing w:line="360" w:lineRule="auto"/>
        <w:ind w:firstLine="709"/>
        <w:jc w:val="both"/>
        <w:rPr>
          <w:rFonts w:ascii="Times New Roman" w:hAnsi="Times New Roman" w:cs="Times New Roman"/>
          <w:sz w:val="28"/>
          <w:szCs w:val="28"/>
          <w:lang w:eastAsia="en-US"/>
        </w:rPr>
      </w:pPr>
    </w:p>
    <w:p w:rsidR="009E2205" w:rsidRDefault="009E2205">
      <w:pPr>
        <w:rPr>
          <w:rFonts w:ascii="Times New Roman" w:hAnsi="Times New Roman" w:cs="Times New Roman"/>
          <w:sz w:val="28"/>
          <w:szCs w:val="28"/>
          <w:lang w:eastAsia="en-US"/>
        </w:rPr>
      </w:pPr>
      <w:r>
        <w:rPr>
          <w:rFonts w:ascii="Times New Roman" w:hAnsi="Times New Roman" w:cs="Times New Roman"/>
          <w:sz w:val="28"/>
          <w:szCs w:val="28"/>
          <w:lang w:eastAsia="en-US"/>
        </w:rPr>
        <w:br w:type="page"/>
      </w:r>
    </w:p>
    <w:tbl>
      <w:tblPr>
        <w:tblW w:w="0" w:type="auto"/>
        <w:tblBorders>
          <w:bottom w:val="single" w:sz="4" w:space="0" w:color="auto"/>
        </w:tblBorders>
        <w:tblLook w:val="00A0" w:firstRow="1" w:lastRow="0" w:firstColumn="1" w:lastColumn="0" w:noHBand="0" w:noVBand="0"/>
      </w:tblPr>
      <w:tblGrid>
        <w:gridCol w:w="2235"/>
        <w:gridCol w:w="7335"/>
      </w:tblGrid>
      <w:tr w:rsidR="009E2205" w:rsidRPr="00F9679B" w:rsidTr="000B670E">
        <w:tc>
          <w:tcPr>
            <w:tcW w:w="2235" w:type="dxa"/>
            <w:tcBorders>
              <w:bottom w:val="single" w:sz="4" w:space="0" w:color="auto"/>
              <w:right w:val="single" w:sz="4" w:space="0" w:color="auto"/>
            </w:tcBorders>
            <w:shd w:val="clear" w:color="auto" w:fill="92D050"/>
            <w:vAlign w:val="center"/>
          </w:tcPr>
          <w:p w:rsidR="009E2205" w:rsidRPr="00F9679B" w:rsidRDefault="009E2205" w:rsidP="007B0545">
            <w:pPr>
              <w:spacing w:line="276" w:lineRule="auto"/>
              <w:jc w:val="center"/>
              <w:rPr>
                <w:rFonts w:ascii="Impact" w:hAnsi="Impact" w:cs="Times New Roman"/>
                <w:b/>
                <w:sz w:val="28"/>
                <w:szCs w:val="28"/>
              </w:rPr>
            </w:pPr>
            <w:r w:rsidRPr="002F52A1">
              <w:rPr>
                <w:rFonts w:ascii="Times New Roman" w:hAnsi="Times New Roman" w:cs="Times New Roman"/>
                <w:sz w:val="28"/>
                <w:szCs w:val="28"/>
              </w:rPr>
              <w:br w:type="page"/>
            </w:r>
            <w:r w:rsidRPr="00F9679B">
              <w:rPr>
                <w:rFonts w:ascii="Impact" w:hAnsi="Impact" w:cs="Times New Roman"/>
                <w:b/>
                <w:sz w:val="40"/>
                <w:szCs w:val="28"/>
              </w:rPr>
              <w:t>РАЗДЕЛ 2</w:t>
            </w:r>
          </w:p>
        </w:tc>
        <w:tc>
          <w:tcPr>
            <w:tcW w:w="7335" w:type="dxa"/>
            <w:tcBorders>
              <w:left w:val="single" w:sz="4" w:space="0" w:color="auto"/>
              <w:bottom w:val="single" w:sz="4" w:space="0" w:color="auto"/>
            </w:tcBorders>
            <w:shd w:val="clear" w:color="auto" w:fill="92D050"/>
          </w:tcPr>
          <w:p w:rsidR="009E2205" w:rsidRPr="00F9679B" w:rsidRDefault="009E2205" w:rsidP="00CB27BD">
            <w:pPr>
              <w:spacing w:line="276" w:lineRule="auto"/>
              <w:jc w:val="right"/>
              <w:rPr>
                <w:rFonts w:ascii="Times New Roman" w:hAnsi="Times New Roman" w:cs="Times New Roman"/>
                <w:b/>
                <w:sz w:val="28"/>
                <w:szCs w:val="28"/>
              </w:rPr>
            </w:pPr>
            <w:r w:rsidRPr="00F9679B">
              <w:rPr>
                <w:rFonts w:ascii="Arial Narrow" w:hAnsi="Arial Narrow" w:cs="Times New Roman"/>
                <w:b/>
                <w:sz w:val="28"/>
                <w:szCs w:val="28"/>
              </w:rPr>
              <w:t>ФИЗИКО</w:t>
            </w:r>
            <w:r>
              <w:rPr>
                <w:rFonts w:ascii="Arial Narrow" w:hAnsi="Arial Narrow" w:cs="Times New Roman"/>
                <w:b/>
                <w:sz w:val="28"/>
                <w:szCs w:val="28"/>
              </w:rPr>
              <w:t>–</w:t>
            </w:r>
            <w:r w:rsidRPr="00F9679B">
              <w:rPr>
                <w:rFonts w:ascii="Arial Narrow" w:hAnsi="Arial Narrow" w:cs="Times New Roman"/>
                <w:b/>
                <w:sz w:val="28"/>
                <w:szCs w:val="28"/>
              </w:rPr>
              <w:t xml:space="preserve">ГЕОГРАФИЧЕСКИЕ УСЛОВИЯ </w:t>
            </w:r>
            <w:r w:rsidRPr="00F9679B">
              <w:rPr>
                <w:rFonts w:ascii="Arial Narrow" w:hAnsi="Arial Narrow" w:cs="Times New Roman"/>
                <w:b/>
                <w:sz w:val="28"/>
                <w:szCs w:val="28"/>
              </w:rPr>
              <w:br/>
            </w:r>
            <w:r>
              <w:rPr>
                <w:rFonts w:ascii="Arial Narrow" w:hAnsi="Arial Narrow" w:cs="Times New Roman"/>
                <w:b/>
                <w:sz w:val="28"/>
                <w:szCs w:val="28"/>
              </w:rPr>
              <w:t>И</w:t>
            </w:r>
            <w:r w:rsidRPr="00F9679B">
              <w:rPr>
                <w:rFonts w:ascii="Arial Narrow" w:hAnsi="Arial Narrow" w:cs="Times New Roman"/>
                <w:b/>
                <w:sz w:val="28"/>
                <w:szCs w:val="28"/>
              </w:rPr>
              <w:t xml:space="preserve"> МИНЕРАЛЬНО</w:t>
            </w:r>
            <w:r>
              <w:rPr>
                <w:rFonts w:ascii="Arial Narrow" w:hAnsi="Arial Narrow" w:cs="Times New Roman"/>
                <w:b/>
                <w:sz w:val="28"/>
                <w:szCs w:val="28"/>
              </w:rPr>
              <w:t>–</w:t>
            </w:r>
            <w:r w:rsidRPr="00F9679B">
              <w:rPr>
                <w:rFonts w:ascii="Arial Narrow" w:hAnsi="Arial Narrow" w:cs="Times New Roman"/>
                <w:b/>
                <w:sz w:val="28"/>
                <w:szCs w:val="28"/>
              </w:rPr>
              <w:t>СЫРЬЕВЫЕ РЕСУРСЫ ТЕРРИТОРИИ</w:t>
            </w:r>
          </w:p>
        </w:tc>
      </w:tr>
    </w:tbl>
    <w:p w:rsidR="009E2205" w:rsidRDefault="009E2205" w:rsidP="00595980">
      <w:pPr>
        <w:spacing w:line="360" w:lineRule="auto"/>
        <w:ind w:left="-567" w:firstLine="567"/>
        <w:rPr>
          <w:rFonts w:ascii="Times New Roman" w:hAnsi="Times New Roman" w:cs="Times New Roman"/>
          <w:b/>
          <w:sz w:val="28"/>
          <w:szCs w:val="28"/>
        </w:rPr>
      </w:pPr>
    </w:p>
    <w:p w:rsidR="009E2205" w:rsidRDefault="009E2205" w:rsidP="00106CE4">
      <w:pPr>
        <w:spacing w:line="360" w:lineRule="auto"/>
        <w:rPr>
          <w:rFonts w:ascii="Times New Roman" w:hAnsi="Times New Roman" w:cs="Times New Roman"/>
          <w:b/>
          <w:sz w:val="28"/>
          <w:szCs w:val="28"/>
        </w:rPr>
      </w:pPr>
      <w:r w:rsidRPr="00595980">
        <w:rPr>
          <w:rFonts w:ascii="Times New Roman" w:hAnsi="Times New Roman" w:cs="Times New Roman"/>
          <w:b/>
          <w:sz w:val="28"/>
          <w:szCs w:val="28"/>
        </w:rPr>
        <w:t>2.1 Геоморфологические особенности территории</w:t>
      </w:r>
      <w:r>
        <w:rPr>
          <w:rFonts w:ascii="Times New Roman" w:hAnsi="Times New Roman" w:cs="Times New Roman"/>
          <w:b/>
          <w:sz w:val="28"/>
          <w:szCs w:val="28"/>
        </w:rPr>
        <w:t>.</w:t>
      </w:r>
    </w:p>
    <w:p w:rsidR="009E2205" w:rsidRPr="00595980" w:rsidRDefault="009E2205" w:rsidP="00595980">
      <w:pPr>
        <w:spacing w:line="360" w:lineRule="auto"/>
        <w:ind w:left="-567" w:firstLine="567"/>
        <w:rPr>
          <w:rFonts w:ascii="Times New Roman" w:hAnsi="Times New Roman" w:cs="Times New Roman"/>
          <w:b/>
          <w:sz w:val="28"/>
          <w:szCs w:val="28"/>
        </w:rPr>
      </w:pPr>
    </w:p>
    <w:p w:rsidR="009E2205" w:rsidRPr="004248E0" w:rsidRDefault="009E2205" w:rsidP="00106CE4">
      <w:pPr>
        <w:spacing w:line="360" w:lineRule="auto"/>
        <w:ind w:firstLine="567"/>
        <w:jc w:val="both"/>
        <w:rPr>
          <w:rFonts w:ascii="Times New Roman" w:hAnsi="Times New Roman" w:cs="Times New Roman"/>
          <w:sz w:val="28"/>
          <w:szCs w:val="28"/>
        </w:rPr>
      </w:pPr>
      <w:r w:rsidRPr="004248E0">
        <w:rPr>
          <w:rFonts w:ascii="Times New Roman" w:hAnsi="Times New Roman" w:cs="Times New Roman"/>
          <w:sz w:val="28"/>
          <w:szCs w:val="28"/>
        </w:rPr>
        <w:t>В монографии Т.И. Бакиновой, Н.П. Воробьевой и Е.А. Зеленской «Почвы Республики Калмыкия» (Элиста, 1999) дано описание рельефа республики, которая располагается в пределах четырех геоморфологических областей: Прикаспийская низменность, Ергенинская возвышенность, Кумо</w:t>
      </w:r>
      <w:r>
        <w:rPr>
          <w:rFonts w:ascii="Times New Roman" w:hAnsi="Times New Roman" w:cs="Times New Roman"/>
          <w:sz w:val="28"/>
          <w:szCs w:val="28"/>
        </w:rPr>
        <w:t>–</w:t>
      </w:r>
      <w:r w:rsidRPr="004248E0">
        <w:rPr>
          <w:rFonts w:ascii="Times New Roman" w:hAnsi="Times New Roman" w:cs="Times New Roman"/>
          <w:sz w:val="28"/>
          <w:szCs w:val="28"/>
        </w:rPr>
        <w:t>Манычская впадина, Ставропольская возвышенность.</w:t>
      </w:r>
    </w:p>
    <w:p w:rsidR="009E2205" w:rsidRPr="00D83F06" w:rsidRDefault="009E2205" w:rsidP="00106C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Рассматриваемая территория располагается в пределах </w:t>
      </w:r>
      <w:r w:rsidRPr="004248E0">
        <w:rPr>
          <w:rFonts w:ascii="Times New Roman" w:hAnsi="Times New Roman" w:cs="Times New Roman"/>
          <w:sz w:val="28"/>
          <w:szCs w:val="28"/>
        </w:rPr>
        <w:t>Кумо</w:t>
      </w:r>
      <w:r>
        <w:rPr>
          <w:rFonts w:ascii="Times New Roman" w:hAnsi="Times New Roman" w:cs="Times New Roman"/>
          <w:sz w:val="28"/>
          <w:szCs w:val="28"/>
        </w:rPr>
        <w:t>–</w:t>
      </w:r>
      <w:r w:rsidRPr="004248E0">
        <w:rPr>
          <w:rFonts w:ascii="Times New Roman" w:hAnsi="Times New Roman" w:cs="Times New Roman"/>
          <w:sz w:val="28"/>
          <w:szCs w:val="28"/>
        </w:rPr>
        <w:t>Манычск</w:t>
      </w:r>
      <w:r>
        <w:rPr>
          <w:rFonts w:ascii="Times New Roman" w:hAnsi="Times New Roman" w:cs="Times New Roman"/>
          <w:sz w:val="28"/>
          <w:szCs w:val="28"/>
        </w:rPr>
        <w:t>ой</w:t>
      </w:r>
      <w:r w:rsidRPr="004248E0">
        <w:rPr>
          <w:rFonts w:ascii="Times New Roman" w:hAnsi="Times New Roman" w:cs="Times New Roman"/>
          <w:sz w:val="28"/>
          <w:szCs w:val="28"/>
        </w:rPr>
        <w:t xml:space="preserve"> впадин</w:t>
      </w:r>
      <w:r>
        <w:rPr>
          <w:rFonts w:ascii="Times New Roman" w:hAnsi="Times New Roman" w:cs="Times New Roman"/>
          <w:sz w:val="28"/>
          <w:szCs w:val="28"/>
        </w:rPr>
        <w:t>ы,</w:t>
      </w:r>
      <w:r w:rsidRPr="004248E0">
        <w:rPr>
          <w:rFonts w:ascii="Times New Roman" w:hAnsi="Times New Roman" w:cs="Times New Roman"/>
          <w:sz w:val="28"/>
          <w:szCs w:val="28"/>
        </w:rPr>
        <w:t xml:space="preserve"> представля</w:t>
      </w:r>
      <w:r>
        <w:rPr>
          <w:rFonts w:ascii="Times New Roman" w:hAnsi="Times New Roman" w:cs="Times New Roman"/>
          <w:sz w:val="28"/>
          <w:szCs w:val="28"/>
        </w:rPr>
        <w:t>ющей</w:t>
      </w:r>
      <w:r w:rsidRPr="004248E0">
        <w:rPr>
          <w:rFonts w:ascii="Times New Roman" w:hAnsi="Times New Roman" w:cs="Times New Roman"/>
          <w:sz w:val="28"/>
          <w:szCs w:val="28"/>
        </w:rPr>
        <w:t xml:space="preserve"> собой понижение, простирающееся с северо</w:t>
      </w:r>
      <w:r>
        <w:rPr>
          <w:rFonts w:ascii="Times New Roman" w:hAnsi="Times New Roman" w:cs="Times New Roman"/>
          <w:sz w:val="28"/>
          <w:szCs w:val="28"/>
        </w:rPr>
        <w:t>-</w:t>
      </w:r>
      <w:r w:rsidRPr="004248E0">
        <w:rPr>
          <w:rFonts w:ascii="Times New Roman" w:hAnsi="Times New Roman" w:cs="Times New Roman"/>
          <w:sz w:val="28"/>
          <w:szCs w:val="28"/>
        </w:rPr>
        <w:t>запада на юго</w:t>
      </w:r>
      <w:r>
        <w:rPr>
          <w:rFonts w:ascii="Times New Roman" w:hAnsi="Times New Roman" w:cs="Times New Roman"/>
          <w:sz w:val="28"/>
          <w:szCs w:val="28"/>
        </w:rPr>
        <w:t>-</w:t>
      </w:r>
      <w:r w:rsidRPr="004248E0">
        <w:rPr>
          <w:rFonts w:ascii="Times New Roman" w:hAnsi="Times New Roman" w:cs="Times New Roman"/>
          <w:sz w:val="28"/>
          <w:szCs w:val="28"/>
        </w:rPr>
        <w:t>восток. Абсолютные высотные отметки колеблются от 5</w:t>
      </w:r>
      <w:r>
        <w:rPr>
          <w:rFonts w:ascii="Times New Roman" w:hAnsi="Times New Roman" w:cs="Times New Roman"/>
          <w:sz w:val="28"/>
          <w:szCs w:val="28"/>
        </w:rPr>
        <w:t>–</w:t>
      </w:r>
      <w:r w:rsidRPr="004248E0">
        <w:rPr>
          <w:rFonts w:ascii="Times New Roman" w:hAnsi="Times New Roman" w:cs="Times New Roman"/>
          <w:sz w:val="28"/>
          <w:szCs w:val="28"/>
        </w:rPr>
        <w:t>10 до 45</w:t>
      </w:r>
      <w:r>
        <w:rPr>
          <w:rFonts w:ascii="Times New Roman" w:hAnsi="Times New Roman" w:cs="Times New Roman"/>
          <w:sz w:val="28"/>
          <w:szCs w:val="28"/>
        </w:rPr>
        <w:t>–</w:t>
      </w:r>
      <w:r w:rsidRPr="004248E0">
        <w:rPr>
          <w:rFonts w:ascii="Times New Roman" w:hAnsi="Times New Roman" w:cs="Times New Roman"/>
          <w:sz w:val="28"/>
          <w:szCs w:val="28"/>
        </w:rPr>
        <w:t>50 м над уровнем моря. Западная часть впадины занята долиной Западного Маныча, переходящей в долину р. Кумы, которая в среднем и нижнем течении меандрирует по Прикаспийской низменности. Склоны Кумо</w:t>
      </w:r>
      <w:r>
        <w:rPr>
          <w:rFonts w:ascii="Times New Roman" w:hAnsi="Times New Roman" w:cs="Times New Roman"/>
          <w:sz w:val="28"/>
          <w:szCs w:val="28"/>
        </w:rPr>
        <w:t>-</w:t>
      </w:r>
      <w:r w:rsidRPr="004248E0">
        <w:rPr>
          <w:rFonts w:ascii="Times New Roman" w:hAnsi="Times New Roman" w:cs="Times New Roman"/>
          <w:sz w:val="28"/>
          <w:szCs w:val="28"/>
        </w:rPr>
        <w:t>Манычской впадины на севере постепенно переходят в склоны южных</w:t>
      </w:r>
      <w:r>
        <w:rPr>
          <w:rFonts w:ascii="Times New Roman" w:hAnsi="Times New Roman" w:cs="Times New Roman"/>
          <w:sz w:val="28"/>
          <w:szCs w:val="28"/>
        </w:rPr>
        <w:t xml:space="preserve"> </w:t>
      </w:r>
      <w:r w:rsidRPr="004248E0">
        <w:rPr>
          <w:rFonts w:ascii="Times New Roman" w:hAnsi="Times New Roman" w:cs="Times New Roman"/>
          <w:sz w:val="28"/>
          <w:szCs w:val="28"/>
        </w:rPr>
        <w:t>Ергеней и Сальско</w:t>
      </w:r>
      <w:r>
        <w:rPr>
          <w:rFonts w:ascii="Times New Roman" w:hAnsi="Times New Roman" w:cs="Times New Roman"/>
          <w:sz w:val="28"/>
          <w:szCs w:val="28"/>
        </w:rPr>
        <w:t>–</w:t>
      </w:r>
      <w:r w:rsidRPr="004248E0">
        <w:rPr>
          <w:rFonts w:ascii="Times New Roman" w:hAnsi="Times New Roman" w:cs="Times New Roman"/>
          <w:sz w:val="28"/>
          <w:szCs w:val="28"/>
        </w:rPr>
        <w:t xml:space="preserve">Манычской гряды, а на юге </w:t>
      </w:r>
      <w:r>
        <w:rPr>
          <w:rFonts w:ascii="Times New Roman" w:hAnsi="Times New Roman" w:cs="Times New Roman"/>
          <w:sz w:val="28"/>
          <w:szCs w:val="28"/>
        </w:rPr>
        <w:t>–</w:t>
      </w:r>
      <w:r w:rsidRPr="004248E0">
        <w:rPr>
          <w:rFonts w:ascii="Times New Roman" w:hAnsi="Times New Roman" w:cs="Times New Roman"/>
          <w:sz w:val="28"/>
          <w:szCs w:val="28"/>
        </w:rPr>
        <w:t xml:space="preserve"> в Ставропольскую возвышенность. Ширина ее изменяется от 20</w:t>
      </w:r>
      <w:r>
        <w:rPr>
          <w:rFonts w:ascii="Times New Roman" w:hAnsi="Times New Roman" w:cs="Times New Roman"/>
          <w:sz w:val="28"/>
          <w:szCs w:val="28"/>
        </w:rPr>
        <w:t>–</w:t>
      </w:r>
      <w:r w:rsidRPr="004248E0">
        <w:rPr>
          <w:rFonts w:ascii="Times New Roman" w:hAnsi="Times New Roman" w:cs="Times New Roman"/>
          <w:sz w:val="28"/>
          <w:szCs w:val="28"/>
        </w:rPr>
        <w:t>30 км до 1</w:t>
      </w:r>
      <w:r>
        <w:rPr>
          <w:rFonts w:ascii="Times New Roman" w:hAnsi="Times New Roman" w:cs="Times New Roman"/>
          <w:sz w:val="28"/>
          <w:szCs w:val="28"/>
        </w:rPr>
        <w:t>–</w:t>
      </w:r>
      <w:r w:rsidRPr="004248E0">
        <w:rPr>
          <w:rFonts w:ascii="Times New Roman" w:hAnsi="Times New Roman" w:cs="Times New Roman"/>
          <w:sz w:val="28"/>
          <w:szCs w:val="28"/>
        </w:rPr>
        <w:t>2 км в центральной части, макси</w:t>
      </w:r>
      <w:r>
        <w:rPr>
          <w:rFonts w:ascii="Times New Roman" w:hAnsi="Times New Roman" w:cs="Times New Roman"/>
          <w:sz w:val="28"/>
          <w:szCs w:val="28"/>
        </w:rPr>
        <w:t>ма</w:t>
      </w:r>
      <w:r w:rsidRPr="004248E0">
        <w:rPr>
          <w:rFonts w:ascii="Times New Roman" w:hAnsi="Times New Roman" w:cs="Times New Roman"/>
          <w:sz w:val="28"/>
          <w:szCs w:val="28"/>
        </w:rPr>
        <w:t xml:space="preserve">льная глубина </w:t>
      </w:r>
      <w:r>
        <w:rPr>
          <w:rFonts w:ascii="Times New Roman" w:hAnsi="Times New Roman" w:cs="Times New Roman"/>
          <w:sz w:val="28"/>
          <w:szCs w:val="28"/>
        </w:rPr>
        <w:t>–</w:t>
      </w:r>
      <w:r w:rsidRPr="004248E0">
        <w:rPr>
          <w:rFonts w:ascii="Times New Roman" w:hAnsi="Times New Roman" w:cs="Times New Roman"/>
          <w:sz w:val="28"/>
          <w:szCs w:val="28"/>
        </w:rPr>
        <w:t xml:space="preserve"> 25 м (вблизи поселка Зунда</w:t>
      </w:r>
      <w:r>
        <w:rPr>
          <w:rFonts w:ascii="Times New Roman" w:hAnsi="Times New Roman" w:cs="Times New Roman"/>
          <w:sz w:val="28"/>
          <w:szCs w:val="28"/>
        </w:rPr>
        <w:t>–</w:t>
      </w:r>
      <w:r w:rsidRPr="004248E0">
        <w:rPr>
          <w:rFonts w:ascii="Times New Roman" w:hAnsi="Times New Roman" w:cs="Times New Roman"/>
          <w:sz w:val="28"/>
          <w:szCs w:val="28"/>
        </w:rPr>
        <w:t>Толга). Кумо</w:t>
      </w:r>
      <w:r>
        <w:rPr>
          <w:rFonts w:ascii="Times New Roman" w:hAnsi="Times New Roman" w:cs="Times New Roman"/>
          <w:sz w:val="28"/>
          <w:szCs w:val="28"/>
        </w:rPr>
        <w:t>–</w:t>
      </w:r>
      <w:r w:rsidRPr="004248E0">
        <w:rPr>
          <w:rFonts w:ascii="Times New Roman" w:hAnsi="Times New Roman" w:cs="Times New Roman"/>
          <w:sz w:val="28"/>
          <w:szCs w:val="28"/>
        </w:rPr>
        <w:t>Манычская впадина имеет волнистую поверхность, которая обусловлена чередованием увалистых повышений и межувалистых понижений. Увалы вытянуты с запада на восток к озеру Маныч</w:t>
      </w:r>
      <w:r>
        <w:rPr>
          <w:rFonts w:ascii="Times New Roman" w:hAnsi="Times New Roman" w:cs="Times New Roman"/>
          <w:sz w:val="28"/>
          <w:szCs w:val="28"/>
        </w:rPr>
        <w:t>–</w:t>
      </w:r>
      <w:r w:rsidRPr="004248E0">
        <w:rPr>
          <w:rFonts w:ascii="Times New Roman" w:hAnsi="Times New Roman" w:cs="Times New Roman"/>
          <w:sz w:val="28"/>
          <w:szCs w:val="28"/>
        </w:rPr>
        <w:t>Гудило. Высота их колеблется в пределах 16</w:t>
      </w:r>
      <w:r>
        <w:rPr>
          <w:rFonts w:ascii="Times New Roman" w:hAnsi="Times New Roman" w:cs="Times New Roman"/>
          <w:sz w:val="28"/>
          <w:szCs w:val="28"/>
        </w:rPr>
        <w:t>–</w:t>
      </w:r>
      <w:r w:rsidRPr="004248E0">
        <w:rPr>
          <w:rFonts w:ascii="Times New Roman" w:hAnsi="Times New Roman" w:cs="Times New Roman"/>
          <w:sz w:val="28"/>
          <w:szCs w:val="28"/>
        </w:rPr>
        <w:t xml:space="preserve">20 м, а протяженность достигает нескольких километров. Склоны увалов, как правило, асимметричные: южные </w:t>
      </w:r>
      <w:r>
        <w:rPr>
          <w:rFonts w:ascii="Times New Roman" w:hAnsi="Times New Roman" w:cs="Times New Roman"/>
          <w:sz w:val="28"/>
          <w:szCs w:val="28"/>
        </w:rPr>
        <w:t>–</w:t>
      </w:r>
      <w:r w:rsidRPr="004248E0">
        <w:rPr>
          <w:rFonts w:ascii="Times New Roman" w:hAnsi="Times New Roman" w:cs="Times New Roman"/>
          <w:sz w:val="28"/>
          <w:szCs w:val="28"/>
        </w:rPr>
        <w:t xml:space="preserve"> короткие и более крутые, а северные </w:t>
      </w:r>
      <w:r>
        <w:rPr>
          <w:rFonts w:ascii="Times New Roman" w:hAnsi="Times New Roman" w:cs="Times New Roman"/>
          <w:sz w:val="28"/>
          <w:szCs w:val="28"/>
        </w:rPr>
        <w:t xml:space="preserve">– </w:t>
      </w:r>
      <w:r w:rsidRPr="004248E0">
        <w:rPr>
          <w:rFonts w:ascii="Times New Roman" w:hAnsi="Times New Roman" w:cs="Times New Roman"/>
          <w:sz w:val="28"/>
          <w:szCs w:val="28"/>
        </w:rPr>
        <w:t xml:space="preserve">покатые и длинные. Большинство увалов распаханы. Между увалами располагаются замкнутые бессточные понижения </w:t>
      </w:r>
      <w:r>
        <w:rPr>
          <w:rFonts w:ascii="Times New Roman" w:hAnsi="Times New Roman" w:cs="Times New Roman"/>
          <w:sz w:val="28"/>
          <w:szCs w:val="28"/>
        </w:rPr>
        <w:t>–</w:t>
      </w:r>
      <w:r w:rsidRPr="004248E0">
        <w:rPr>
          <w:rFonts w:ascii="Times New Roman" w:hAnsi="Times New Roman" w:cs="Times New Roman"/>
          <w:sz w:val="28"/>
          <w:szCs w:val="28"/>
        </w:rPr>
        <w:t xml:space="preserve"> лиманы. Наиболее крупные из них </w:t>
      </w:r>
      <w:r>
        <w:rPr>
          <w:rFonts w:ascii="Times New Roman" w:hAnsi="Times New Roman" w:cs="Times New Roman"/>
          <w:sz w:val="28"/>
          <w:szCs w:val="28"/>
        </w:rPr>
        <w:t xml:space="preserve">– </w:t>
      </w:r>
      <w:r w:rsidRPr="004248E0">
        <w:rPr>
          <w:rFonts w:ascii="Times New Roman" w:hAnsi="Times New Roman" w:cs="Times New Roman"/>
          <w:sz w:val="28"/>
          <w:szCs w:val="28"/>
        </w:rPr>
        <w:t>Лопиловский, Долгонький, Арал</w:t>
      </w:r>
      <w:r>
        <w:rPr>
          <w:rFonts w:ascii="Times New Roman" w:hAnsi="Times New Roman" w:cs="Times New Roman"/>
          <w:sz w:val="28"/>
          <w:szCs w:val="28"/>
        </w:rPr>
        <w:t>–</w:t>
      </w:r>
      <w:r w:rsidRPr="004248E0">
        <w:rPr>
          <w:rFonts w:ascii="Times New Roman" w:hAnsi="Times New Roman" w:cs="Times New Roman"/>
          <w:sz w:val="28"/>
          <w:szCs w:val="28"/>
        </w:rPr>
        <w:t xml:space="preserve">Эмке. На увалах получили широкое распространение почвы каштанового типа и </w:t>
      </w:r>
      <w:r w:rsidRPr="004248E0">
        <w:rPr>
          <w:rFonts w:ascii="Times New Roman" w:hAnsi="Times New Roman" w:cs="Times New Roman"/>
          <w:sz w:val="28"/>
          <w:szCs w:val="28"/>
        </w:rPr>
        <w:lastRenderedPageBreak/>
        <w:t xml:space="preserve">солонцы. В лиманах и лиманообразных понижениях </w:t>
      </w:r>
      <w:r>
        <w:rPr>
          <w:rFonts w:ascii="Times New Roman" w:hAnsi="Times New Roman" w:cs="Times New Roman"/>
          <w:sz w:val="28"/>
          <w:szCs w:val="28"/>
        </w:rPr>
        <w:t>–</w:t>
      </w:r>
      <w:r w:rsidRPr="004248E0">
        <w:rPr>
          <w:rFonts w:ascii="Times New Roman" w:hAnsi="Times New Roman" w:cs="Times New Roman"/>
          <w:sz w:val="28"/>
          <w:szCs w:val="28"/>
        </w:rPr>
        <w:t xml:space="preserve"> луговые почвы, луговые солонцы и солончаки. Волнистость Кумо</w:t>
      </w:r>
      <w:r>
        <w:rPr>
          <w:rFonts w:ascii="Times New Roman" w:hAnsi="Times New Roman" w:cs="Times New Roman"/>
          <w:sz w:val="28"/>
          <w:szCs w:val="28"/>
        </w:rPr>
        <w:t>–</w:t>
      </w:r>
      <w:r w:rsidRPr="004248E0">
        <w:rPr>
          <w:rFonts w:ascii="Times New Roman" w:hAnsi="Times New Roman" w:cs="Times New Roman"/>
          <w:sz w:val="28"/>
          <w:szCs w:val="28"/>
        </w:rPr>
        <w:t xml:space="preserve">Манычской впадине придают и часто встречающиеся соленые озера: </w:t>
      </w:r>
      <w:r w:rsidRPr="00D83F06">
        <w:rPr>
          <w:rFonts w:ascii="Times New Roman" w:hAnsi="Times New Roman" w:cs="Times New Roman"/>
          <w:sz w:val="28"/>
          <w:szCs w:val="28"/>
        </w:rPr>
        <w:t>Маныч</w:t>
      </w:r>
      <w:r>
        <w:rPr>
          <w:rFonts w:ascii="Times New Roman" w:hAnsi="Times New Roman" w:cs="Times New Roman"/>
          <w:sz w:val="28"/>
          <w:szCs w:val="28"/>
        </w:rPr>
        <w:t>–</w:t>
      </w:r>
      <w:r w:rsidRPr="00D83F06">
        <w:rPr>
          <w:rFonts w:ascii="Times New Roman" w:hAnsi="Times New Roman" w:cs="Times New Roman"/>
          <w:sz w:val="28"/>
          <w:szCs w:val="28"/>
        </w:rPr>
        <w:t>Гудило, Большое и Малое Яшалтинское, Царык, Цагин</w:t>
      </w:r>
      <w:r>
        <w:rPr>
          <w:rFonts w:ascii="Times New Roman" w:hAnsi="Times New Roman" w:cs="Times New Roman"/>
          <w:sz w:val="28"/>
          <w:szCs w:val="28"/>
        </w:rPr>
        <w:t>–</w:t>
      </w:r>
      <w:r w:rsidRPr="00D83F06">
        <w:rPr>
          <w:rFonts w:ascii="Times New Roman" w:hAnsi="Times New Roman" w:cs="Times New Roman"/>
          <w:sz w:val="28"/>
          <w:szCs w:val="28"/>
        </w:rPr>
        <w:t>Сала, Ареп</w:t>
      </w:r>
      <w:r>
        <w:rPr>
          <w:rFonts w:ascii="Times New Roman" w:hAnsi="Times New Roman" w:cs="Times New Roman"/>
          <w:sz w:val="28"/>
          <w:szCs w:val="28"/>
        </w:rPr>
        <w:t>–</w:t>
      </w:r>
      <w:r w:rsidRPr="00D83F06">
        <w:rPr>
          <w:rFonts w:ascii="Times New Roman" w:hAnsi="Times New Roman" w:cs="Times New Roman"/>
          <w:sz w:val="28"/>
          <w:szCs w:val="28"/>
        </w:rPr>
        <w:t>Эмке.</w:t>
      </w:r>
    </w:p>
    <w:p w:rsidR="009E2205" w:rsidRPr="002F52A1" w:rsidRDefault="009E2205" w:rsidP="00114C50">
      <w:pPr>
        <w:spacing w:line="360" w:lineRule="auto"/>
        <w:ind w:firstLine="709"/>
        <w:jc w:val="center"/>
        <w:rPr>
          <w:rFonts w:ascii="Times New Roman" w:hAnsi="Times New Roman" w:cs="Times New Roman"/>
          <w:i/>
          <w:sz w:val="28"/>
          <w:szCs w:val="28"/>
        </w:rPr>
      </w:pPr>
    </w:p>
    <w:p w:rsidR="009E2205" w:rsidRDefault="009E2205" w:rsidP="00106CE4">
      <w:pPr>
        <w:spacing w:line="360" w:lineRule="auto"/>
        <w:rPr>
          <w:rFonts w:ascii="Times New Roman" w:hAnsi="Times New Roman" w:cs="Times New Roman"/>
          <w:b/>
          <w:sz w:val="28"/>
          <w:szCs w:val="28"/>
        </w:rPr>
      </w:pPr>
      <w:r w:rsidRPr="00595980">
        <w:rPr>
          <w:rFonts w:ascii="Times New Roman" w:hAnsi="Times New Roman" w:cs="Times New Roman"/>
          <w:b/>
          <w:sz w:val="28"/>
          <w:szCs w:val="28"/>
        </w:rPr>
        <w:t>2.</w:t>
      </w:r>
      <w:r>
        <w:rPr>
          <w:rFonts w:ascii="Times New Roman" w:hAnsi="Times New Roman" w:cs="Times New Roman"/>
          <w:b/>
          <w:sz w:val="28"/>
          <w:szCs w:val="28"/>
        </w:rPr>
        <w:t xml:space="preserve">2 </w:t>
      </w:r>
      <w:r w:rsidRPr="00595980">
        <w:rPr>
          <w:rFonts w:ascii="Times New Roman" w:hAnsi="Times New Roman" w:cs="Times New Roman"/>
          <w:b/>
          <w:sz w:val="28"/>
          <w:szCs w:val="28"/>
        </w:rPr>
        <w:t>Климат</w:t>
      </w:r>
      <w:r>
        <w:rPr>
          <w:rFonts w:ascii="Times New Roman" w:hAnsi="Times New Roman" w:cs="Times New Roman"/>
          <w:b/>
          <w:sz w:val="28"/>
          <w:szCs w:val="28"/>
        </w:rPr>
        <w:t>.</w:t>
      </w:r>
    </w:p>
    <w:p w:rsidR="009E2205" w:rsidRPr="00595980" w:rsidRDefault="009E2205" w:rsidP="00595980">
      <w:pPr>
        <w:spacing w:line="360" w:lineRule="auto"/>
        <w:ind w:left="-567" w:firstLine="567"/>
        <w:rPr>
          <w:rFonts w:ascii="Times New Roman" w:hAnsi="Times New Roman" w:cs="Times New Roman"/>
          <w:b/>
          <w:sz w:val="28"/>
          <w:szCs w:val="28"/>
        </w:rPr>
      </w:pPr>
    </w:p>
    <w:p w:rsidR="009E2205" w:rsidRDefault="009E2205" w:rsidP="00106CE4">
      <w:pPr>
        <w:spacing w:line="360" w:lineRule="auto"/>
        <w:ind w:firstLine="567"/>
        <w:jc w:val="both"/>
        <w:rPr>
          <w:rFonts w:ascii="Times New Roman" w:hAnsi="Times New Roman" w:cs="Times New Roman"/>
          <w:sz w:val="28"/>
          <w:szCs w:val="28"/>
        </w:rPr>
      </w:pPr>
      <w:r w:rsidRPr="000B102B">
        <w:rPr>
          <w:rFonts w:ascii="Times New Roman" w:hAnsi="Times New Roman" w:cs="Times New Roman"/>
          <w:sz w:val="28"/>
          <w:szCs w:val="28"/>
        </w:rPr>
        <w:t xml:space="preserve">Описание климата приводится по монографии Т.И.Бакиновой, Н.П.Воробьевой и Е.А.Зеленской «Почвы республики Калмыкии» (Элиста, 1999). Как отмечается авторами этой работы, климат республики является резко континентальным </w:t>
      </w:r>
      <w:r>
        <w:rPr>
          <w:rFonts w:ascii="Times New Roman" w:hAnsi="Times New Roman" w:cs="Times New Roman"/>
          <w:sz w:val="28"/>
          <w:szCs w:val="28"/>
        </w:rPr>
        <w:t>–</w:t>
      </w:r>
      <w:r w:rsidRPr="000B102B">
        <w:rPr>
          <w:rFonts w:ascii="Times New Roman" w:hAnsi="Times New Roman" w:cs="Times New Roman"/>
          <w:sz w:val="28"/>
          <w:szCs w:val="28"/>
        </w:rPr>
        <w:t xml:space="preserve"> лето жаркое и очень сухое, зима малоснежная при среднем абсолютном минимуме до </w:t>
      </w:r>
      <w:r>
        <w:rPr>
          <w:rFonts w:ascii="Times New Roman" w:hAnsi="Times New Roman" w:cs="Times New Roman"/>
          <w:sz w:val="28"/>
          <w:szCs w:val="28"/>
        </w:rPr>
        <w:t>-</w:t>
      </w:r>
      <w:r w:rsidRPr="000B102B">
        <w:rPr>
          <w:rFonts w:ascii="Times New Roman" w:hAnsi="Times New Roman" w:cs="Times New Roman"/>
          <w:sz w:val="28"/>
          <w:szCs w:val="28"/>
        </w:rPr>
        <w:t>28ºС. Континентальность климата возрастает с запада на восток.</w:t>
      </w:r>
    </w:p>
    <w:p w:rsidR="009E2205" w:rsidRDefault="009E2205" w:rsidP="00106CE4">
      <w:pPr>
        <w:spacing w:line="360" w:lineRule="auto"/>
        <w:ind w:firstLine="567"/>
        <w:jc w:val="both"/>
        <w:rPr>
          <w:rFonts w:ascii="Times New Roman" w:hAnsi="Times New Roman" w:cs="Times New Roman"/>
          <w:sz w:val="28"/>
          <w:szCs w:val="28"/>
        </w:rPr>
      </w:pPr>
      <w:r w:rsidRPr="000B102B">
        <w:rPr>
          <w:rFonts w:ascii="Times New Roman" w:hAnsi="Times New Roman" w:cs="Times New Roman"/>
          <w:sz w:val="28"/>
          <w:szCs w:val="28"/>
        </w:rPr>
        <w:t xml:space="preserve">Территория </w:t>
      </w:r>
      <w:r>
        <w:rPr>
          <w:rFonts w:ascii="Times New Roman" w:hAnsi="Times New Roman" w:cs="Times New Roman"/>
          <w:sz w:val="28"/>
          <w:szCs w:val="28"/>
        </w:rPr>
        <w:t>Манычского СМО</w:t>
      </w:r>
      <w:r w:rsidRPr="000B102B">
        <w:rPr>
          <w:rFonts w:ascii="Times New Roman" w:hAnsi="Times New Roman" w:cs="Times New Roman"/>
          <w:sz w:val="28"/>
          <w:szCs w:val="28"/>
        </w:rPr>
        <w:t xml:space="preserve"> благодаря своему географическому положению получает много солнечной радиации. Количество суммарной солнечной энергии </w:t>
      </w:r>
      <w:r>
        <w:rPr>
          <w:rFonts w:ascii="Times New Roman" w:hAnsi="Times New Roman" w:cs="Times New Roman"/>
          <w:sz w:val="28"/>
          <w:szCs w:val="28"/>
        </w:rPr>
        <w:t xml:space="preserve">составляет около </w:t>
      </w:r>
      <w:r w:rsidRPr="000B102B">
        <w:rPr>
          <w:rFonts w:ascii="Times New Roman" w:hAnsi="Times New Roman" w:cs="Times New Roman"/>
          <w:sz w:val="28"/>
          <w:szCs w:val="28"/>
        </w:rPr>
        <w:t>115 ккал/см</w:t>
      </w:r>
      <w:r w:rsidRPr="000B102B">
        <w:rPr>
          <w:rFonts w:ascii="Times New Roman" w:hAnsi="Times New Roman" w:cs="Times New Roman"/>
          <w:sz w:val="28"/>
          <w:szCs w:val="28"/>
          <w:vertAlign w:val="superscript"/>
        </w:rPr>
        <w:t>2</w:t>
      </w:r>
      <w:r w:rsidRPr="000B102B">
        <w:rPr>
          <w:rFonts w:ascii="Times New Roman" w:hAnsi="Times New Roman" w:cs="Times New Roman"/>
          <w:sz w:val="28"/>
          <w:szCs w:val="28"/>
        </w:rPr>
        <w:t xml:space="preserve">. Продолжительность солнечного сияния здесь составляет </w:t>
      </w:r>
      <w:r>
        <w:rPr>
          <w:rFonts w:ascii="Times New Roman" w:hAnsi="Times New Roman" w:cs="Times New Roman"/>
          <w:sz w:val="28"/>
          <w:szCs w:val="28"/>
        </w:rPr>
        <w:t xml:space="preserve">около </w:t>
      </w:r>
      <w:r w:rsidRPr="000B102B">
        <w:rPr>
          <w:rFonts w:ascii="Times New Roman" w:hAnsi="Times New Roman" w:cs="Times New Roman"/>
          <w:sz w:val="28"/>
          <w:szCs w:val="28"/>
        </w:rPr>
        <w:t>2180 часов за год.</w:t>
      </w:r>
    </w:p>
    <w:p w:rsidR="009E2205" w:rsidRDefault="009E2205" w:rsidP="00106CE4">
      <w:pPr>
        <w:spacing w:line="360" w:lineRule="auto"/>
        <w:ind w:firstLine="567"/>
        <w:jc w:val="both"/>
        <w:rPr>
          <w:rFonts w:ascii="Times New Roman" w:hAnsi="Times New Roman" w:cs="Times New Roman"/>
          <w:sz w:val="28"/>
          <w:szCs w:val="28"/>
        </w:rPr>
      </w:pPr>
      <w:r w:rsidRPr="009669D1">
        <w:rPr>
          <w:rFonts w:ascii="Times New Roman" w:hAnsi="Times New Roman" w:cs="Times New Roman"/>
          <w:sz w:val="28"/>
          <w:szCs w:val="28"/>
        </w:rPr>
        <w:t xml:space="preserve">Температура воздуха имеет резко выраженный годовой ход. Годовая амплитуда абсолютных температур воздуха составляет 80ºС. Максимальная температура июля </w:t>
      </w:r>
      <w:r>
        <w:rPr>
          <w:rFonts w:ascii="Times New Roman" w:hAnsi="Times New Roman" w:cs="Times New Roman"/>
          <w:sz w:val="28"/>
          <w:szCs w:val="28"/>
        </w:rPr>
        <w:t>–</w:t>
      </w:r>
      <w:r w:rsidRPr="009669D1">
        <w:rPr>
          <w:rFonts w:ascii="Times New Roman" w:hAnsi="Times New Roman" w:cs="Times New Roman"/>
          <w:sz w:val="28"/>
          <w:szCs w:val="28"/>
        </w:rPr>
        <w:t xml:space="preserve"> плюс 42°С, минимальная температура января </w:t>
      </w:r>
      <w:r>
        <w:rPr>
          <w:rFonts w:ascii="Times New Roman" w:hAnsi="Times New Roman" w:cs="Times New Roman"/>
          <w:sz w:val="28"/>
          <w:szCs w:val="28"/>
        </w:rPr>
        <w:t>–</w:t>
      </w:r>
      <w:r w:rsidRPr="009669D1">
        <w:rPr>
          <w:rFonts w:ascii="Times New Roman" w:hAnsi="Times New Roman" w:cs="Times New Roman"/>
          <w:sz w:val="28"/>
          <w:szCs w:val="28"/>
        </w:rPr>
        <w:t xml:space="preserve"> минус 34</w:t>
      </w:r>
      <w:r>
        <w:rPr>
          <w:rFonts w:ascii="Times New Roman" w:hAnsi="Times New Roman" w:cs="Times New Roman"/>
          <w:sz w:val="28"/>
          <w:szCs w:val="28"/>
        </w:rPr>
        <w:t>–</w:t>
      </w:r>
      <w:r w:rsidRPr="009669D1">
        <w:rPr>
          <w:rFonts w:ascii="Times New Roman" w:hAnsi="Times New Roman" w:cs="Times New Roman"/>
          <w:sz w:val="28"/>
          <w:szCs w:val="28"/>
        </w:rPr>
        <w:t xml:space="preserve">36°С, средняя температура января </w:t>
      </w:r>
      <w:r>
        <w:rPr>
          <w:rFonts w:ascii="Times New Roman" w:hAnsi="Times New Roman" w:cs="Times New Roman"/>
          <w:sz w:val="28"/>
          <w:szCs w:val="28"/>
        </w:rPr>
        <w:t>–</w:t>
      </w:r>
      <w:r w:rsidRPr="009669D1">
        <w:rPr>
          <w:rFonts w:ascii="Times New Roman" w:hAnsi="Times New Roman" w:cs="Times New Roman"/>
          <w:sz w:val="28"/>
          <w:szCs w:val="28"/>
        </w:rPr>
        <w:t xml:space="preserve"> минус 5</w:t>
      </w:r>
      <w:r>
        <w:rPr>
          <w:rFonts w:ascii="Times New Roman" w:hAnsi="Times New Roman" w:cs="Times New Roman"/>
          <w:sz w:val="28"/>
          <w:szCs w:val="28"/>
        </w:rPr>
        <w:t>–</w:t>
      </w:r>
      <w:r w:rsidRPr="009669D1">
        <w:rPr>
          <w:rFonts w:ascii="Times New Roman" w:hAnsi="Times New Roman" w:cs="Times New Roman"/>
          <w:sz w:val="28"/>
          <w:szCs w:val="28"/>
        </w:rPr>
        <w:t xml:space="preserve"> 8°С, средняя температура июля </w:t>
      </w:r>
      <w:r>
        <w:rPr>
          <w:rFonts w:ascii="Times New Roman" w:hAnsi="Times New Roman" w:cs="Times New Roman"/>
          <w:sz w:val="28"/>
          <w:szCs w:val="28"/>
        </w:rPr>
        <w:t>–</w:t>
      </w:r>
      <w:r w:rsidRPr="009669D1">
        <w:rPr>
          <w:rFonts w:ascii="Times New Roman" w:hAnsi="Times New Roman" w:cs="Times New Roman"/>
          <w:sz w:val="28"/>
          <w:szCs w:val="28"/>
        </w:rPr>
        <w:t xml:space="preserve"> плюс 23</w:t>
      </w:r>
      <w:r>
        <w:rPr>
          <w:rFonts w:ascii="Times New Roman" w:hAnsi="Times New Roman" w:cs="Times New Roman"/>
          <w:sz w:val="28"/>
          <w:szCs w:val="28"/>
        </w:rPr>
        <w:t>–</w:t>
      </w:r>
      <w:r w:rsidRPr="009669D1">
        <w:rPr>
          <w:rFonts w:ascii="Times New Roman" w:hAnsi="Times New Roman" w:cs="Times New Roman"/>
          <w:sz w:val="28"/>
          <w:szCs w:val="28"/>
        </w:rPr>
        <w:t>26°С. Тепловыми ресурсами территория</w:t>
      </w:r>
      <w:r>
        <w:rPr>
          <w:rFonts w:ascii="Times New Roman" w:hAnsi="Times New Roman" w:cs="Times New Roman"/>
          <w:sz w:val="28"/>
          <w:szCs w:val="28"/>
        </w:rPr>
        <w:t xml:space="preserve"> СМО</w:t>
      </w:r>
      <w:r w:rsidRPr="009669D1">
        <w:rPr>
          <w:rFonts w:ascii="Times New Roman" w:hAnsi="Times New Roman" w:cs="Times New Roman"/>
          <w:sz w:val="28"/>
          <w:szCs w:val="28"/>
        </w:rPr>
        <w:t xml:space="preserve"> обеспечена достаточно хорошо, сумма температур составляет 3745</w:t>
      </w:r>
      <w:r>
        <w:rPr>
          <w:rFonts w:ascii="Times New Roman" w:hAnsi="Times New Roman" w:cs="Times New Roman"/>
          <w:sz w:val="28"/>
          <w:szCs w:val="28"/>
        </w:rPr>
        <w:t>–</w:t>
      </w:r>
      <w:r w:rsidRPr="009669D1">
        <w:rPr>
          <w:rFonts w:ascii="Times New Roman" w:hAnsi="Times New Roman" w:cs="Times New Roman"/>
          <w:sz w:val="28"/>
          <w:szCs w:val="28"/>
        </w:rPr>
        <w:t>3960°С. Вегетационный период с температурой выше 10°С продолжается от 180 до 213 дней.</w:t>
      </w:r>
    </w:p>
    <w:p w:rsidR="009E2205" w:rsidRDefault="009E2205" w:rsidP="00106CE4">
      <w:pPr>
        <w:spacing w:line="360" w:lineRule="auto"/>
        <w:ind w:firstLine="567"/>
        <w:jc w:val="both"/>
        <w:rPr>
          <w:rFonts w:ascii="Times New Roman" w:hAnsi="Times New Roman" w:cs="Times New Roman"/>
          <w:sz w:val="28"/>
          <w:szCs w:val="28"/>
        </w:rPr>
      </w:pPr>
      <w:r w:rsidRPr="000566A8">
        <w:rPr>
          <w:rFonts w:ascii="Times New Roman" w:hAnsi="Times New Roman" w:cs="Times New Roman"/>
          <w:sz w:val="28"/>
          <w:szCs w:val="28"/>
        </w:rPr>
        <w:t>Для оценки территории</w:t>
      </w:r>
      <w:r>
        <w:rPr>
          <w:rFonts w:ascii="Times New Roman" w:hAnsi="Times New Roman" w:cs="Times New Roman"/>
          <w:sz w:val="28"/>
          <w:szCs w:val="28"/>
        </w:rPr>
        <w:t xml:space="preserve"> СМО</w:t>
      </w:r>
      <w:r w:rsidRPr="000566A8">
        <w:rPr>
          <w:rFonts w:ascii="Times New Roman" w:hAnsi="Times New Roman" w:cs="Times New Roman"/>
          <w:sz w:val="28"/>
          <w:szCs w:val="28"/>
        </w:rPr>
        <w:t xml:space="preserve"> по обеспеченности ее теплом и влагой использованы данные многолетних наблюдений (1968–2000 гг.) </w:t>
      </w:r>
      <w:r>
        <w:rPr>
          <w:rFonts w:ascii="Times New Roman" w:hAnsi="Times New Roman" w:cs="Times New Roman"/>
          <w:sz w:val="28"/>
          <w:szCs w:val="28"/>
        </w:rPr>
        <w:t xml:space="preserve">ближайшей </w:t>
      </w:r>
      <w:r w:rsidRPr="000566A8">
        <w:rPr>
          <w:rFonts w:ascii="Times New Roman" w:hAnsi="Times New Roman" w:cs="Times New Roman"/>
          <w:sz w:val="28"/>
          <w:szCs w:val="28"/>
        </w:rPr>
        <w:t>метеостанци</w:t>
      </w:r>
      <w:r>
        <w:rPr>
          <w:rFonts w:ascii="Times New Roman" w:hAnsi="Times New Roman" w:cs="Times New Roman"/>
          <w:sz w:val="28"/>
          <w:szCs w:val="28"/>
        </w:rPr>
        <w:t xml:space="preserve">и к Манычскому СМО – метеостанции </w:t>
      </w:r>
      <w:r w:rsidRPr="000566A8">
        <w:rPr>
          <w:rFonts w:ascii="Times New Roman" w:hAnsi="Times New Roman" w:cs="Times New Roman"/>
          <w:sz w:val="28"/>
          <w:szCs w:val="28"/>
        </w:rPr>
        <w:t>г</w:t>
      </w:r>
      <w:r>
        <w:rPr>
          <w:rFonts w:ascii="Times New Roman" w:hAnsi="Times New Roman" w:cs="Times New Roman"/>
          <w:sz w:val="28"/>
          <w:szCs w:val="28"/>
        </w:rPr>
        <w:t xml:space="preserve">орода </w:t>
      </w:r>
      <w:r w:rsidRPr="000566A8">
        <w:rPr>
          <w:rFonts w:ascii="Times New Roman" w:hAnsi="Times New Roman" w:cs="Times New Roman"/>
          <w:sz w:val="28"/>
          <w:szCs w:val="28"/>
        </w:rPr>
        <w:t xml:space="preserve">Городовиковска. </w:t>
      </w:r>
      <w:r w:rsidRPr="000566A8">
        <w:rPr>
          <w:rFonts w:ascii="Times New Roman" w:hAnsi="Times New Roman" w:cs="Times New Roman"/>
          <w:sz w:val="28"/>
          <w:szCs w:val="28"/>
        </w:rPr>
        <w:lastRenderedPageBreak/>
        <w:t>За последние три десятилетия колебания годового количества осадков составили 309</w:t>
      </w:r>
      <w:r>
        <w:rPr>
          <w:rFonts w:ascii="Times New Roman" w:hAnsi="Times New Roman" w:cs="Times New Roman"/>
          <w:sz w:val="28"/>
          <w:szCs w:val="28"/>
        </w:rPr>
        <w:t>–</w:t>
      </w:r>
      <w:r w:rsidRPr="000566A8">
        <w:rPr>
          <w:rFonts w:ascii="Times New Roman" w:hAnsi="Times New Roman" w:cs="Times New Roman"/>
          <w:sz w:val="28"/>
          <w:szCs w:val="28"/>
        </w:rPr>
        <w:t>751 мм.</w:t>
      </w:r>
    </w:p>
    <w:p w:rsidR="009E2205" w:rsidRDefault="009E2205" w:rsidP="00106CE4">
      <w:pPr>
        <w:spacing w:line="360" w:lineRule="auto"/>
        <w:ind w:firstLine="567"/>
        <w:jc w:val="both"/>
        <w:rPr>
          <w:rFonts w:ascii="Times New Roman" w:hAnsi="Times New Roman" w:cs="Times New Roman"/>
          <w:sz w:val="28"/>
          <w:szCs w:val="28"/>
        </w:rPr>
      </w:pPr>
      <w:r w:rsidRPr="000566A8">
        <w:rPr>
          <w:rFonts w:ascii="Times New Roman" w:hAnsi="Times New Roman" w:cs="Times New Roman"/>
          <w:sz w:val="28"/>
          <w:szCs w:val="28"/>
        </w:rPr>
        <w:t>Интерес представляют климадиаграммы (рис.</w:t>
      </w:r>
      <w:r>
        <w:rPr>
          <w:rFonts w:ascii="Times New Roman" w:hAnsi="Times New Roman" w:cs="Times New Roman"/>
          <w:sz w:val="28"/>
          <w:szCs w:val="28"/>
        </w:rPr>
        <w:t>3</w:t>
      </w:r>
      <w:r w:rsidRPr="000566A8">
        <w:rPr>
          <w:rFonts w:ascii="Times New Roman" w:hAnsi="Times New Roman" w:cs="Times New Roman"/>
          <w:sz w:val="28"/>
          <w:szCs w:val="28"/>
        </w:rPr>
        <w:t>), составленные по методу Госсена</w:t>
      </w:r>
      <w:r>
        <w:rPr>
          <w:rFonts w:ascii="Times New Roman" w:hAnsi="Times New Roman" w:cs="Times New Roman"/>
          <w:sz w:val="28"/>
          <w:szCs w:val="28"/>
        </w:rPr>
        <w:t>–</w:t>
      </w:r>
      <w:r w:rsidRPr="000566A8">
        <w:rPr>
          <w:rFonts w:ascii="Times New Roman" w:hAnsi="Times New Roman" w:cs="Times New Roman"/>
          <w:sz w:val="28"/>
          <w:szCs w:val="28"/>
        </w:rPr>
        <w:t>Вальтера (1954, 1955), которые отражают зональные особенности территории, показывают длительность периода засухи (Борликов Г.М., Кензеева Н.Б., Джапова Р.Р., и др. «Кормовые ресурсы сенокосов и пастбищ Калмыкии».</w:t>
      </w:r>
      <w:r>
        <w:rPr>
          <w:rFonts w:ascii="Times New Roman" w:hAnsi="Times New Roman" w:cs="Times New Roman"/>
          <w:sz w:val="28"/>
          <w:szCs w:val="28"/>
        </w:rPr>
        <w:t xml:space="preserve"> </w:t>
      </w:r>
      <w:r w:rsidRPr="000566A8">
        <w:rPr>
          <w:rFonts w:ascii="Times New Roman" w:hAnsi="Times New Roman" w:cs="Times New Roman"/>
          <w:sz w:val="28"/>
          <w:szCs w:val="28"/>
        </w:rPr>
        <w:t>Ростов н</w:t>
      </w:r>
      <w:r>
        <w:rPr>
          <w:rFonts w:ascii="Times New Roman" w:hAnsi="Times New Roman" w:cs="Times New Roman"/>
          <w:sz w:val="28"/>
          <w:szCs w:val="28"/>
        </w:rPr>
        <w:t xml:space="preserve">а </w:t>
      </w:r>
      <w:r w:rsidRPr="000566A8">
        <w:rPr>
          <w:rFonts w:ascii="Times New Roman" w:hAnsi="Times New Roman" w:cs="Times New Roman"/>
          <w:sz w:val="28"/>
          <w:szCs w:val="28"/>
        </w:rPr>
        <w:t>Д</w:t>
      </w:r>
      <w:r>
        <w:rPr>
          <w:rFonts w:ascii="Times New Roman" w:hAnsi="Times New Roman" w:cs="Times New Roman"/>
          <w:sz w:val="28"/>
          <w:szCs w:val="28"/>
        </w:rPr>
        <w:t>ону</w:t>
      </w:r>
      <w:r w:rsidRPr="000566A8">
        <w:rPr>
          <w:rFonts w:ascii="Times New Roman" w:hAnsi="Times New Roman" w:cs="Times New Roman"/>
          <w:sz w:val="28"/>
          <w:szCs w:val="28"/>
        </w:rPr>
        <w:t>, 2002).</w:t>
      </w:r>
      <w:r>
        <w:rPr>
          <w:rFonts w:ascii="Times New Roman" w:hAnsi="Times New Roman" w:cs="Times New Roman"/>
          <w:sz w:val="28"/>
          <w:szCs w:val="28"/>
        </w:rPr>
        <w:t xml:space="preserve"> К</w:t>
      </w:r>
      <w:r w:rsidRPr="000566A8">
        <w:rPr>
          <w:rFonts w:ascii="Times New Roman" w:hAnsi="Times New Roman" w:cs="Times New Roman"/>
          <w:sz w:val="28"/>
          <w:szCs w:val="28"/>
        </w:rPr>
        <w:t>лимадиаграмма</w:t>
      </w:r>
      <w:r>
        <w:rPr>
          <w:rFonts w:ascii="Times New Roman" w:hAnsi="Times New Roman" w:cs="Times New Roman"/>
          <w:sz w:val="28"/>
          <w:szCs w:val="28"/>
        </w:rPr>
        <w:t xml:space="preserve"> </w:t>
      </w:r>
      <w:r w:rsidRPr="000566A8">
        <w:rPr>
          <w:rFonts w:ascii="Times New Roman" w:hAnsi="Times New Roman" w:cs="Times New Roman"/>
          <w:sz w:val="28"/>
          <w:szCs w:val="28"/>
        </w:rPr>
        <w:t>г.</w:t>
      </w:r>
      <w:r>
        <w:rPr>
          <w:rFonts w:ascii="Times New Roman" w:hAnsi="Times New Roman" w:cs="Times New Roman"/>
          <w:sz w:val="28"/>
          <w:szCs w:val="28"/>
        </w:rPr>
        <w:t xml:space="preserve"> </w:t>
      </w:r>
      <w:r w:rsidRPr="000566A8">
        <w:rPr>
          <w:rFonts w:ascii="Times New Roman" w:hAnsi="Times New Roman" w:cs="Times New Roman"/>
          <w:sz w:val="28"/>
          <w:szCs w:val="28"/>
        </w:rPr>
        <w:t>Городовиковска характеризуется непродолжительным коротким периодом засухи (июль</w:t>
      </w:r>
      <w:r>
        <w:rPr>
          <w:rFonts w:ascii="Times New Roman" w:hAnsi="Times New Roman" w:cs="Times New Roman"/>
          <w:sz w:val="28"/>
          <w:szCs w:val="28"/>
        </w:rPr>
        <w:t>–</w:t>
      </w:r>
      <w:r w:rsidRPr="000566A8">
        <w:rPr>
          <w:rFonts w:ascii="Times New Roman" w:hAnsi="Times New Roman" w:cs="Times New Roman"/>
          <w:sz w:val="28"/>
          <w:szCs w:val="28"/>
        </w:rPr>
        <w:t>август), наличием весенних – в апреле, мае (52</w:t>
      </w:r>
      <w:r>
        <w:rPr>
          <w:rFonts w:ascii="Times New Roman" w:hAnsi="Times New Roman" w:cs="Times New Roman"/>
          <w:sz w:val="28"/>
          <w:szCs w:val="28"/>
        </w:rPr>
        <w:t>–</w:t>
      </w:r>
      <w:r w:rsidRPr="000566A8">
        <w:rPr>
          <w:rFonts w:ascii="Times New Roman" w:hAnsi="Times New Roman" w:cs="Times New Roman"/>
          <w:sz w:val="28"/>
          <w:szCs w:val="28"/>
        </w:rPr>
        <w:t>63 мм) и летних осадков в июне (83 мм).</w:t>
      </w:r>
    </w:p>
    <w:p w:rsidR="009E2205" w:rsidRDefault="009E2205" w:rsidP="00106CE4">
      <w:pPr>
        <w:spacing w:line="360" w:lineRule="auto"/>
        <w:ind w:firstLine="567"/>
        <w:jc w:val="both"/>
        <w:rPr>
          <w:rFonts w:ascii="Times New Roman" w:hAnsi="Times New Roman" w:cs="Times New Roman"/>
          <w:sz w:val="28"/>
          <w:szCs w:val="28"/>
        </w:rPr>
      </w:pPr>
      <w:r w:rsidRPr="008A71EF">
        <w:rPr>
          <w:rFonts w:ascii="Times New Roman" w:hAnsi="Times New Roman" w:cs="Times New Roman"/>
          <w:sz w:val="28"/>
          <w:szCs w:val="28"/>
        </w:rPr>
        <w:t xml:space="preserve">По отношению к среднемноголетним данным приняты следующие градации годов по обеспеченности влагой: очень сухой год </w:t>
      </w:r>
      <w:r>
        <w:rPr>
          <w:rFonts w:ascii="Times New Roman" w:hAnsi="Times New Roman" w:cs="Times New Roman"/>
          <w:sz w:val="28"/>
          <w:szCs w:val="28"/>
        </w:rPr>
        <w:t>–</w:t>
      </w:r>
      <w:r w:rsidRPr="008A71EF">
        <w:rPr>
          <w:rFonts w:ascii="Times New Roman" w:hAnsi="Times New Roman" w:cs="Times New Roman"/>
          <w:sz w:val="28"/>
          <w:szCs w:val="28"/>
        </w:rPr>
        <w:t xml:space="preserve"> 75%, сухой – 76</w:t>
      </w:r>
      <w:r>
        <w:rPr>
          <w:rFonts w:ascii="Times New Roman" w:hAnsi="Times New Roman" w:cs="Times New Roman"/>
          <w:sz w:val="28"/>
          <w:szCs w:val="28"/>
        </w:rPr>
        <w:t>–</w:t>
      </w:r>
      <w:r w:rsidRPr="008A71EF">
        <w:rPr>
          <w:rFonts w:ascii="Times New Roman" w:hAnsi="Times New Roman" w:cs="Times New Roman"/>
          <w:sz w:val="28"/>
          <w:szCs w:val="28"/>
        </w:rPr>
        <w:t>90%, средний – 91</w:t>
      </w:r>
      <w:r>
        <w:rPr>
          <w:rFonts w:ascii="Times New Roman" w:hAnsi="Times New Roman" w:cs="Times New Roman"/>
          <w:sz w:val="28"/>
          <w:szCs w:val="28"/>
        </w:rPr>
        <w:t>–</w:t>
      </w:r>
      <w:r w:rsidRPr="008A71EF">
        <w:rPr>
          <w:rFonts w:ascii="Times New Roman" w:hAnsi="Times New Roman" w:cs="Times New Roman"/>
          <w:sz w:val="28"/>
          <w:szCs w:val="28"/>
        </w:rPr>
        <w:t>110%, влажный – 111</w:t>
      </w:r>
      <w:r>
        <w:rPr>
          <w:rFonts w:ascii="Times New Roman" w:hAnsi="Times New Roman" w:cs="Times New Roman"/>
          <w:sz w:val="28"/>
          <w:szCs w:val="28"/>
        </w:rPr>
        <w:t>–</w:t>
      </w:r>
      <w:r w:rsidRPr="008A71EF">
        <w:rPr>
          <w:rFonts w:ascii="Times New Roman" w:hAnsi="Times New Roman" w:cs="Times New Roman"/>
          <w:sz w:val="28"/>
          <w:szCs w:val="28"/>
        </w:rPr>
        <w:t xml:space="preserve"> 125%, очень влажный </w:t>
      </w:r>
      <w:r>
        <w:rPr>
          <w:rFonts w:ascii="Times New Roman" w:hAnsi="Times New Roman" w:cs="Times New Roman"/>
          <w:sz w:val="28"/>
          <w:szCs w:val="28"/>
        </w:rPr>
        <w:t>–</w:t>
      </w:r>
      <w:r w:rsidRPr="008A71EF">
        <w:rPr>
          <w:rFonts w:ascii="Times New Roman" w:hAnsi="Times New Roman" w:cs="Times New Roman"/>
          <w:sz w:val="28"/>
          <w:szCs w:val="28"/>
        </w:rPr>
        <w:t xml:space="preserve"> &gt;125%. Климату </w:t>
      </w:r>
      <w:r>
        <w:rPr>
          <w:rFonts w:ascii="Times New Roman" w:hAnsi="Times New Roman" w:cs="Times New Roman"/>
          <w:sz w:val="28"/>
          <w:szCs w:val="28"/>
        </w:rPr>
        <w:t>Манычского СМО</w:t>
      </w:r>
      <w:r w:rsidRPr="008A71EF">
        <w:rPr>
          <w:rFonts w:ascii="Times New Roman" w:hAnsi="Times New Roman" w:cs="Times New Roman"/>
          <w:sz w:val="28"/>
          <w:szCs w:val="28"/>
        </w:rPr>
        <w:t xml:space="preserve"> свойственно чередование засушливых лет с влажными (табл.</w:t>
      </w:r>
      <w:r>
        <w:rPr>
          <w:rFonts w:ascii="Times New Roman" w:hAnsi="Times New Roman" w:cs="Times New Roman"/>
          <w:sz w:val="28"/>
          <w:szCs w:val="28"/>
        </w:rPr>
        <w:t xml:space="preserve"> 2.1</w:t>
      </w:r>
      <w:r w:rsidRPr="008A71EF">
        <w:rPr>
          <w:rFonts w:ascii="Times New Roman" w:hAnsi="Times New Roman" w:cs="Times New Roman"/>
          <w:sz w:val="28"/>
          <w:szCs w:val="28"/>
        </w:rPr>
        <w:t>).</w:t>
      </w:r>
    </w:p>
    <w:p w:rsidR="009E2205" w:rsidRPr="008A71EF" w:rsidRDefault="009E2205" w:rsidP="00A23D59">
      <w:pPr>
        <w:ind w:left="-567" w:firstLine="567"/>
        <w:jc w:val="right"/>
        <w:rPr>
          <w:rFonts w:ascii="Times New Roman" w:hAnsi="Times New Roman" w:cs="Times New Roman"/>
          <w:i/>
          <w:sz w:val="28"/>
          <w:szCs w:val="28"/>
        </w:rPr>
      </w:pPr>
      <w:r w:rsidRPr="008A71EF">
        <w:rPr>
          <w:rFonts w:ascii="Times New Roman" w:hAnsi="Times New Roman" w:cs="Times New Roman"/>
          <w:i/>
          <w:sz w:val="28"/>
          <w:szCs w:val="28"/>
        </w:rPr>
        <w:t>Таблица</w:t>
      </w:r>
      <w:r>
        <w:rPr>
          <w:rFonts w:ascii="Times New Roman" w:hAnsi="Times New Roman" w:cs="Times New Roman"/>
          <w:i/>
          <w:sz w:val="28"/>
          <w:szCs w:val="28"/>
        </w:rPr>
        <w:t xml:space="preserve"> 2.1.</w:t>
      </w:r>
    </w:p>
    <w:p w:rsidR="009E2205" w:rsidRPr="008A71EF" w:rsidRDefault="009E2205" w:rsidP="00A23D59">
      <w:pPr>
        <w:ind w:left="-567" w:firstLine="567"/>
        <w:jc w:val="center"/>
        <w:rPr>
          <w:rFonts w:ascii="Times New Roman" w:hAnsi="Times New Roman" w:cs="Times New Roman"/>
          <w:i/>
          <w:sz w:val="28"/>
          <w:szCs w:val="28"/>
        </w:rPr>
      </w:pPr>
      <w:r>
        <w:rPr>
          <w:rFonts w:ascii="Times New Roman" w:hAnsi="Times New Roman" w:cs="Times New Roman"/>
          <w:i/>
          <w:sz w:val="28"/>
          <w:szCs w:val="28"/>
        </w:rPr>
        <w:t xml:space="preserve">Вероятность наступления лет </w:t>
      </w:r>
      <w:r w:rsidRPr="008A71EF">
        <w:rPr>
          <w:rFonts w:ascii="Times New Roman" w:hAnsi="Times New Roman" w:cs="Times New Roman"/>
          <w:i/>
          <w:sz w:val="28"/>
          <w:szCs w:val="28"/>
        </w:rPr>
        <w:t>с различными условиями увлажнения</w:t>
      </w:r>
      <w:r>
        <w:rPr>
          <w:rFonts w:ascii="Times New Roman" w:hAnsi="Times New Roman" w:cs="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2209"/>
        <w:gridCol w:w="2209"/>
        <w:gridCol w:w="2210"/>
      </w:tblGrid>
      <w:tr w:rsidR="009E2205" w:rsidRPr="001168F3" w:rsidTr="00106CE4">
        <w:trPr>
          <w:trHeight w:val="585"/>
        </w:trPr>
        <w:tc>
          <w:tcPr>
            <w:tcW w:w="2438" w:type="dxa"/>
            <w:vMerge w:val="restart"/>
            <w:shd w:val="clear" w:color="auto" w:fill="C2D69B"/>
            <w:vAlign w:val="center"/>
          </w:tcPr>
          <w:p w:rsidR="009E2205" w:rsidRPr="000B670E" w:rsidRDefault="009E2205" w:rsidP="000B670E">
            <w:pPr>
              <w:ind w:left="-567" w:firstLine="567"/>
              <w:jc w:val="center"/>
              <w:rPr>
                <w:rFonts w:ascii="Times New Roman" w:hAnsi="Times New Roman" w:cs="Times New Roman"/>
                <w:b/>
              </w:rPr>
            </w:pPr>
            <w:r w:rsidRPr="000B670E">
              <w:rPr>
                <w:rFonts w:ascii="Times New Roman" w:hAnsi="Times New Roman" w:cs="Times New Roman"/>
                <w:b/>
                <w:sz w:val="22"/>
                <w:szCs w:val="22"/>
              </w:rPr>
              <w:t>Метеостанция</w:t>
            </w:r>
          </w:p>
        </w:tc>
        <w:tc>
          <w:tcPr>
            <w:tcW w:w="6628" w:type="dxa"/>
            <w:gridSpan w:val="3"/>
            <w:shd w:val="clear" w:color="auto" w:fill="C2D69B"/>
            <w:vAlign w:val="center"/>
          </w:tcPr>
          <w:p w:rsidR="009E2205" w:rsidRPr="000B670E" w:rsidRDefault="009E2205" w:rsidP="000B670E">
            <w:pPr>
              <w:ind w:left="-567" w:firstLine="567"/>
              <w:jc w:val="center"/>
              <w:rPr>
                <w:rFonts w:ascii="Times New Roman" w:hAnsi="Times New Roman" w:cs="Times New Roman"/>
                <w:b/>
              </w:rPr>
            </w:pPr>
            <w:r w:rsidRPr="000B670E">
              <w:rPr>
                <w:rFonts w:ascii="Times New Roman" w:hAnsi="Times New Roman" w:cs="Times New Roman"/>
                <w:b/>
                <w:sz w:val="22"/>
                <w:szCs w:val="22"/>
              </w:rPr>
              <w:t>Вероятность, %</w:t>
            </w:r>
          </w:p>
        </w:tc>
      </w:tr>
      <w:tr w:rsidR="009E2205" w:rsidRPr="001168F3" w:rsidTr="00106CE4">
        <w:trPr>
          <w:trHeight w:val="585"/>
        </w:trPr>
        <w:tc>
          <w:tcPr>
            <w:tcW w:w="2438" w:type="dxa"/>
            <w:vMerge/>
            <w:shd w:val="clear" w:color="auto" w:fill="C2D69B"/>
            <w:vAlign w:val="center"/>
          </w:tcPr>
          <w:p w:rsidR="009E2205" w:rsidRPr="000B670E" w:rsidRDefault="009E2205" w:rsidP="000B670E">
            <w:pPr>
              <w:ind w:left="-567" w:firstLine="567"/>
              <w:jc w:val="center"/>
              <w:rPr>
                <w:rFonts w:ascii="Times New Roman" w:hAnsi="Times New Roman" w:cs="Times New Roman"/>
                <w:b/>
              </w:rPr>
            </w:pPr>
          </w:p>
        </w:tc>
        <w:tc>
          <w:tcPr>
            <w:tcW w:w="2209" w:type="dxa"/>
            <w:shd w:val="clear" w:color="auto" w:fill="C2D69B"/>
            <w:vAlign w:val="center"/>
          </w:tcPr>
          <w:p w:rsidR="009E2205" w:rsidRPr="000B670E" w:rsidRDefault="009E2205" w:rsidP="000B670E">
            <w:pPr>
              <w:jc w:val="center"/>
              <w:rPr>
                <w:rFonts w:ascii="Times New Roman" w:hAnsi="Times New Roman" w:cs="Times New Roman"/>
                <w:b/>
              </w:rPr>
            </w:pPr>
            <w:r w:rsidRPr="000B670E">
              <w:rPr>
                <w:rFonts w:ascii="Times New Roman" w:hAnsi="Times New Roman" w:cs="Times New Roman"/>
                <w:b/>
                <w:sz w:val="22"/>
                <w:szCs w:val="22"/>
              </w:rPr>
              <w:t>Сухого, очень сухого</w:t>
            </w:r>
          </w:p>
        </w:tc>
        <w:tc>
          <w:tcPr>
            <w:tcW w:w="2209" w:type="dxa"/>
            <w:shd w:val="clear" w:color="auto" w:fill="C2D69B"/>
            <w:vAlign w:val="center"/>
          </w:tcPr>
          <w:p w:rsidR="009E2205" w:rsidRPr="000B670E" w:rsidRDefault="009E2205" w:rsidP="000B670E">
            <w:pPr>
              <w:jc w:val="center"/>
              <w:rPr>
                <w:rFonts w:ascii="Times New Roman" w:hAnsi="Times New Roman" w:cs="Times New Roman"/>
                <w:b/>
              </w:rPr>
            </w:pPr>
            <w:r w:rsidRPr="000B670E">
              <w:rPr>
                <w:rFonts w:ascii="Times New Roman" w:hAnsi="Times New Roman" w:cs="Times New Roman"/>
                <w:b/>
                <w:sz w:val="22"/>
                <w:szCs w:val="22"/>
              </w:rPr>
              <w:t>Среднего</w:t>
            </w:r>
          </w:p>
        </w:tc>
        <w:tc>
          <w:tcPr>
            <w:tcW w:w="2210" w:type="dxa"/>
            <w:shd w:val="clear" w:color="auto" w:fill="C2D69B"/>
            <w:vAlign w:val="center"/>
          </w:tcPr>
          <w:p w:rsidR="009E2205" w:rsidRPr="000B670E" w:rsidRDefault="009E2205" w:rsidP="000B670E">
            <w:pPr>
              <w:jc w:val="center"/>
              <w:rPr>
                <w:rFonts w:ascii="Times New Roman" w:hAnsi="Times New Roman" w:cs="Times New Roman"/>
                <w:b/>
              </w:rPr>
            </w:pPr>
            <w:r w:rsidRPr="000B670E">
              <w:rPr>
                <w:rFonts w:ascii="Times New Roman" w:hAnsi="Times New Roman" w:cs="Times New Roman"/>
                <w:b/>
                <w:sz w:val="22"/>
                <w:szCs w:val="22"/>
              </w:rPr>
              <w:t>Влажного, очень влажного</w:t>
            </w:r>
          </w:p>
        </w:tc>
      </w:tr>
      <w:tr w:rsidR="009E2205" w:rsidRPr="001168F3" w:rsidTr="000B670E">
        <w:trPr>
          <w:trHeight w:val="375"/>
        </w:trPr>
        <w:tc>
          <w:tcPr>
            <w:tcW w:w="2438" w:type="dxa"/>
            <w:vAlign w:val="center"/>
          </w:tcPr>
          <w:p w:rsidR="009E2205" w:rsidRPr="0093302B" w:rsidRDefault="009E2205" w:rsidP="000B670E">
            <w:pPr>
              <w:ind w:left="-567" w:firstLine="567"/>
              <w:rPr>
                <w:rFonts w:ascii="Times New Roman" w:hAnsi="Times New Roman" w:cs="Times New Roman"/>
              </w:rPr>
            </w:pPr>
            <w:r w:rsidRPr="0093302B">
              <w:rPr>
                <w:rFonts w:ascii="Times New Roman" w:hAnsi="Times New Roman" w:cs="Times New Roman"/>
                <w:sz w:val="22"/>
                <w:szCs w:val="22"/>
              </w:rPr>
              <w:t>г. Городовиковск</w:t>
            </w:r>
          </w:p>
        </w:tc>
        <w:tc>
          <w:tcPr>
            <w:tcW w:w="2209" w:type="dxa"/>
            <w:vAlign w:val="center"/>
          </w:tcPr>
          <w:p w:rsidR="009E2205" w:rsidRPr="0093302B" w:rsidRDefault="009E2205" w:rsidP="000B670E">
            <w:pPr>
              <w:ind w:left="-567" w:firstLine="567"/>
              <w:rPr>
                <w:rFonts w:ascii="Times New Roman" w:hAnsi="Times New Roman" w:cs="Times New Roman"/>
              </w:rPr>
            </w:pPr>
            <w:r w:rsidRPr="0093302B">
              <w:rPr>
                <w:rFonts w:ascii="Times New Roman" w:hAnsi="Times New Roman" w:cs="Times New Roman"/>
                <w:sz w:val="22"/>
                <w:szCs w:val="22"/>
              </w:rPr>
              <w:t>30</w:t>
            </w:r>
          </w:p>
        </w:tc>
        <w:tc>
          <w:tcPr>
            <w:tcW w:w="2209" w:type="dxa"/>
            <w:vAlign w:val="center"/>
          </w:tcPr>
          <w:p w:rsidR="009E2205" w:rsidRPr="0093302B" w:rsidRDefault="009E2205" w:rsidP="000B670E">
            <w:pPr>
              <w:ind w:left="-567" w:firstLine="567"/>
              <w:rPr>
                <w:rFonts w:ascii="Times New Roman" w:hAnsi="Times New Roman" w:cs="Times New Roman"/>
              </w:rPr>
            </w:pPr>
            <w:r w:rsidRPr="0093302B">
              <w:rPr>
                <w:rFonts w:ascii="Times New Roman" w:hAnsi="Times New Roman" w:cs="Times New Roman"/>
                <w:sz w:val="22"/>
                <w:szCs w:val="22"/>
              </w:rPr>
              <w:t>50</w:t>
            </w:r>
          </w:p>
        </w:tc>
        <w:tc>
          <w:tcPr>
            <w:tcW w:w="2210" w:type="dxa"/>
            <w:vAlign w:val="center"/>
          </w:tcPr>
          <w:p w:rsidR="009E2205" w:rsidRPr="0093302B" w:rsidRDefault="009E2205" w:rsidP="000B670E">
            <w:pPr>
              <w:ind w:left="-567" w:firstLine="567"/>
              <w:rPr>
                <w:rFonts w:ascii="Times New Roman" w:hAnsi="Times New Roman" w:cs="Times New Roman"/>
              </w:rPr>
            </w:pPr>
            <w:r w:rsidRPr="0093302B">
              <w:rPr>
                <w:rFonts w:ascii="Times New Roman" w:hAnsi="Times New Roman" w:cs="Times New Roman"/>
                <w:sz w:val="22"/>
                <w:szCs w:val="22"/>
              </w:rPr>
              <w:t>20</w:t>
            </w:r>
          </w:p>
        </w:tc>
      </w:tr>
      <w:tr w:rsidR="009E2205" w:rsidRPr="001168F3" w:rsidTr="000B670E">
        <w:trPr>
          <w:trHeight w:val="375"/>
        </w:trPr>
        <w:tc>
          <w:tcPr>
            <w:tcW w:w="2438" w:type="dxa"/>
            <w:vAlign w:val="center"/>
          </w:tcPr>
          <w:p w:rsidR="009E2205" w:rsidRPr="0093302B" w:rsidRDefault="009E2205" w:rsidP="000B670E">
            <w:pPr>
              <w:ind w:left="-567" w:firstLine="567"/>
              <w:rPr>
                <w:rFonts w:ascii="Times New Roman" w:hAnsi="Times New Roman" w:cs="Times New Roman"/>
              </w:rPr>
            </w:pPr>
            <w:r w:rsidRPr="0093302B">
              <w:rPr>
                <w:rFonts w:ascii="Times New Roman" w:hAnsi="Times New Roman" w:cs="Times New Roman"/>
                <w:sz w:val="22"/>
                <w:szCs w:val="22"/>
              </w:rPr>
              <w:t>Республика Калмыкия</w:t>
            </w:r>
          </w:p>
        </w:tc>
        <w:tc>
          <w:tcPr>
            <w:tcW w:w="2209" w:type="dxa"/>
            <w:vAlign w:val="center"/>
          </w:tcPr>
          <w:p w:rsidR="009E2205" w:rsidRPr="0093302B" w:rsidRDefault="009E2205" w:rsidP="000B670E">
            <w:pPr>
              <w:ind w:left="-567" w:firstLine="567"/>
              <w:rPr>
                <w:rFonts w:ascii="Times New Roman" w:hAnsi="Times New Roman" w:cs="Times New Roman"/>
              </w:rPr>
            </w:pPr>
            <w:r w:rsidRPr="0093302B">
              <w:rPr>
                <w:rFonts w:ascii="Times New Roman" w:hAnsi="Times New Roman" w:cs="Times New Roman"/>
                <w:sz w:val="22"/>
                <w:szCs w:val="22"/>
              </w:rPr>
              <w:t>40</w:t>
            </w:r>
          </w:p>
        </w:tc>
        <w:tc>
          <w:tcPr>
            <w:tcW w:w="2209" w:type="dxa"/>
            <w:vAlign w:val="center"/>
          </w:tcPr>
          <w:p w:rsidR="009E2205" w:rsidRPr="0093302B" w:rsidRDefault="009E2205" w:rsidP="000B670E">
            <w:pPr>
              <w:ind w:left="-567" w:firstLine="567"/>
              <w:rPr>
                <w:rFonts w:ascii="Times New Roman" w:hAnsi="Times New Roman" w:cs="Times New Roman"/>
              </w:rPr>
            </w:pPr>
            <w:r w:rsidRPr="0093302B">
              <w:rPr>
                <w:rFonts w:ascii="Times New Roman" w:hAnsi="Times New Roman" w:cs="Times New Roman"/>
                <w:sz w:val="22"/>
                <w:szCs w:val="22"/>
              </w:rPr>
              <w:t>30</w:t>
            </w:r>
          </w:p>
        </w:tc>
        <w:tc>
          <w:tcPr>
            <w:tcW w:w="2210" w:type="dxa"/>
            <w:vAlign w:val="center"/>
          </w:tcPr>
          <w:p w:rsidR="009E2205" w:rsidRPr="0093302B" w:rsidRDefault="009E2205" w:rsidP="000B670E">
            <w:pPr>
              <w:ind w:left="-567" w:firstLine="567"/>
              <w:rPr>
                <w:rFonts w:ascii="Times New Roman" w:hAnsi="Times New Roman" w:cs="Times New Roman"/>
              </w:rPr>
            </w:pPr>
            <w:r w:rsidRPr="0093302B">
              <w:rPr>
                <w:rFonts w:ascii="Times New Roman" w:hAnsi="Times New Roman" w:cs="Times New Roman"/>
                <w:sz w:val="22"/>
                <w:szCs w:val="22"/>
              </w:rPr>
              <w:t>30</w:t>
            </w:r>
          </w:p>
        </w:tc>
      </w:tr>
    </w:tbl>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106CE4">
      <w:pPr>
        <w:spacing w:line="360" w:lineRule="auto"/>
        <w:ind w:firstLine="567"/>
        <w:jc w:val="both"/>
        <w:rPr>
          <w:rFonts w:ascii="Times New Roman" w:hAnsi="Times New Roman" w:cs="Times New Roman"/>
          <w:sz w:val="28"/>
          <w:szCs w:val="28"/>
        </w:rPr>
      </w:pPr>
      <w:r w:rsidRPr="004214CE">
        <w:rPr>
          <w:rFonts w:ascii="Times New Roman" w:hAnsi="Times New Roman" w:cs="Times New Roman"/>
          <w:sz w:val="28"/>
          <w:szCs w:val="28"/>
        </w:rPr>
        <w:t>Из десяти лет три года бывают благоприятными для вегетации растений, четыре – засушливыми. В неблагоприятные по метеорологическим условиям годы наиболее резкое снижение урожайности происходит на пастбищах однолетников и эфемеров (коэффициенты 0,3</w:t>
      </w:r>
      <w:r>
        <w:rPr>
          <w:rFonts w:ascii="Times New Roman" w:hAnsi="Times New Roman" w:cs="Times New Roman"/>
          <w:sz w:val="28"/>
          <w:szCs w:val="28"/>
        </w:rPr>
        <w:t>–</w:t>
      </w:r>
      <w:r w:rsidRPr="004214CE">
        <w:rPr>
          <w:rFonts w:ascii="Times New Roman" w:hAnsi="Times New Roman" w:cs="Times New Roman"/>
          <w:sz w:val="28"/>
          <w:szCs w:val="28"/>
        </w:rPr>
        <w:t>0,4 от урожайности среднего года). Злаковые, полынные пастбища подвержены влиянию неблагоприятных условий в</w:t>
      </w:r>
      <w:r>
        <w:rPr>
          <w:rFonts w:ascii="Times New Roman" w:hAnsi="Times New Roman" w:cs="Times New Roman"/>
          <w:sz w:val="28"/>
          <w:szCs w:val="28"/>
        </w:rPr>
        <w:t xml:space="preserve"> меньшей степени (коэффициенты</w:t>
      </w:r>
      <w:r w:rsidRPr="004214CE">
        <w:rPr>
          <w:rFonts w:ascii="Times New Roman" w:hAnsi="Times New Roman" w:cs="Times New Roman"/>
          <w:sz w:val="28"/>
          <w:szCs w:val="28"/>
        </w:rPr>
        <w:t xml:space="preserve"> 0,5</w:t>
      </w:r>
      <w:r>
        <w:rPr>
          <w:rFonts w:ascii="Times New Roman" w:hAnsi="Times New Roman" w:cs="Times New Roman"/>
          <w:sz w:val="28"/>
          <w:szCs w:val="28"/>
        </w:rPr>
        <w:t>–</w:t>
      </w:r>
      <w:r w:rsidRPr="004214CE">
        <w:rPr>
          <w:rFonts w:ascii="Times New Roman" w:hAnsi="Times New Roman" w:cs="Times New Roman"/>
          <w:sz w:val="28"/>
          <w:szCs w:val="28"/>
        </w:rPr>
        <w:t>0,6).</w:t>
      </w: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r w:rsidRPr="00C350AD">
        <w:rPr>
          <w:rFonts w:ascii="Times New Roman" w:hAnsi="Times New Roman" w:cs="Times New Roman"/>
          <w:noProof/>
          <w:sz w:val="28"/>
          <w:szCs w:val="28"/>
        </w:rPr>
        <w:object w:dxaOrig="8823" w:dyaOrig="5953">
          <v:shape id="Диаграмма 8" o:spid="_x0000_i1027" type="#_x0000_t75" style="width:441pt;height:298pt;visibility:visible" o:ole="">
            <v:imagedata r:id="rId10" o:title=""/>
            <o:lock v:ext="edit" aspectratio="f"/>
          </v:shape>
          <o:OLEObject Type="Embed" ProgID="Excel.Sheet.8" ShapeID="Диаграмма 8" DrawAspect="Content" ObjectID="_1436436015" r:id="rId11"/>
        </w:object>
      </w:r>
    </w:p>
    <w:p w:rsidR="009E2205" w:rsidRDefault="009E2205" w:rsidP="00A23D59">
      <w:pPr>
        <w:spacing w:line="360" w:lineRule="auto"/>
        <w:ind w:left="-567" w:firstLine="567"/>
        <w:jc w:val="center"/>
        <w:rPr>
          <w:rFonts w:ascii="Times New Roman" w:hAnsi="Times New Roman" w:cs="Times New Roman"/>
          <w:i/>
          <w:sz w:val="28"/>
          <w:szCs w:val="28"/>
        </w:rPr>
      </w:pPr>
      <w:r w:rsidRPr="00CF62CD">
        <w:rPr>
          <w:rFonts w:ascii="Times New Roman" w:hAnsi="Times New Roman" w:cs="Times New Roman"/>
          <w:i/>
          <w:sz w:val="28"/>
          <w:szCs w:val="28"/>
        </w:rPr>
        <w:t>Рис.</w:t>
      </w:r>
      <w:r>
        <w:rPr>
          <w:rFonts w:ascii="Times New Roman" w:hAnsi="Times New Roman" w:cs="Times New Roman"/>
          <w:i/>
          <w:sz w:val="28"/>
          <w:szCs w:val="28"/>
        </w:rPr>
        <w:t xml:space="preserve">3. </w:t>
      </w:r>
      <w:r w:rsidRPr="00CF62CD">
        <w:rPr>
          <w:rFonts w:ascii="Times New Roman" w:hAnsi="Times New Roman" w:cs="Times New Roman"/>
          <w:i/>
          <w:sz w:val="28"/>
          <w:szCs w:val="28"/>
        </w:rPr>
        <w:t>Распределение осадков по годам, метеостанция г. Городовиковск</w:t>
      </w:r>
    </w:p>
    <w:p w:rsidR="009E2205" w:rsidRDefault="009E2205" w:rsidP="00A23D59">
      <w:pPr>
        <w:spacing w:line="360" w:lineRule="auto"/>
        <w:ind w:left="-567" w:firstLine="567"/>
        <w:jc w:val="center"/>
        <w:rPr>
          <w:rFonts w:ascii="Times New Roman" w:hAnsi="Times New Roman" w:cs="Times New Roman"/>
          <w:i/>
          <w:sz w:val="28"/>
          <w:szCs w:val="28"/>
        </w:rPr>
      </w:pPr>
    </w:p>
    <w:p w:rsidR="009E2205" w:rsidRDefault="009E2205" w:rsidP="00106CE4">
      <w:pPr>
        <w:spacing w:line="360" w:lineRule="auto"/>
        <w:jc w:val="center"/>
        <w:rPr>
          <w:rFonts w:ascii="Times New Roman" w:hAnsi="Times New Roman" w:cs="Times New Roman"/>
          <w:sz w:val="28"/>
          <w:szCs w:val="28"/>
        </w:rPr>
      </w:pPr>
      <w:r>
        <w:rPr>
          <w:rFonts w:ascii="Times New Roman" w:hAnsi="Times New Roman" w:cs="Times New Roman"/>
          <w:sz w:val="28"/>
          <w:szCs w:val="28"/>
        </w:rPr>
        <w:br w:type="page"/>
      </w:r>
      <w:r w:rsidR="00643314">
        <w:rPr>
          <w:rFonts w:ascii="Arial" w:hAnsi="Arial" w:cs="Arial"/>
          <w:b/>
          <w:i/>
          <w:noProof/>
          <w:sz w:val="20"/>
          <w:szCs w:val="20"/>
        </w:rPr>
        <w:lastRenderedPageBreak/>
        <w:pict>
          <v:shape id="Рисунок 10" o:spid="_x0000_i1028" type="#_x0000_t75" style="width:325pt;height:655pt;visibility:visible">
            <v:imagedata r:id="rId12" o:title="" croptop="30083f" cropbottom="10665f" cropleft="15929f" cropright="33178f"/>
          </v:shape>
        </w:pict>
      </w:r>
    </w:p>
    <w:p w:rsidR="009E2205" w:rsidRPr="00CF62CD" w:rsidRDefault="009E2205" w:rsidP="00A23D59">
      <w:pPr>
        <w:spacing w:line="360" w:lineRule="auto"/>
        <w:ind w:left="-567" w:firstLine="567"/>
        <w:jc w:val="center"/>
        <w:rPr>
          <w:rFonts w:ascii="Times New Roman" w:hAnsi="Times New Roman" w:cs="Times New Roman"/>
          <w:i/>
          <w:sz w:val="28"/>
          <w:szCs w:val="28"/>
        </w:rPr>
      </w:pPr>
      <w:r w:rsidRPr="00CF62CD">
        <w:rPr>
          <w:rFonts w:ascii="Times New Roman" w:hAnsi="Times New Roman" w:cs="Times New Roman"/>
          <w:i/>
          <w:sz w:val="28"/>
          <w:szCs w:val="28"/>
        </w:rPr>
        <w:t>Рис.</w:t>
      </w:r>
      <w:r>
        <w:rPr>
          <w:rFonts w:ascii="Times New Roman" w:hAnsi="Times New Roman" w:cs="Times New Roman"/>
          <w:i/>
          <w:sz w:val="28"/>
          <w:szCs w:val="28"/>
        </w:rPr>
        <w:t xml:space="preserve">3. </w:t>
      </w:r>
      <w:r w:rsidRPr="00CF62CD">
        <w:rPr>
          <w:rFonts w:ascii="Times New Roman" w:hAnsi="Times New Roman" w:cs="Times New Roman"/>
          <w:i/>
          <w:sz w:val="28"/>
          <w:szCs w:val="28"/>
        </w:rPr>
        <w:t>Климатограмма</w:t>
      </w:r>
      <w:r>
        <w:rPr>
          <w:rFonts w:ascii="Times New Roman" w:hAnsi="Times New Roman" w:cs="Times New Roman"/>
          <w:i/>
          <w:sz w:val="28"/>
          <w:szCs w:val="28"/>
        </w:rPr>
        <w:t xml:space="preserve"> метеостанция </w:t>
      </w:r>
      <w:r w:rsidRPr="00CF62CD">
        <w:rPr>
          <w:rFonts w:ascii="Times New Roman" w:hAnsi="Times New Roman" w:cs="Times New Roman"/>
          <w:i/>
          <w:sz w:val="28"/>
          <w:szCs w:val="28"/>
        </w:rPr>
        <w:t>г. Городовиковск</w:t>
      </w:r>
      <w:r>
        <w:rPr>
          <w:rFonts w:ascii="Times New Roman" w:hAnsi="Times New Roman" w:cs="Times New Roman"/>
          <w:i/>
          <w:sz w:val="28"/>
          <w:szCs w:val="28"/>
        </w:rPr>
        <w:t>.</w:t>
      </w:r>
    </w:p>
    <w:p w:rsidR="009E2205" w:rsidRPr="00CF62CD" w:rsidRDefault="009E2205" w:rsidP="00A23D59">
      <w:pPr>
        <w:spacing w:line="360" w:lineRule="auto"/>
        <w:ind w:left="-567" w:firstLine="567"/>
        <w:jc w:val="both"/>
        <w:rPr>
          <w:rFonts w:ascii="Times New Roman" w:hAnsi="Times New Roman" w:cs="Times New Roman"/>
          <w:i/>
          <w:sz w:val="28"/>
          <w:szCs w:val="28"/>
        </w:rPr>
      </w:pPr>
    </w:p>
    <w:p w:rsidR="009E2205" w:rsidRPr="00F565FF" w:rsidRDefault="009E2205" w:rsidP="00106CE4">
      <w:pPr>
        <w:ind w:left="-567" w:firstLine="567"/>
        <w:jc w:val="right"/>
        <w:rPr>
          <w:rFonts w:ascii="Times New Roman" w:hAnsi="Times New Roman" w:cs="Times New Roman"/>
          <w:i/>
          <w:sz w:val="28"/>
          <w:szCs w:val="28"/>
        </w:rPr>
      </w:pPr>
      <w:r w:rsidRPr="00F565FF">
        <w:rPr>
          <w:rFonts w:ascii="Times New Roman" w:hAnsi="Times New Roman" w:cs="Times New Roman"/>
          <w:i/>
          <w:sz w:val="28"/>
          <w:szCs w:val="28"/>
        </w:rPr>
        <w:lastRenderedPageBreak/>
        <w:t>Таблица</w:t>
      </w:r>
      <w:r>
        <w:rPr>
          <w:rFonts w:ascii="Times New Roman" w:hAnsi="Times New Roman" w:cs="Times New Roman"/>
          <w:i/>
          <w:sz w:val="28"/>
          <w:szCs w:val="28"/>
        </w:rPr>
        <w:t xml:space="preserve"> 2.2.</w:t>
      </w:r>
    </w:p>
    <w:p w:rsidR="009E2205" w:rsidRPr="00F565FF" w:rsidRDefault="009E2205" w:rsidP="00106CE4">
      <w:pPr>
        <w:ind w:left="-567" w:firstLine="567"/>
        <w:jc w:val="center"/>
        <w:rPr>
          <w:rFonts w:ascii="Times New Roman" w:hAnsi="Times New Roman" w:cs="Times New Roman"/>
          <w:i/>
          <w:sz w:val="28"/>
          <w:szCs w:val="28"/>
        </w:rPr>
      </w:pPr>
      <w:r w:rsidRPr="00F565FF">
        <w:rPr>
          <w:rFonts w:ascii="Times New Roman" w:hAnsi="Times New Roman" w:cs="Times New Roman"/>
          <w:i/>
          <w:sz w:val="28"/>
          <w:szCs w:val="28"/>
        </w:rPr>
        <w:t>Средние максимальные и минимальные температуры на территории Яшалтинского района</w:t>
      </w:r>
      <w:r>
        <w:rPr>
          <w:rFonts w:ascii="Times New Roman" w:hAnsi="Times New Roman" w:cs="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602"/>
        <w:gridCol w:w="602"/>
        <w:gridCol w:w="603"/>
        <w:gridCol w:w="602"/>
        <w:gridCol w:w="603"/>
        <w:gridCol w:w="602"/>
        <w:gridCol w:w="638"/>
        <w:gridCol w:w="567"/>
        <w:gridCol w:w="602"/>
        <w:gridCol w:w="603"/>
        <w:gridCol w:w="602"/>
        <w:gridCol w:w="603"/>
        <w:gridCol w:w="816"/>
      </w:tblGrid>
      <w:tr w:rsidR="009E2205" w:rsidRPr="00F565FF" w:rsidTr="00106CE4">
        <w:trPr>
          <w:trHeight w:val="705"/>
        </w:trPr>
        <w:tc>
          <w:tcPr>
            <w:tcW w:w="1526"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Показатель</w:t>
            </w:r>
          </w:p>
        </w:tc>
        <w:tc>
          <w:tcPr>
            <w:tcW w:w="602"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Я</w:t>
            </w:r>
          </w:p>
        </w:tc>
        <w:tc>
          <w:tcPr>
            <w:tcW w:w="602"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Ф</w:t>
            </w:r>
          </w:p>
        </w:tc>
        <w:tc>
          <w:tcPr>
            <w:tcW w:w="603"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М</w:t>
            </w:r>
          </w:p>
        </w:tc>
        <w:tc>
          <w:tcPr>
            <w:tcW w:w="602"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А</w:t>
            </w:r>
          </w:p>
        </w:tc>
        <w:tc>
          <w:tcPr>
            <w:tcW w:w="603"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М</w:t>
            </w:r>
          </w:p>
        </w:tc>
        <w:tc>
          <w:tcPr>
            <w:tcW w:w="602"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И</w:t>
            </w:r>
          </w:p>
        </w:tc>
        <w:tc>
          <w:tcPr>
            <w:tcW w:w="638"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И</w:t>
            </w:r>
          </w:p>
        </w:tc>
        <w:tc>
          <w:tcPr>
            <w:tcW w:w="567"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А</w:t>
            </w:r>
          </w:p>
        </w:tc>
        <w:tc>
          <w:tcPr>
            <w:tcW w:w="602"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С</w:t>
            </w:r>
          </w:p>
        </w:tc>
        <w:tc>
          <w:tcPr>
            <w:tcW w:w="603"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О</w:t>
            </w:r>
          </w:p>
        </w:tc>
        <w:tc>
          <w:tcPr>
            <w:tcW w:w="602"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Н</w:t>
            </w:r>
          </w:p>
        </w:tc>
        <w:tc>
          <w:tcPr>
            <w:tcW w:w="603"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Д</w:t>
            </w:r>
          </w:p>
        </w:tc>
        <w:tc>
          <w:tcPr>
            <w:tcW w:w="816" w:type="dxa"/>
            <w:shd w:val="clear" w:color="auto" w:fill="C2D69B"/>
            <w:vAlign w:val="center"/>
          </w:tcPr>
          <w:p w:rsidR="009E2205" w:rsidRPr="00C47160" w:rsidRDefault="009E2205" w:rsidP="000B670E">
            <w:pPr>
              <w:pStyle w:val="a4"/>
              <w:spacing w:before="0" w:beforeAutospacing="0" w:after="0" w:afterAutospacing="0"/>
              <w:ind w:left="-567" w:firstLine="567"/>
              <w:jc w:val="center"/>
              <w:rPr>
                <w:b/>
                <w:szCs w:val="24"/>
              </w:rPr>
            </w:pPr>
            <w:r w:rsidRPr="00C47160">
              <w:rPr>
                <w:b/>
                <w:sz w:val="22"/>
                <w:szCs w:val="22"/>
              </w:rPr>
              <w:t>Год</w:t>
            </w:r>
          </w:p>
        </w:tc>
      </w:tr>
      <w:tr w:rsidR="009E2205" w:rsidRPr="00F565FF" w:rsidTr="000B670E">
        <w:tc>
          <w:tcPr>
            <w:tcW w:w="1526" w:type="dxa"/>
            <w:vAlign w:val="center"/>
          </w:tcPr>
          <w:p w:rsidR="009E2205" w:rsidRPr="00C47160" w:rsidRDefault="009E2205" w:rsidP="000B670E">
            <w:pPr>
              <w:pStyle w:val="a4"/>
              <w:spacing w:before="0" w:beforeAutospacing="0" w:after="0" w:afterAutospacing="0"/>
              <w:rPr>
                <w:szCs w:val="24"/>
              </w:rPr>
            </w:pPr>
            <w:r w:rsidRPr="00C47160">
              <w:rPr>
                <w:sz w:val="22"/>
                <w:szCs w:val="22"/>
              </w:rPr>
              <w:t>Средний максимум, °С</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0</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0</w:t>
            </w:r>
          </w:p>
        </w:tc>
        <w:tc>
          <w:tcPr>
            <w:tcW w:w="603"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7</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16</w:t>
            </w:r>
          </w:p>
        </w:tc>
        <w:tc>
          <w:tcPr>
            <w:tcW w:w="603"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22</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26</w:t>
            </w:r>
          </w:p>
        </w:tc>
        <w:tc>
          <w:tcPr>
            <w:tcW w:w="638"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29</w:t>
            </w:r>
          </w:p>
        </w:tc>
        <w:tc>
          <w:tcPr>
            <w:tcW w:w="567"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28</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22</w:t>
            </w:r>
          </w:p>
        </w:tc>
        <w:tc>
          <w:tcPr>
            <w:tcW w:w="603"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14</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6</w:t>
            </w:r>
          </w:p>
        </w:tc>
        <w:tc>
          <w:tcPr>
            <w:tcW w:w="603"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w:t>
            </w:r>
          </w:p>
        </w:tc>
        <w:tc>
          <w:tcPr>
            <w:tcW w:w="816"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12,08</w:t>
            </w:r>
          </w:p>
        </w:tc>
      </w:tr>
      <w:tr w:rsidR="009E2205" w:rsidRPr="00F565FF" w:rsidTr="000B670E">
        <w:tc>
          <w:tcPr>
            <w:tcW w:w="1526" w:type="dxa"/>
            <w:vAlign w:val="center"/>
          </w:tcPr>
          <w:p w:rsidR="009E2205" w:rsidRPr="00C47160" w:rsidRDefault="009E2205" w:rsidP="000B670E">
            <w:pPr>
              <w:pStyle w:val="a4"/>
              <w:spacing w:before="0" w:beforeAutospacing="0" w:after="0" w:afterAutospacing="0"/>
              <w:rPr>
                <w:szCs w:val="24"/>
              </w:rPr>
            </w:pPr>
            <w:r w:rsidRPr="00C47160">
              <w:rPr>
                <w:sz w:val="22"/>
                <w:szCs w:val="22"/>
              </w:rPr>
              <w:t>Средний минимум, °С</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–6</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–7</w:t>
            </w:r>
          </w:p>
        </w:tc>
        <w:tc>
          <w:tcPr>
            <w:tcW w:w="603"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6</w:t>
            </w:r>
          </w:p>
        </w:tc>
        <w:tc>
          <w:tcPr>
            <w:tcW w:w="603"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10</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15</w:t>
            </w:r>
          </w:p>
        </w:tc>
        <w:tc>
          <w:tcPr>
            <w:tcW w:w="638"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17</w:t>
            </w:r>
          </w:p>
        </w:tc>
        <w:tc>
          <w:tcPr>
            <w:tcW w:w="567"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16</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11</w:t>
            </w:r>
          </w:p>
        </w:tc>
        <w:tc>
          <w:tcPr>
            <w:tcW w:w="603"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5</w:t>
            </w:r>
          </w:p>
        </w:tc>
        <w:tc>
          <w:tcPr>
            <w:tcW w:w="602"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–1</w:t>
            </w:r>
          </w:p>
        </w:tc>
        <w:tc>
          <w:tcPr>
            <w:tcW w:w="603"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–4</w:t>
            </w:r>
          </w:p>
        </w:tc>
        <w:tc>
          <w:tcPr>
            <w:tcW w:w="816" w:type="dxa"/>
            <w:vAlign w:val="center"/>
          </w:tcPr>
          <w:p w:rsidR="009E2205" w:rsidRPr="00C47160" w:rsidRDefault="009E2205" w:rsidP="000B670E">
            <w:pPr>
              <w:pStyle w:val="a4"/>
              <w:spacing w:before="0" w:beforeAutospacing="0" w:after="0" w:afterAutospacing="0"/>
              <w:ind w:left="-567" w:firstLine="567"/>
              <w:rPr>
                <w:szCs w:val="24"/>
              </w:rPr>
            </w:pPr>
            <w:r w:rsidRPr="00C47160">
              <w:rPr>
                <w:sz w:val="22"/>
                <w:szCs w:val="22"/>
              </w:rPr>
              <w:t>5,16</w:t>
            </w:r>
          </w:p>
        </w:tc>
      </w:tr>
    </w:tbl>
    <w:p w:rsidR="009E2205" w:rsidRDefault="009E2205" w:rsidP="00A23D59">
      <w:pPr>
        <w:pStyle w:val="a4"/>
        <w:spacing w:before="0" w:beforeAutospacing="0" w:after="0" w:afterAutospacing="0" w:line="360" w:lineRule="auto"/>
        <w:ind w:left="-567" w:firstLine="567"/>
        <w:jc w:val="both"/>
        <w:rPr>
          <w:sz w:val="28"/>
          <w:szCs w:val="28"/>
        </w:rPr>
      </w:pPr>
    </w:p>
    <w:p w:rsidR="009E2205" w:rsidRPr="002F52A1" w:rsidRDefault="009E2205" w:rsidP="00106CE4">
      <w:pPr>
        <w:pStyle w:val="a4"/>
        <w:spacing w:before="0" w:beforeAutospacing="0" w:after="0" w:afterAutospacing="0" w:line="360" w:lineRule="auto"/>
        <w:ind w:firstLine="567"/>
        <w:jc w:val="both"/>
        <w:rPr>
          <w:sz w:val="28"/>
          <w:szCs w:val="28"/>
        </w:rPr>
      </w:pPr>
      <w:r w:rsidRPr="002F52A1">
        <w:rPr>
          <w:sz w:val="28"/>
          <w:szCs w:val="28"/>
        </w:rPr>
        <w:t xml:space="preserve">Таким образом, климат территории СМО характеризуется континентальностью с довольно высокий температурой в летний период. Территория располагается в зоне недостаточного увлажнения, с господством </w:t>
      </w:r>
      <w:r>
        <w:rPr>
          <w:sz w:val="28"/>
          <w:szCs w:val="28"/>
        </w:rPr>
        <w:t>западных</w:t>
      </w:r>
      <w:r w:rsidRPr="002F52A1">
        <w:rPr>
          <w:sz w:val="28"/>
          <w:szCs w:val="28"/>
        </w:rPr>
        <w:t xml:space="preserve"> ветров, где засушливые годы более часты, чем с более или менее достаточным увлажнением.</w:t>
      </w:r>
    </w:p>
    <w:p w:rsidR="009E2205" w:rsidRPr="002F52A1" w:rsidRDefault="009E2205" w:rsidP="00106CE4">
      <w:pPr>
        <w:pStyle w:val="a4"/>
        <w:spacing w:before="0" w:beforeAutospacing="0" w:after="0" w:afterAutospacing="0" w:line="360" w:lineRule="auto"/>
        <w:ind w:firstLine="567"/>
        <w:jc w:val="both"/>
        <w:rPr>
          <w:sz w:val="28"/>
          <w:szCs w:val="28"/>
        </w:rPr>
      </w:pPr>
      <w:r w:rsidRPr="002F52A1">
        <w:rPr>
          <w:sz w:val="28"/>
          <w:szCs w:val="28"/>
        </w:rPr>
        <w:t>Все эти особенности климата создают трудности в сельском хозяйстве, обуславливают острую необходимость систематического проведения всех агротехнических приёмов, направленных на накопление и сохранение влаги в почве.</w:t>
      </w:r>
    </w:p>
    <w:p w:rsidR="009E2205" w:rsidRPr="002F52A1" w:rsidRDefault="009E2205" w:rsidP="00106CE4">
      <w:pPr>
        <w:pStyle w:val="a4"/>
        <w:spacing w:before="0" w:beforeAutospacing="0" w:after="0" w:afterAutospacing="0" w:line="360" w:lineRule="auto"/>
        <w:ind w:firstLine="567"/>
        <w:jc w:val="both"/>
        <w:rPr>
          <w:sz w:val="28"/>
          <w:szCs w:val="28"/>
        </w:rPr>
      </w:pPr>
      <w:r w:rsidRPr="002F52A1">
        <w:rPr>
          <w:sz w:val="28"/>
          <w:szCs w:val="28"/>
        </w:rPr>
        <w:t>Положительной особенностью климата является продолжительный вегетационный период с большой суммой активных температур. Это даёт возможность при благоприятном выпадении осадков или в условиях орошения выращивать здесь многие теплолюбивые растения.</w:t>
      </w:r>
    </w:p>
    <w:p w:rsidR="009E2205" w:rsidRPr="002F52A1" w:rsidRDefault="009E2205" w:rsidP="00A23D59">
      <w:pPr>
        <w:spacing w:line="360" w:lineRule="auto"/>
        <w:ind w:left="-567" w:firstLine="567"/>
        <w:jc w:val="center"/>
        <w:rPr>
          <w:rFonts w:ascii="Times New Roman" w:hAnsi="Times New Roman" w:cs="Times New Roman"/>
          <w:i/>
          <w:sz w:val="28"/>
          <w:szCs w:val="28"/>
        </w:rPr>
      </w:pPr>
    </w:p>
    <w:p w:rsidR="009E2205" w:rsidRPr="00595980" w:rsidRDefault="009E2205" w:rsidP="00106CE4">
      <w:pPr>
        <w:spacing w:line="360" w:lineRule="auto"/>
        <w:rPr>
          <w:rFonts w:ascii="Times New Roman" w:hAnsi="Times New Roman" w:cs="Times New Roman"/>
          <w:b/>
          <w:sz w:val="28"/>
          <w:szCs w:val="28"/>
        </w:rPr>
      </w:pPr>
      <w:r w:rsidRPr="00595980">
        <w:rPr>
          <w:rFonts w:ascii="Times New Roman" w:hAnsi="Times New Roman" w:cs="Times New Roman"/>
          <w:b/>
          <w:sz w:val="28"/>
          <w:szCs w:val="28"/>
        </w:rPr>
        <w:t>2.</w:t>
      </w:r>
      <w:r>
        <w:rPr>
          <w:rFonts w:ascii="Times New Roman" w:hAnsi="Times New Roman" w:cs="Times New Roman"/>
          <w:b/>
          <w:sz w:val="28"/>
          <w:szCs w:val="28"/>
        </w:rPr>
        <w:t>3</w:t>
      </w:r>
      <w:r w:rsidR="00325F35">
        <w:rPr>
          <w:rFonts w:ascii="Times New Roman" w:hAnsi="Times New Roman" w:cs="Times New Roman"/>
          <w:b/>
          <w:sz w:val="28"/>
          <w:szCs w:val="28"/>
        </w:rPr>
        <w:t>.</w:t>
      </w:r>
      <w:r w:rsidRPr="00595980">
        <w:rPr>
          <w:rFonts w:ascii="Times New Roman" w:hAnsi="Times New Roman" w:cs="Times New Roman"/>
          <w:b/>
          <w:sz w:val="28"/>
          <w:szCs w:val="28"/>
        </w:rPr>
        <w:t xml:space="preserve"> Гидрогеология и гидрологические условия территории</w:t>
      </w:r>
      <w:r>
        <w:rPr>
          <w:rFonts w:ascii="Times New Roman" w:hAnsi="Times New Roman" w:cs="Times New Roman"/>
          <w:b/>
          <w:sz w:val="28"/>
          <w:szCs w:val="28"/>
        </w:rPr>
        <w:t>.</w:t>
      </w:r>
    </w:p>
    <w:p w:rsidR="009E2205" w:rsidRDefault="009E2205" w:rsidP="000B670E">
      <w:pPr>
        <w:shd w:val="clear" w:color="auto" w:fill="FFFFFF"/>
        <w:tabs>
          <w:tab w:val="left" w:pos="2035"/>
        </w:tabs>
        <w:spacing w:line="360" w:lineRule="auto"/>
        <w:ind w:firstLine="720"/>
        <w:jc w:val="center"/>
        <w:rPr>
          <w:rFonts w:ascii="Times New Roman" w:hAnsi="Times New Roman" w:cs="Times New Roman"/>
          <w:i/>
          <w:sz w:val="28"/>
          <w:szCs w:val="28"/>
        </w:rPr>
      </w:pPr>
    </w:p>
    <w:p w:rsidR="009E2205" w:rsidRDefault="009E2205" w:rsidP="00106CE4">
      <w:pPr>
        <w:shd w:val="clear" w:color="auto" w:fill="FFFFFF"/>
        <w:tabs>
          <w:tab w:val="left" w:pos="2035"/>
        </w:tabs>
        <w:spacing w:line="360" w:lineRule="auto"/>
        <w:rPr>
          <w:rFonts w:ascii="Times New Roman" w:hAnsi="Times New Roman" w:cs="Times New Roman"/>
          <w:i/>
          <w:sz w:val="28"/>
          <w:szCs w:val="28"/>
        </w:rPr>
      </w:pPr>
      <w:r w:rsidRPr="00216231">
        <w:rPr>
          <w:rFonts w:ascii="Times New Roman" w:hAnsi="Times New Roman" w:cs="Times New Roman"/>
          <w:i/>
          <w:sz w:val="28"/>
          <w:szCs w:val="28"/>
        </w:rPr>
        <w:t>Гидрогеология</w:t>
      </w:r>
      <w:r>
        <w:rPr>
          <w:rFonts w:ascii="Times New Roman" w:hAnsi="Times New Roman" w:cs="Times New Roman"/>
          <w:i/>
          <w:sz w:val="28"/>
          <w:szCs w:val="28"/>
        </w:rPr>
        <w:t>.</w:t>
      </w:r>
    </w:p>
    <w:p w:rsidR="009E2205" w:rsidRPr="00D94F4B" w:rsidRDefault="009E2205" w:rsidP="00114C50">
      <w:pPr>
        <w:shd w:val="clear" w:color="auto" w:fill="FFFFFF"/>
        <w:tabs>
          <w:tab w:val="left" w:pos="2035"/>
        </w:tabs>
        <w:spacing w:line="360" w:lineRule="auto"/>
        <w:ind w:firstLine="709"/>
        <w:jc w:val="both"/>
        <w:rPr>
          <w:rFonts w:ascii="Times New Roman" w:hAnsi="Times New Roman" w:cs="Times New Roman"/>
          <w:i/>
          <w:sz w:val="28"/>
          <w:szCs w:val="28"/>
        </w:rPr>
      </w:pPr>
      <w:r w:rsidRPr="00D94F4B">
        <w:rPr>
          <w:rFonts w:ascii="Times New Roman" w:hAnsi="Times New Roman" w:cs="Times New Roman"/>
          <w:sz w:val="28"/>
          <w:szCs w:val="28"/>
        </w:rPr>
        <w:t xml:space="preserve">В гидрогеологическом отношении </w:t>
      </w:r>
      <w:r>
        <w:rPr>
          <w:rFonts w:ascii="Times New Roman" w:hAnsi="Times New Roman" w:cs="Times New Roman"/>
          <w:sz w:val="28"/>
          <w:szCs w:val="28"/>
        </w:rPr>
        <w:t>территория СМО</w:t>
      </w:r>
      <w:r w:rsidRPr="00D94F4B">
        <w:rPr>
          <w:rFonts w:ascii="Times New Roman" w:hAnsi="Times New Roman" w:cs="Times New Roman"/>
          <w:sz w:val="28"/>
          <w:szCs w:val="28"/>
        </w:rPr>
        <w:t xml:space="preserve"> находится в пределах Азово</w:t>
      </w:r>
      <w:r>
        <w:rPr>
          <w:rFonts w:ascii="Times New Roman" w:hAnsi="Times New Roman" w:cs="Times New Roman"/>
          <w:sz w:val="28"/>
          <w:szCs w:val="28"/>
        </w:rPr>
        <w:t>–</w:t>
      </w:r>
      <w:r w:rsidRPr="00D94F4B">
        <w:rPr>
          <w:rFonts w:ascii="Times New Roman" w:hAnsi="Times New Roman" w:cs="Times New Roman"/>
          <w:sz w:val="28"/>
          <w:szCs w:val="28"/>
        </w:rPr>
        <w:t xml:space="preserve">Кубанского </w:t>
      </w:r>
      <w:r>
        <w:rPr>
          <w:rFonts w:ascii="Times New Roman" w:hAnsi="Times New Roman" w:cs="Times New Roman"/>
          <w:sz w:val="28"/>
          <w:szCs w:val="28"/>
        </w:rPr>
        <w:t>а</w:t>
      </w:r>
      <w:r w:rsidRPr="00D94F4B">
        <w:rPr>
          <w:rFonts w:ascii="Times New Roman" w:hAnsi="Times New Roman" w:cs="Times New Roman"/>
          <w:sz w:val="28"/>
          <w:szCs w:val="28"/>
        </w:rPr>
        <w:t>ртезианск</w:t>
      </w:r>
      <w:r>
        <w:rPr>
          <w:rFonts w:ascii="Times New Roman" w:hAnsi="Times New Roman" w:cs="Times New Roman"/>
          <w:sz w:val="28"/>
          <w:szCs w:val="28"/>
        </w:rPr>
        <w:t>ого</w:t>
      </w:r>
      <w:r w:rsidRPr="00D94F4B">
        <w:rPr>
          <w:rFonts w:ascii="Times New Roman" w:hAnsi="Times New Roman" w:cs="Times New Roman"/>
          <w:sz w:val="28"/>
          <w:szCs w:val="28"/>
        </w:rPr>
        <w:t xml:space="preserve"> бассейн</w:t>
      </w:r>
      <w:r>
        <w:rPr>
          <w:rFonts w:ascii="Times New Roman" w:hAnsi="Times New Roman" w:cs="Times New Roman"/>
          <w:sz w:val="28"/>
          <w:szCs w:val="28"/>
        </w:rPr>
        <w:t>а</w:t>
      </w:r>
      <w:r w:rsidRPr="00D94F4B">
        <w:rPr>
          <w:rFonts w:ascii="Times New Roman" w:hAnsi="Times New Roman" w:cs="Times New Roman"/>
          <w:sz w:val="28"/>
          <w:szCs w:val="28"/>
        </w:rPr>
        <w:t xml:space="preserve"> (АБ)</w:t>
      </w:r>
      <w:r>
        <w:rPr>
          <w:rFonts w:ascii="Times New Roman" w:hAnsi="Times New Roman" w:cs="Times New Roman"/>
          <w:sz w:val="28"/>
          <w:szCs w:val="28"/>
        </w:rPr>
        <w:t>.</w:t>
      </w:r>
    </w:p>
    <w:p w:rsidR="009E2205" w:rsidRDefault="009E2205" w:rsidP="00114C50">
      <w:pPr>
        <w:pStyle w:val="ae"/>
        <w:spacing w:after="0" w:line="360" w:lineRule="auto"/>
        <w:ind w:left="0" w:firstLine="709"/>
        <w:jc w:val="both"/>
        <w:rPr>
          <w:sz w:val="28"/>
          <w:szCs w:val="28"/>
        </w:rPr>
      </w:pPr>
      <w:r w:rsidRPr="002D0FD7">
        <w:rPr>
          <w:sz w:val="28"/>
          <w:szCs w:val="28"/>
        </w:rPr>
        <w:t>В гидрогеодинамическом отношении все АБ являются зонами замедленного и пассивного водообмена. Прогноз эксплу</w:t>
      </w:r>
      <w:r>
        <w:rPr>
          <w:sz w:val="28"/>
          <w:szCs w:val="28"/>
        </w:rPr>
        <w:t>атационных запасов подземных вод</w:t>
      </w:r>
      <w:r w:rsidRPr="002D0FD7">
        <w:rPr>
          <w:sz w:val="28"/>
          <w:szCs w:val="28"/>
        </w:rPr>
        <w:t xml:space="preserve">, выполненный геологическим предприятием </w:t>
      </w:r>
      <w:r w:rsidRPr="002D0FD7">
        <w:rPr>
          <w:sz w:val="28"/>
          <w:szCs w:val="28"/>
        </w:rPr>
        <w:lastRenderedPageBreak/>
        <w:t xml:space="preserve">«Калмнефтеразведка», а также распределение этих запасов по АБ показаны в табл. </w:t>
      </w:r>
      <w:r>
        <w:rPr>
          <w:sz w:val="28"/>
          <w:szCs w:val="28"/>
        </w:rPr>
        <w:t>2.3</w:t>
      </w:r>
      <w:r w:rsidRPr="002D0FD7">
        <w:rPr>
          <w:sz w:val="28"/>
          <w:szCs w:val="28"/>
        </w:rPr>
        <w:t>.</w:t>
      </w:r>
    </w:p>
    <w:p w:rsidR="009E2205" w:rsidRPr="002D0FD7" w:rsidRDefault="009E2205" w:rsidP="00106CE4">
      <w:pPr>
        <w:pStyle w:val="ae"/>
        <w:spacing w:after="0"/>
        <w:ind w:left="-567" w:firstLine="567"/>
        <w:jc w:val="right"/>
        <w:rPr>
          <w:i/>
          <w:sz w:val="28"/>
          <w:szCs w:val="28"/>
        </w:rPr>
      </w:pPr>
      <w:r w:rsidRPr="002D0FD7">
        <w:rPr>
          <w:i/>
          <w:sz w:val="28"/>
          <w:szCs w:val="28"/>
        </w:rPr>
        <w:t>Таблица</w:t>
      </w:r>
      <w:r>
        <w:rPr>
          <w:i/>
          <w:sz w:val="28"/>
          <w:szCs w:val="28"/>
        </w:rPr>
        <w:t xml:space="preserve"> 2.3</w:t>
      </w:r>
    </w:p>
    <w:p w:rsidR="009E2205" w:rsidRPr="002D0FD7" w:rsidRDefault="009E2205" w:rsidP="00106CE4">
      <w:pPr>
        <w:pStyle w:val="ae"/>
        <w:spacing w:after="0"/>
        <w:ind w:left="-567" w:firstLine="567"/>
        <w:jc w:val="center"/>
        <w:rPr>
          <w:i/>
          <w:sz w:val="28"/>
          <w:szCs w:val="28"/>
        </w:rPr>
      </w:pPr>
      <w:r w:rsidRPr="002D0FD7">
        <w:rPr>
          <w:i/>
          <w:sz w:val="28"/>
          <w:szCs w:val="28"/>
        </w:rPr>
        <w:t>Эксплуатационные запасы подземных вод</w:t>
      </w: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4"/>
        <w:gridCol w:w="2268"/>
        <w:gridCol w:w="1267"/>
        <w:gridCol w:w="1267"/>
        <w:gridCol w:w="1267"/>
        <w:gridCol w:w="1267"/>
      </w:tblGrid>
      <w:tr w:rsidR="009E2205" w:rsidRPr="002D0FD7" w:rsidTr="00106CE4">
        <w:tc>
          <w:tcPr>
            <w:tcW w:w="2235" w:type="dxa"/>
            <w:vMerge w:val="restart"/>
            <w:shd w:val="clear" w:color="auto" w:fill="C2D69B"/>
            <w:vAlign w:val="center"/>
          </w:tcPr>
          <w:p w:rsidR="009E2205" w:rsidRPr="00C350AD" w:rsidRDefault="009E2205" w:rsidP="00666EA3">
            <w:pPr>
              <w:pStyle w:val="ae"/>
              <w:spacing w:after="0"/>
              <w:ind w:left="-567" w:firstLine="567"/>
              <w:jc w:val="center"/>
              <w:rPr>
                <w:b/>
                <w:sz w:val="24"/>
                <w:szCs w:val="24"/>
              </w:rPr>
            </w:pPr>
          </w:p>
          <w:p w:rsidR="009E2205" w:rsidRPr="00C350AD" w:rsidRDefault="009E2205" w:rsidP="00666EA3">
            <w:pPr>
              <w:pStyle w:val="ae"/>
              <w:spacing w:after="0"/>
              <w:ind w:left="-567" w:firstLine="567"/>
              <w:jc w:val="center"/>
              <w:rPr>
                <w:b/>
                <w:sz w:val="24"/>
                <w:szCs w:val="24"/>
              </w:rPr>
            </w:pPr>
            <w:r w:rsidRPr="00C350AD">
              <w:rPr>
                <w:b/>
                <w:sz w:val="24"/>
                <w:szCs w:val="24"/>
              </w:rPr>
              <w:t>Артезианский бассейн</w:t>
            </w:r>
          </w:p>
        </w:tc>
        <w:tc>
          <w:tcPr>
            <w:tcW w:w="2268" w:type="dxa"/>
            <w:vMerge w:val="restart"/>
            <w:shd w:val="clear" w:color="auto" w:fill="C2D69B"/>
            <w:vAlign w:val="center"/>
          </w:tcPr>
          <w:p w:rsidR="009E2205" w:rsidRPr="00C350AD" w:rsidRDefault="009E2205" w:rsidP="00666EA3">
            <w:pPr>
              <w:pStyle w:val="ae"/>
              <w:spacing w:after="0"/>
              <w:ind w:left="-567" w:firstLine="567"/>
              <w:jc w:val="center"/>
              <w:rPr>
                <w:b/>
                <w:sz w:val="24"/>
                <w:szCs w:val="24"/>
              </w:rPr>
            </w:pPr>
          </w:p>
          <w:p w:rsidR="009E2205" w:rsidRPr="00C350AD" w:rsidRDefault="009E2205" w:rsidP="00666EA3">
            <w:pPr>
              <w:pStyle w:val="ae"/>
              <w:spacing w:after="0"/>
              <w:ind w:left="-567" w:firstLine="567"/>
              <w:jc w:val="center"/>
              <w:rPr>
                <w:b/>
                <w:sz w:val="24"/>
                <w:szCs w:val="24"/>
              </w:rPr>
            </w:pPr>
            <w:r w:rsidRPr="00C350AD">
              <w:rPr>
                <w:b/>
                <w:sz w:val="24"/>
                <w:szCs w:val="24"/>
              </w:rPr>
              <w:t>Административный район</w:t>
            </w:r>
          </w:p>
        </w:tc>
        <w:tc>
          <w:tcPr>
            <w:tcW w:w="5068" w:type="dxa"/>
            <w:gridSpan w:val="4"/>
            <w:shd w:val="clear" w:color="auto" w:fill="C2D69B"/>
            <w:vAlign w:val="center"/>
          </w:tcPr>
          <w:p w:rsidR="009E2205" w:rsidRPr="00C350AD" w:rsidRDefault="009E2205" w:rsidP="00666EA3">
            <w:pPr>
              <w:pStyle w:val="ae"/>
              <w:spacing w:after="0"/>
              <w:ind w:left="-567" w:firstLine="567"/>
              <w:jc w:val="center"/>
              <w:rPr>
                <w:b/>
                <w:sz w:val="24"/>
                <w:szCs w:val="24"/>
              </w:rPr>
            </w:pPr>
            <w:r w:rsidRPr="00C350AD">
              <w:rPr>
                <w:b/>
                <w:sz w:val="24"/>
                <w:szCs w:val="24"/>
              </w:rPr>
              <w:t>Прогнозные эксплуатационные запасы, тыс. м</w:t>
            </w:r>
            <w:r w:rsidRPr="00C350AD">
              <w:rPr>
                <w:b/>
                <w:sz w:val="24"/>
                <w:szCs w:val="24"/>
                <w:vertAlign w:val="superscript"/>
              </w:rPr>
              <w:t>3</w:t>
            </w:r>
            <w:r w:rsidRPr="00C350AD">
              <w:rPr>
                <w:b/>
                <w:sz w:val="24"/>
                <w:szCs w:val="24"/>
              </w:rPr>
              <w:t>/сутки</w:t>
            </w:r>
          </w:p>
        </w:tc>
      </w:tr>
      <w:tr w:rsidR="009E2205" w:rsidRPr="002D0FD7" w:rsidTr="00106CE4">
        <w:tc>
          <w:tcPr>
            <w:tcW w:w="2235" w:type="dxa"/>
            <w:vMerge/>
            <w:shd w:val="clear" w:color="auto" w:fill="C2D69B"/>
            <w:vAlign w:val="center"/>
          </w:tcPr>
          <w:p w:rsidR="009E2205" w:rsidRPr="00C350AD" w:rsidRDefault="009E2205" w:rsidP="00666EA3">
            <w:pPr>
              <w:pStyle w:val="ae"/>
              <w:spacing w:after="0"/>
              <w:ind w:left="-567" w:firstLine="567"/>
              <w:jc w:val="center"/>
              <w:rPr>
                <w:b/>
                <w:sz w:val="24"/>
                <w:szCs w:val="24"/>
              </w:rPr>
            </w:pPr>
          </w:p>
        </w:tc>
        <w:tc>
          <w:tcPr>
            <w:tcW w:w="2268" w:type="dxa"/>
            <w:vMerge/>
            <w:shd w:val="clear" w:color="auto" w:fill="C2D69B"/>
            <w:vAlign w:val="center"/>
          </w:tcPr>
          <w:p w:rsidR="009E2205" w:rsidRPr="00C350AD" w:rsidRDefault="009E2205" w:rsidP="00666EA3">
            <w:pPr>
              <w:pStyle w:val="ae"/>
              <w:spacing w:after="0"/>
              <w:ind w:left="-567" w:firstLine="567"/>
              <w:jc w:val="center"/>
              <w:rPr>
                <w:b/>
                <w:sz w:val="24"/>
                <w:szCs w:val="24"/>
              </w:rPr>
            </w:pPr>
          </w:p>
        </w:tc>
        <w:tc>
          <w:tcPr>
            <w:tcW w:w="1267" w:type="dxa"/>
            <w:vMerge w:val="restart"/>
            <w:shd w:val="clear" w:color="auto" w:fill="C2D69B"/>
            <w:vAlign w:val="center"/>
          </w:tcPr>
          <w:p w:rsidR="009E2205" w:rsidRPr="00C350AD" w:rsidRDefault="009E2205" w:rsidP="00666EA3">
            <w:pPr>
              <w:pStyle w:val="ae"/>
              <w:spacing w:after="0"/>
              <w:ind w:left="-567" w:firstLine="567"/>
              <w:jc w:val="center"/>
              <w:rPr>
                <w:b/>
                <w:sz w:val="24"/>
                <w:szCs w:val="24"/>
              </w:rPr>
            </w:pPr>
            <w:r w:rsidRPr="00C350AD">
              <w:rPr>
                <w:b/>
                <w:sz w:val="24"/>
                <w:szCs w:val="24"/>
              </w:rPr>
              <w:t>Всего</w:t>
            </w:r>
          </w:p>
        </w:tc>
        <w:tc>
          <w:tcPr>
            <w:tcW w:w="3801" w:type="dxa"/>
            <w:gridSpan w:val="3"/>
            <w:shd w:val="clear" w:color="auto" w:fill="C2D69B"/>
            <w:vAlign w:val="center"/>
          </w:tcPr>
          <w:p w:rsidR="009E2205" w:rsidRPr="00C350AD" w:rsidRDefault="009E2205" w:rsidP="00666EA3">
            <w:pPr>
              <w:pStyle w:val="ae"/>
              <w:spacing w:after="0"/>
              <w:ind w:left="-567" w:firstLine="567"/>
              <w:jc w:val="center"/>
              <w:rPr>
                <w:b/>
                <w:sz w:val="24"/>
                <w:szCs w:val="24"/>
              </w:rPr>
            </w:pPr>
            <w:r w:rsidRPr="00C350AD">
              <w:rPr>
                <w:b/>
                <w:sz w:val="24"/>
                <w:szCs w:val="24"/>
              </w:rPr>
              <w:t>С минерализацией (г/ дм</w:t>
            </w:r>
            <w:r w:rsidRPr="00C350AD">
              <w:rPr>
                <w:b/>
                <w:sz w:val="24"/>
                <w:szCs w:val="24"/>
                <w:vertAlign w:val="superscript"/>
              </w:rPr>
              <w:t>3</w:t>
            </w:r>
            <w:r w:rsidRPr="00C350AD">
              <w:rPr>
                <w:b/>
                <w:sz w:val="24"/>
                <w:szCs w:val="24"/>
              </w:rPr>
              <w:t>)</w:t>
            </w:r>
          </w:p>
        </w:tc>
      </w:tr>
      <w:tr w:rsidR="009E2205" w:rsidRPr="002D0FD7" w:rsidTr="00106CE4">
        <w:tc>
          <w:tcPr>
            <w:tcW w:w="2235" w:type="dxa"/>
            <w:vMerge/>
            <w:shd w:val="clear" w:color="auto" w:fill="C2D69B"/>
            <w:vAlign w:val="center"/>
          </w:tcPr>
          <w:p w:rsidR="009E2205" w:rsidRPr="00C350AD" w:rsidRDefault="009E2205" w:rsidP="00666EA3">
            <w:pPr>
              <w:pStyle w:val="ae"/>
              <w:spacing w:after="0"/>
              <w:ind w:left="-567" w:firstLine="567"/>
              <w:jc w:val="center"/>
              <w:rPr>
                <w:b/>
                <w:sz w:val="24"/>
                <w:szCs w:val="24"/>
              </w:rPr>
            </w:pPr>
          </w:p>
        </w:tc>
        <w:tc>
          <w:tcPr>
            <w:tcW w:w="2268" w:type="dxa"/>
            <w:vMerge/>
            <w:shd w:val="clear" w:color="auto" w:fill="C2D69B"/>
            <w:vAlign w:val="center"/>
          </w:tcPr>
          <w:p w:rsidR="009E2205" w:rsidRPr="00C350AD" w:rsidRDefault="009E2205" w:rsidP="00666EA3">
            <w:pPr>
              <w:pStyle w:val="ae"/>
              <w:spacing w:after="0"/>
              <w:ind w:left="-567" w:firstLine="567"/>
              <w:jc w:val="center"/>
              <w:rPr>
                <w:b/>
                <w:sz w:val="24"/>
                <w:szCs w:val="24"/>
              </w:rPr>
            </w:pPr>
          </w:p>
        </w:tc>
        <w:tc>
          <w:tcPr>
            <w:tcW w:w="1267" w:type="dxa"/>
            <w:vMerge/>
            <w:shd w:val="clear" w:color="auto" w:fill="C2D69B"/>
            <w:vAlign w:val="center"/>
          </w:tcPr>
          <w:p w:rsidR="009E2205" w:rsidRPr="00C350AD" w:rsidRDefault="009E2205" w:rsidP="00666EA3">
            <w:pPr>
              <w:pStyle w:val="ae"/>
              <w:spacing w:after="0"/>
              <w:ind w:left="-567" w:firstLine="567"/>
              <w:jc w:val="center"/>
              <w:rPr>
                <w:b/>
                <w:sz w:val="24"/>
                <w:szCs w:val="24"/>
              </w:rPr>
            </w:pPr>
          </w:p>
        </w:tc>
        <w:tc>
          <w:tcPr>
            <w:tcW w:w="1267" w:type="dxa"/>
            <w:shd w:val="clear" w:color="auto" w:fill="C2D69B"/>
            <w:vAlign w:val="center"/>
          </w:tcPr>
          <w:p w:rsidR="009E2205" w:rsidRPr="00C350AD" w:rsidRDefault="009E2205" w:rsidP="00666EA3">
            <w:pPr>
              <w:pStyle w:val="ae"/>
              <w:spacing w:after="0"/>
              <w:ind w:left="-567" w:firstLine="567"/>
              <w:jc w:val="center"/>
              <w:rPr>
                <w:b/>
                <w:sz w:val="24"/>
                <w:szCs w:val="24"/>
              </w:rPr>
            </w:pPr>
            <w:r w:rsidRPr="00C350AD">
              <w:rPr>
                <w:b/>
                <w:sz w:val="24"/>
                <w:szCs w:val="24"/>
              </w:rPr>
              <w:t>до 1,5</w:t>
            </w:r>
          </w:p>
        </w:tc>
        <w:tc>
          <w:tcPr>
            <w:tcW w:w="1267" w:type="dxa"/>
            <w:shd w:val="clear" w:color="auto" w:fill="C2D69B"/>
            <w:vAlign w:val="center"/>
          </w:tcPr>
          <w:p w:rsidR="009E2205" w:rsidRPr="00C350AD" w:rsidRDefault="009E2205" w:rsidP="00666EA3">
            <w:pPr>
              <w:pStyle w:val="ae"/>
              <w:spacing w:after="0"/>
              <w:ind w:left="-567" w:firstLine="567"/>
              <w:jc w:val="center"/>
              <w:rPr>
                <w:b/>
                <w:sz w:val="24"/>
                <w:szCs w:val="24"/>
              </w:rPr>
            </w:pPr>
            <w:r w:rsidRPr="00C350AD">
              <w:rPr>
                <w:b/>
                <w:sz w:val="24"/>
                <w:szCs w:val="24"/>
              </w:rPr>
              <w:t>До 3,0</w:t>
            </w:r>
          </w:p>
        </w:tc>
        <w:tc>
          <w:tcPr>
            <w:tcW w:w="1267" w:type="dxa"/>
            <w:shd w:val="clear" w:color="auto" w:fill="C2D69B"/>
            <w:vAlign w:val="center"/>
          </w:tcPr>
          <w:p w:rsidR="009E2205" w:rsidRPr="00C350AD" w:rsidRDefault="009E2205" w:rsidP="00666EA3">
            <w:pPr>
              <w:pStyle w:val="ae"/>
              <w:spacing w:after="0"/>
              <w:ind w:left="-567" w:firstLine="567"/>
              <w:jc w:val="center"/>
              <w:rPr>
                <w:b/>
                <w:sz w:val="24"/>
                <w:szCs w:val="24"/>
              </w:rPr>
            </w:pPr>
            <w:r w:rsidRPr="00C350AD">
              <w:rPr>
                <w:b/>
                <w:sz w:val="24"/>
                <w:szCs w:val="24"/>
              </w:rPr>
              <w:t>3–10</w:t>
            </w:r>
          </w:p>
        </w:tc>
      </w:tr>
      <w:tr w:rsidR="009E2205" w:rsidRPr="002D0FD7" w:rsidTr="00666EA3">
        <w:tc>
          <w:tcPr>
            <w:tcW w:w="2235" w:type="dxa"/>
            <w:vAlign w:val="center"/>
          </w:tcPr>
          <w:p w:rsidR="009E2205" w:rsidRPr="00C350AD" w:rsidRDefault="009E2205" w:rsidP="00666EA3">
            <w:pPr>
              <w:pStyle w:val="ae"/>
              <w:spacing w:after="0"/>
              <w:ind w:left="-567" w:firstLine="567"/>
              <w:rPr>
                <w:sz w:val="24"/>
                <w:szCs w:val="24"/>
              </w:rPr>
            </w:pPr>
            <w:r w:rsidRPr="00C350AD">
              <w:rPr>
                <w:sz w:val="24"/>
                <w:szCs w:val="24"/>
              </w:rPr>
              <w:t>Азово–Кубанский</w:t>
            </w:r>
          </w:p>
        </w:tc>
        <w:tc>
          <w:tcPr>
            <w:tcW w:w="2268" w:type="dxa"/>
            <w:vAlign w:val="center"/>
          </w:tcPr>
          <w:p w:rsidR="009E2205" w:rsidRPr="00C350AD" w:rsidRDefault="009E2205" w:rsidP="00666EA3">
            <w:pPr>
              <w:pStyle w:val="ae"/>
              <w:spacing w:after="0"/>
              <w:ind w:left="0"/>
              <w:rPr>
                <w:sz w:val="24"/>
                <w:szCs w:val="24"/>
              </w:rPr>
            </w:pPr>
            <w:r w:rsidRPr="00C350AD">
              <w:rPr>
                <w:sz w:val="24"/>
                <w:szCs w:val="24"/>
              </w:rPr>
              <w:t>Яшалтинский, Городовиковский</w:t>
            </w:r>
          </w:p>
        </w:tc>
        <w:tc>
          <w:tcPr>
            <w:tcW w:w="1267" w:type="dxa"/>
            <w:vAlign w:val="center"/>
          </w:tcPr>
          <w:p w:rsidR="009E2205" w:rsidRPr="00C350AD" w:rsidRDefault="009E2205" w:rsidP="00666EA3">
            <w:pPr>
              <w:pStyle w:val="ae"/>
              <w:spacing w:after="0"/>
              <w:ind w:left="-567" w:firstLine="567"/>
              <w:jc w:val="center"/>
              <w:rPr>
                <w:sz w:val="24"/>
                <w:szCs w:val="24"/>
              </w:rPr>
            </w:pPr>
            <w:r w:rsidRPr="00C350AD">
              <w:rPr>
                <w:sz w:val="24"/>
                <w:szCs w:val="24"/>
              </w:rPr>
              <w:t>20,8</w:t>
            </w:r>
          </w:p>
        </w:tc>
        <w:tc>
          <w:tcPr>
            <w:tcW w:w="1267" w:type="dxa"/>
            <w:vAlign w:val="center"/>
          </w:tcPr>
          <w:p w:rsidR="009E2205" w:rsidRPr="00C350AD" w:rsidRDefault="009E2205" w:rsidP="00666EA3">
            <w:pPr>
              <w:pStyle w:val="ae"/>
              <w:spacing w:after="0"/>
              <w:ind w:left="-567" w:firstLine="567"/>
              <w:jc w:val="center"/>
              <w:rPr>
                <w:sz w:val="24"/>
                <w:szCs w:val="24"/>
              </w:rPr>
            </w:pPr>
            <w:r w:rsidRPr="00C350AD">
              <w:rPr>
                <w:sz w:val="24"/>
                <w:szCs w:val="24"/>
              </w:rPr>
              <w:t>–</w:t>
            </w:r>
          </w:p>
        </w:tc>
        <w:tc>
          <w:tcPr>
            <w:tcW w:w="1267" w:type="dxa"/>
            <w:vAlign w:val="center"/>
          </w:tcPr>
          <w:p w:rsidR="009E2205" w:rsidRPr="00C350AD" w:rsidRDefault="009E2205" w:rsidP="00666EA3">
            <w:pPr>
              <w:pStyle w:val="ae"/>
              <w:spacing w:after="0"/>
              <w:ind w:left="-567" w:firstLine="567"/>
              <w:jc w:val="center"/>
              <w:rPr>
                <w:sz w:val="24"/>
                <w:szCs w:val="24"/>
              </w:rPr>
            </w:pPr>
            <w:r w:rsidRPr="00C350AD">
              <w:rPr>
                <w:sz w:val="24"/>
                <w:szCs w:val="24"/>
              </w:rPr>
              <w:t>20,8</w:t>
            </w:r>
          </w:p>
        </w:tc>
        <w:tc>
          <w:tcPr>
            <w:tcW w:w="1267" w:type="dxa"/>
            <w:vAlign w:val="center"/>
          </w:tcPr>
          <w:p w:rsidR="009E2205" w:rsidRPr="00C350AD" w:rsidRDefault="009E2205" w:rsidP="00666EA3">
            <w:pPr>
              <w:pStyle w:val="ae"/>
              <w:spacing w:after="0"/>
              <w:ind w:left="-567" w:firstLine="567"/>
              <w:jc w:val="center"/>
              <w:rPr>
                <w:sz w:val="24"/>
                <w:szCs w:val="24"/>
              </w:rPr>
            </w:pPr>
            <w:r w:rsidRPr="00C350AD">
              <w:rPr>
                <w:sz w:val="24"/>
                <w:szCs w:val="24"/>
              </w:rPr>
              <w:t>–</w:t>
            </w:r>
          </w:p>
        </w:tc>
      </w:tr>
      <w:tr w:rsidR="009E2205" w:rsidRPr="002D0FD7" w:rsidTr="00666EA3">
        <w:tc>
          <w:tcPr>
            <w:tcW w:w="2235" w:type="dxa"/>
            <w:vAlign w:val="center"/>
          </w:tcPr>
          <w:p w:rsidR="009E2205" w:rsidRPr="00C350AD" w:rsidRDefault="009E2205" w:rsidP="00666EA3">
            <w:pPr>
              <w:pStyle w:val="ae"/>
              <w:spacing w:after="0"/>
              <w:ind w:left="-567" w:firstLine="567"/>
              <w:rPr>
                <w:sz w:val="24"/>
                <w:szCs w:val="24"/>
              </w:rPr>
            </w:pPr>
            <w:r w:rsidRPr="00C350AD">
              <w:rPr>
                <w:sz w:val="24"/>
                <w:szCs w:val="24"/>
              </w:rPr>
              <w:t>Всего</w:t>
            </w:r>
          </w:p>
        </w:tc>
        <w:tc>
          <w:tcPr>
            <w:tcW w:w="2268" w:type="dxa"/>
            <w:vAlign w:val="center"/>
          </w:tcPr>
          <w:p w:rsidR="009E2205" w:rsidRPr="00C350AD" w:rsidRDefault="009E2205" w:rsidP="00666EA3">
            <w:pPr>
              <w:pStyle w:val="ae"/>
              <w:spacing w:after="0"/>
              <w:ind w:left="0"/>
              <w:rPr>
                <w:sz w:val="24"/>
                <w:szCs w:val="24"/>
              </w:rPr>
            </w:pPr>
            <w:r w:rsidRPr="00C350AD">
              <w:rPr>
                <w:sz w:val="24"/>
                <w:szCs w:val="24"/>
              </w:rPr>
              <w:t>Республика Калмыкия</w:t>
            </w:r>
          </w:p>
        </w:tc>
        <w:tc>
          <w:tcPr>
            <w:tcW w:w="1267" w:type="dxa"/>
            <w:vAlign w:val="center"/>
          </w:tcPr>
          <w:p w:rsidR="009E2205" w:rsidRPr="00C350AD" w:rsidRDefault="009E2205" w:rsidP="00666EA3">
            <w:pPr>
              <w:pStyle w:val="ae"/>
              <w:spacing w:after="0"/>
              <w:ind w:left="-567" w:firstLine="567"/>
              <w:jc w:val="center"/>
              <w:rPr>
                <w:sz w:val="24"/>
                <w:szCs w:val="24"/>
              </w:rPr>
            </w:pPr>
            <w:r w:rsidRPr="00C350AD">
              <w:rPr>
                <w:sz w:val="24"/>
                <w:szCs w:val="24"/>
              </w:rPr>
              <w:t>973,5</w:t>
            </w:r>
          </w:p>
        </w:tc>
        <w:tc>
          <w:tcPr>
            <w:tcW w:w="1267" w:type="dxa"/>
            <w:vAlign w:val="center"/>
          </w:tcPr>
          <w:p w:rsidR="009E2205" w:rsidRPr="00C350AD" w:rsidRDefault="009E2205" w:rsidP="00666EA3">
            <w:pPr>
              <w:pStyle w:val="ae"/>
              <w:spacing w:after="0"/>
              <w:ind w:left="-567" w:firstLine="567"/>
              <w:jc w:val="center"/>
              <w:rPr>
                <w:sz w:val="24"/>
                <w:szCs w:val="24"/>
              </w:rPr>
            </w:pPr>
            <w:r w:rsidRPr="00C350AD">
              <w:rPr>
                <w:sz w:val="24"/>
                <w:szCs w:val="24"/>
              </w:rPr>
              <w:t>145,9</w:t>
            </w:r>
          </w:p>
        </w:tc>
        <w:tc>
          <w:tcPr>
            <w:tcW w:w="1267" w:type="dxa"/>
            <w:vAlign w:val="center"/>
          </w:tcPr>
          <w:p w:rsidR="009E2205" w:rsidRPr="00C350AD" w:rsidRDefault="009E2205" w:rsidP="00666EA3">
            <w:pPr>
              <w:pStyle w:val="ae"/>
              <w:spacing w:after="0"/>
              <w:ind w:left="-567" w:firstLine="567"/>
              <w:jc w:val="center"/>
              <w:rPr>
                <w:sz w:val="24"/>
                <w:szCs w:val="24"/>
              </w:rPr>
            </w:pPr>
            <w:r w:rsidRPr="00C350AD">
              <w:rPr>
                <w:sz w:val="24"/>
                <w:szCs w:val="24"/>
              </w:rPr>
              <w:t>311,8</w:t>
            </w:r>
          </w:p>
        </w:tc>
        <w:tc>
          <w:tcPr>
            <w:tcW w:w="1267" w:type="dxa"/>
            <w:vAlign w:val="center"/>
          </w:tcPr>
          <w:p w:rsidR="009E2205" w:rsidRPr="00C350AD" w:rsidRDefault="009E2205" w:rsidP="00666EA3">
            <w:pPr>
              <w:pStyle w:val="ae"/>
              <w:spacing w:after="0"/>
              <w:ind w:left="-567" w:firstLine="567"/>
              <w:jc w:val="center"/>
              <w:rPr>
                <w:sz w:val="24"/>
                <w:szCs w:val="24"/>
              </w:rPr>
            </w:pPr>
            <w:r w:rsidRPr="00C350AD">
              <w:rPr>
                <w:sz w:val="24"/>
                <w:szCs w:val="24"/>
              </w:rPr>
              <w:t>515,8</w:t>
            </w:r>
          </w:p>
        </w:tc>
      </w:tr>
    </w:tbl>
    <w:p w:rsidR="009E2205" w:rsidRPr="002D0FD7" w:rsidRDefault="009E2205" w:rsidP="00A23D59">
      <w:pPr>
        <w:pStyle w:val="ae"/>
        <w:spacing w:after="0" w:line="360" w:lineRule="auto"/>
        <w:ind w:left="-567" w:firstLine="567"/>
        <w:jc w:val="both"/>
        <w:rPr>
          <w:sz w:val="28"/>
          <w:szCs w:val="28"/>
        </w:rPr>
      </w:pPr>
    </w:p>
    <w:p w:rsidR="009E2205" w:rsidRPr="002B13AB" w:rsidRDefault="009E2205" w:rsidP="00106CE4">
      <w:pPr>
        <w:shd w:val="clear" w:color="auto" w:fill="FFFFFF"/>
        <w:tabs>
          <w:tab w:val="left" w:pos="2035"/>
        </w:tabs>
        <w:spacing w:line="360" w:lineRule="auto"/>
        <w:ind w:firstLine="567"/>
        <w:jc w:val="both"/>
        <w:rPr>
          <w:rFonts w:ascii="Times New Roman" w:hAnsi="Times New Roman" w:cs="Times New Roman"/>
          <w:sz w:val="28"/>
          <w:szCs w:val="28"/>
        </w:rPr>
      </w:pPr>
      <w:r w:rsidRPr="002B13AB">
        <w:rPr>
          <w:rFonts w:ascii="Times New Roman" w:hAnsi="Times New Roman" w:cs="Times New Roman"/>
          <w:sz w:val="28"/>
          <w:szCs w:val="28"/>
        </w:rPr>
        <w:t>Азово</w:t>
      </w:r>
      <w:r>
        <w:rPr>
          <w:rFonts w:ascii="Times New Roman" w:hAnsi="Times New Roman" w:cs="Times New Roman"/>
          <w:sz w:val="28"/>
          <w:szCs w:val="28"/>
        </w:rPr>
        <w:t>–</w:t>
      </w:r>
      <w:r w:rsidRPr="002B13AB">
        <w:rPr>
          <w:rFonts w:ascii="Times New Roman" w:hAnsi="Times New Roman" w:cs="Times New Roman"/>
          <w:sz w:val="28"/>
          <w:szCs w:val="28"/>
        </w:rPr>
        <w:t>Кубанский АБ (Манычский гидрогеологический район) расположен в юго</w:t>
      </w:r>
      <w:r>
        <w:rPr>
          <w:rFonts w:ascii="Times New Roman" w:hAnsi="Times New Roman" w:cs="Times New Roman"/>
          <w:sz w:val="28"/>
          <w:szCs w:val="28"/>
        </w:rPr>
        <w:t>-</w:t>
      </w:r>
      <w:r w:rsidRPr="002B13AB">
        <w:rPr>
          <w:rFonts w:ascii="Times New Roman" w:hAnsi="Times New Roman" w:cs="Times New Roman"/>
          <w:sz w:val="28"/>
          <w:szCs w:val="28"/>
        </w:rPr>
        <w:t>западной части республики, охватывает северную оконечность Азово</w:t>
      </w:r>
      <w:r>
        <w:rPr>
          <w:rFonts w:ascii="Times New Roman" w:hAnsi="Times New Roman" w:cs="Times New Roman"/>
          <w:sz w:val="28"/>
          <w:szCs w:val="28"/>
        </w:rPr>
        <w:t>–</w:t>
      </w:r>
      <w:r w:rsidRPr="002B13AB">
        <w:rPr>
          <w:rFonts w:ascii="Times New Roman" w:hAnsi="Times New Roman" w:cs="Times New Roman"/>
          <w:sz w:val="28"/>
          <w:szCs w:val="28"/>
        </w:rPr>
        <w:t>Кубанского предгорного прогиба и занимает территорию Городовиковского, Яшалтинского, Приютненского районов, долину рек Западный Маныч и Восточный Маныч. Основными водоносными горизонтами здесь являются понтический и сарматский. Сарматский горизонт имеет минерализацию до 3 г/л. Воды гидрокарбонатно</w:t>
      </w:r>
      <w:r>
        <w:rPr>
          <w:rFonts w:ascii="Times New Roman" w:hAnsi="Times New Roman" w:cs="Times New Roman"/>
          <w:sz w:val="28"/>
          <w:szCs w:val="28"/>
        </w:rPr>
        <w:t>–</w:t>
      </w:r>
      <w:r w:rsidRPr="002B13AB">
        <w:rPr>
          <w:rFonts w:ascii="Times New Roman" w:hAnsi="Times New Roman" w:cs="Times New Roman"/>
          <w:sz w:val="28"/>
          <w:szCs w:val="28"/>
        </w:rPr>
        <w:t>хлоридные натриевые, сульфатно</w:t>
      </w:r>
      <w:r>
        <w:rPr>
          <w:rFonts w:ascii="Times New Roman" w:hAnsi="Times New Roman" w:cs="Times New Roman"/>
          <w:sz w:val="28"/>
          <w:szCs w:val="28"/>
        </w:rPr>
        <w:t>-</w:t>
      </w:r>
      <w:r w:rsidRPr="002B13AB">
        <w:rPr>
          <w:rFonts w:ascii="Times New Roman" w:hAnsi="Times New Roman" w:cs="Times New Roman"/>
          <w:sz w:val="28"/>
          <w:szCs w:val="28"/>
        </w:rPr>
        <w:t>хлоридные натриевые. Глубина залегания понтического водоносного горизонта изменяется от 40 до 140 м. Горизонт напорный, минерализация 1,5</w:t>
      </w:r>
      <w:r>
        <w:rPr>
          <w:rFonts w:ascii="Times New Roman" w:hAnsi="Times New Roman" w:cs="Times New Roman"/>
          <w:sz w:val="28"/>
          <w:szCs w:val="28"/>
        </w:rPr>
        <w:t>–</w:t>
      </w:r>
      <w:r w:rsidRPr="002B13AB">
        <w:rPr>
          <w:rFonts w:ascii="Times New Roman" w:hAnsi="Times New Roman" w:cs="Times New Roman"/>
          <w:sz w:val="28"/>
          <w:szCs w:val="28"/>
        </w:rPr>
        <w:t>10 г/л. Воды преимущественно хлоридные натриевые или гидрокарбонатные натриевые. Область питания его находится на Ставропольском поднятии. Режим горизонта постоянный. Разгрузка подземных вод АБ происходит в Кумо</w:t>
      </w:r>
      <w:r>
        <w:rPr>
          <w:rFonts w:ascii="Times New Roman" w:hAnsi="Times New Roman" w:cs="Times New Roman"/>
          <w:sz w:val="28"/>
          <w:szCs w:val="28"/>
        </w:rPr>
        <w:t>-</w:t>
      </w:r>
      <w:r w:rsidRPr="002B13AB">
        <w:rPr>
          <w:rFonts w:ascii="Times New Roman" w:hAnsi="Times New Roman" w:cs="Times New Roman"/>
          <w:sz w:val="28"/>
          <w:szCs w:val="28"/>
        </w:rPr>
        <w:t>Манычском прогибе.</w:t>
      </w:r>
    </w:p>
    <w:p w:rsidR="009E2205" w:rsidRDefault="009E2205" w:rsidP="00106CE4">
      <w:pPr>
        <w:shd w:val="clear" w:color="auto" w:fill="FFFFFF"/>
        <w:tabs>
          <w:tab w:val="left" w:pos="2035"/>
        </w:tabs>
        <w:spacing w:line="360" w:lineRule="auto"/>
        <w:ind w:firstLine="567"/>
        <w:jc w:val="center"/>
        <w:rPr>
          <w:rFonts w:ascii="Times New Roman" w:hAnsi="Times New Roman" w:cs="Times New Roman"/>
          <w:i/>
          <w:sz w:val="28"/>
          <w:szCs w:val="28"/>
        </w:rPr>
      </w:pPr>
    </w:p>
    <w:p w:rsidR="009E2205" w:rsidRDefault="009E2205" w:rsidP="00106CE4">
      <w:pPr>
        <w:shd w:val="clear" w:color="auto" w:fill="FFFFFF"/>
        <w:tabs>
          <w:tab w:val="left" w:pos="2035"/>
        </w:tabs>
        <w:spacing w:line="360" w:lineRule="auto"/>
        <w:rPr>
          <w:rFonts w:ascii="Times New Roman" w:hAnsi="Times New Roman" w:cs="Times New Roman"/>
          <w:i/>
          <w:sz w:val="28"/>
          <w:szCs w:val="28"/>
        </w:rPr>
      </w:pPr>
      <w:r w:rsidRPr="00595980">
        <w:rPr>
          <w:rFonts w:ascii="Times New Roman" w:hAnsi="Times New Roman" w:cs="Times New Roman"/>
          <w:i/>
          <w:sz w:val="28"/>
          <w:szCs w:val="28"/>
        </w:rPr>
        <w:t>Гидрологические условия территории</w:t>
      </w:r>
      <w:r>
        <w:rPr>
          <w:rFonts w:ascii="Times New Roman" w:hAnsi="Times New Roman" w:cs="Times New Roman"/>
          <w:i/>
          <w:sz w:val="28"/>
          <w:szCs w:val="28"/>
        </w:rPr>
        <w:t>.</w:t>
      </w:r>
    </w:p>
    <w:p w:rsidR="009E2205" w:rsidRDefault="009E2205" w:rsidP="00106CE4">
      <w:pPr>
        <w:shd w:val="clear" w:color="auto" w:fill="FFFFFF"/>
        <w:tabs>
          <w:tab w:val="left" w:pos="2035"/>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отличие от большинства территорий Республики Калмыкия, Манычское СМО, как и территория Яшалтинского района в целом, обладает развитой гидрологической сетью.</w:t>
      </w:r>
    </w:p>
    <w:p w:rsidR="009E2205" w:rsidRDefault="009E2205" w:rsidP="00106CE4">
      <w:pPr>
        <w:pStyle w:val="ae"/>
        <w:spacing w:line="360" w:lineRule="auto"/>
        <w:ind w:left="0" w:right="-6" w:firstLine="567"/>
        <w:jc w:val="both"/>
        <w:rPr>
          <w:sz w:val="28"/>
          <w:szCs w:val="28"/>
        </w:rPr>
      </w:pPr>
      <w:r w:rsidRPr="00712BFE">
        <w:rPr>
          <w:sz w:val="28"/>
          <w:szCs w:val="28"/>
        </w:rPr>
        <w:t>Гидрографическая сеть представлена водотоками бассейнов Западного Маныча. Здесь же развиты искусственные в</w:t>
      </w:r>
      <w:r>
        <w:rPr>
          <w:sz w:val="28"/>
          <w:szCs w:val="28"/>
        </w:rPr>
        <w:t xml:space="preserve">одотоки – магистральные каналы </w:t>
      </w:r>
      <w:r w:rsidRPr="00712BFE">
        <w:rPr>
          <w:sz w:val="28"/>
          <w:szCs w:val="28"/>
        </w:rPr>
        <w:lastRenderedPageBreak/>
        <w:t>по</w:t>
      </w:r>
      <w:r>
        <w:rPr>
          <w:sz w:val="28"/>
          <w:szCs w:val="28"/>
        </w:rPr>
        <w:t xml:space="preserve"> </w:t>
      </w:r>
      <w:r w:rsidRPr="00712BFE">
        <w:rPr>
          <w:sz w:val="28"/>
          <w:szCs w:val="28"/>
        </w:rPr>
        <w:t xml:space="preserve">которым перебрасывается сток рек, протекающих на сопредельных </w:t>
      </w:r>
      <w:r>
        <w:rPr>
          <w:sz w:val="28"/>
          <w:szCs w:val="28"/>
        </w:rPr>
        <w:t>т</w:t>
      </w:r>
      <w:r w:rsidRPr="00712BFE">
        <w:rPr>
          <w:sz w:val="28"/>
          <w:szCs w:val="28"/>
        </w:rPr>
        <w:t>ерриториях.</w:t>
      </w:r>
    </w:p>
    <w:p w:rsidR="009E2205" w:rsidRPr="000339DF" w:rsidRDefault="009E2205" w:rsidP="00106CE4">
      <w:pPr>
        <w:pStyle w:val="ae"/>
        <w:spacing w:line="360" w:lineRule="auto"/>
        <w:ind w:left="0" w:right="-6" w:firstLine="567"/>
        <w:jc w:val="both"/>
        <w:rPr>
          <w:sz w:val="28"/>
          <w:szCs w:val="28"/>
        </w:rPr>
      </w:pPr>
      <w:r w:rsidRPr="00D83F06">
        <w:rPr>
          <w:sz w:val="28"/>
          <w:szCs w:val="28"/>
        </w:rPr>
        <w:t>Основным элеме</w:t>
      </w:r>
      <w:r>
        <w:rPr>
          <w:sz w:val="28"/>
          <w:szCs w:val="28"/>
        </w:rPr>
        <w:t>нтом гидрографической сети являю</w:t>
      </w:r>
      <w:r w:rsidRPr="00D83F06">
        <w:rPr>
          <w:sz w:val="28"/>
          <w:szCs w:val="28"/>
        </w:rPr>
        <w:t>тся</w:t>
      </w:r>
      <w:r>
        <w:rPr>
          <w:sz w:val="28"/>
          <w:szCs w:val="28"/>
        </w:rPr>
        <w:t xml:space="preserve"> река Хагин–Сала,</w:t>
      </w:r>
      <w:r w:rsidRPr="00D83F06">
        <w:rPr>
          <w:sz w:val="28"/>
          <w:szCs w:val="28"/>
        </w:rPr>
        <w:t xml:space="preserve"> </w:t>
      </w:r>
      <w:r>
        <w:rPr>
          <w:sz w:val="28"/>
          <w:szCs w:val="28"/>
        </w:rPr>
        <w:t xml:space="preserve">которая </w:t>
      </w:r>
      <w:r w:rsidRPr="00D83F06">
        <w:rPr>
          <w:sz w:val="28"/>
          <w:szCs w:val="28"/>
        </w:rPr>
        <w:t>впадает в залив лиман</w:t>
      </w:r>
      <w:r>
        <w:rPr>
          <w:sz w:val="28"/>
          <w:szCs w:val="28"/>
        </w:rPr>
        <w:t>а</w:t>
      </w:r>
      <w:r w:rsidRPr="00D83F06">
        <w:rPr>
          <w:sz w:val="28"/>
          <w:szCs w:val="28"/>
        </w:rPr>
        <w:t xml:space="preserve"> Хагин</w:t>
      </w:r>
      <w:r>
        <w:rPr>
          <w:sz w:val="28"/>
          <w:szCs w:val="28"/>
        </w:rPr>
        <w:t>–</w:t>
      </w:r>
      <w:r w:rsidRPr="00D83F06">
        <w:rPr>
          <w:sz w:val="28"/>
          <w:szCs w:val="28"/>
        </w:rPr>
        <w:t>Сала озера Маныч</w:t>
      </w:r>
      <w:r>
        <w:rPr>
          <w:sz w:val="28"/>
          <w:szCs w:val="28"/>
        </w:rPr>
        <w:t>–</w:t>
      </w:r>
      <w:r w:rsidRPr="00D83F06">
        <w:rPr>
          <w:sz w:val="28"/>
          <w:szCs w:val="28"/>
        </w:rPr>
        <w:t>Гудило. Длина реки составляет 64 км, площадь водосборного бассейна составляет 686 км². Река почти на всём своём протяжении перегорожена дамбами и плотинами, образующими ряд прудов, а нижнем течении одноимённый лиман Хагин</w:t>
      </w:r>
      <w:r>
        <w:rPr>
          <w:sz w:val="28"/>
          <w:szCs w:val="28"/>
        </w:rPr>
        <w:t>–</w:t>
      </w:r>
      <w:r w:rsidRPr="00D83F06">
        <w:rPr>
          <w:sz w:val="28"/>
          <w:szCs w:val="28"/>
        </w:rPr>
        <w:t>Сала.</w:t>
      </w:r>
    </w:p>
    <w:p w:rsidR="009E2205" w:rsidRPr="00595980" w:rsidRDefault="009E2205" w:rsidP="00114C50">
      <w:pPr>
        <w:shd w:val="clear" w:color="auto" w:fill="FFFFFF"/>
        <w:tabs>
          <w:tab w:val="left" w:pos="2035"/>
        </w:tabs>
        <w:spacing w:line="360" w:lineRule="auto"/>
        <w:ind w:firstLine="709"/>
        <w:jc w:val="both"/>
        <w:rPr>
          <w:rFonts w:ascii="Times New Roman" w:hAnsi="Times New Roman" w:cs="Times New Roman"/>
          <w:b/>
          <w:sz w:val="28"/>
          <w:szCs w:val="28"/>
        </w:rPr>
      </w:pPr>
    </w:p>
    <w:p w:rsidR="009E2205" w:rsidRDefault="009E2205" w:rsidP="00106CE4">
      <w:pPr>
        <w:shd w:val="clear" w:color="auto" w:fill="FFFFFF"/>
        <w:tabs>
          <w:tab w:val="left" w:pos="2035"/>
        </w:tabs>
        <w:spacing w:line="360" w:lineRule="auto"/>
        <w:rPr>
          <w:rFonts w:ascii="Times New Roman" w:hAnsi="Times New Roman" w:cs="Times New Roman"/>
          <w:b/>
          <w:sz w:val="28"/>
          <w:szCs w:val="28"/>
        </w:rPr>
      </w:pPr>
      <w:r w:rsidRPr="00595980">
        <w:rPr>
          <w:rFonts w:ascii="Times New Roman" w:hAnsi="Times New Roman" w:cs="Times New Roman"/>
          <w:b/>
          <w:sz w:val="28"/>
          <w:szCs w:val="28"/>
        </w:rPr>
        <w:t>2.</w:t>
      </w:r>
      <w:r>
        <w:rPr>
          <w:rFonts w:ascii="Times New Roman" w:hAnsi="Times New Roman" w:cs="Times New Roman"/>
          <w:b/>
          <w:sz w:val="28"/>
          <w:szCs w:val="28"/>
        </w:rPr>
        <w:t>4</w:t>
      </w:r>
      <w:r w:rsidR="00325F35">
        <w:rPr>
          <w:rFonts w:ascii="Times New Roman" w:hAnsi="Times New Roman" w:cs="Times New Roman"/>
          <w:b/>
          <w:sz w:val="28"/>
          <w:szCs w:val="28"/>
        </w:rPr>
        <w:t>.</w:t>
      </w:r>
      <w:r w:rsidRPr="00595980">
        <w:rPr>
          <w:rFonts w:ascii="Times New Roman" w:hAnsi="Times New Roman" w:cs="Times New Roman"/>
          <w:b/>
          <w:sz w:val="28"/>
          <w:szCs w:val="28"/>
        </w:rPr>
        <w:t xml:space="preserve"> Почвы территории</w:t>
      </w:r>
      <w:r>
        <w:rPr>
          <w:rFonts w:ascii="Times New Roman" w:hAnsi="Times New Roman" w:cs="Times New Roman"/>
          <w:b/>
          <w:sz w:val="28"/>
          <w:szCs w:val="28"/>
        </w:rPr>
        <w:t>.</w:t>
      </w:r>
    </w:p>
    <w:p w:rsidR="009E2205" w:rsidRPr="00595980" w:rsidRDefault="009E2205" w:rsidP="00A23D59">
      <w:pPr>
        <w:shd w:val="clear" w:color="auto" w:fill="FFFFFF"/>
        <w:tabs>
          <w:tab w:val="left" w:pos="2035"/>
        </w:tabs>
        <w:spacing w:line="360" w:lineRule="auto"/>
        <w:ind w:left="-567" w:firstLine="567"/>
        <w:jc w:val="center"/>
        <w:rPr>
          <w:rFonts w:ascii="Times New Roman" w:hAnsi="Times New Roman" w:cs="Times New Roman"/>
          <w:b/>
          <w:sz w:val="28"/>
          <w:szCs w:val="28"/>
        </w:rPr>
      </w:pPr>
    </w:p>
    <w:p w:rsidR="009E2205" w:rsidRPr="0093797B" w:rsidRDefault="009E2205" w:rsidP="00114C50">
      <w:pPr>
        <w:pStyle w:val="ae"/>
        <w:spacing w:after="0" w:line="360" w:lineRule="auto"/>
        <w:ind w:left="0" w:firstLine="709"/>
        <w:jc w:val="both"/>
        <w:rPr>
          <w:sz w:val="28"/>
          <w:szCs w:val="28"/>
        </w:rPr>
      </w:pPr>
      <w:r w:rsidRPr="0093797B">
        <w:rPr>
          <w:sz w:val="28"/>
          <w:szCs w:val="28"/>
        </w:rPr>
        <w:t>На территории Республики Калмыкия выделено 4 зоны: степная, сухостепная, полупустынная и пустынная и 4 почвенных провинции: Предкавказская (обыкновенных черноземов), Манычско</w:t>
      </w:r>
      <w:r>
        <w:rPr>
          <w:sz w:val="28"/>
          <w:szCs w:val="28"/>
        </w:rPr>
        <w:t>–</w:t>
      </w:r>
      <w:r w:rsidRPr="0093797B">
        <w:rPr>
          <w:sz w:val="28"/>
          <w:szCs w:val="28"/>
        </w:rPr>
        <w:t>Донская (темно</w:t>
      </w:r>
      <w:r>
        <w:rPr>
          <w:sz w:val="28"/>
          <w:szCs w:val="28"/>
        </w:rPr>
        <w:t>–</w:t>
      </w:r>
      <w:r w:rsidRPr="0093797B">
        <w:rPr>
          <w:sz w:val="28"/>
          <w:szCs w:val="28"/>
        </w:rPr>
        <w:t>каштановых, каштановых почв и солонцов), Прикаспийская (светло</w:t>
      </w:r>
      <w:r>
        <w:rPr>
          <w:sz w:val="28"/>
          <w:szCs w:val="28"/>
        </w:rPr>
        <w:t>–</w:t>
      </w:r>
      <w:r w:rsidRPr="0093797B">
        <w:rPr>
          <w:sz w:val="28"/>
          <w:szCs w:val="28"/>
        </w:rPr>
        <w:t xml:space="preserve"> каштановых, бурых полупустынных суглинистых почв и солонцов), Арало</w:t>
      </w:r>
      <w:r>
        <w:rPr>
          <w:sz w:val="28"/>
          <w:szCs w:val="28"/>
        </w:rPr>
        <w:t>–</w:t>
      </w:r>
      <w:r w:rsidRPr="0093797B">
        <w:rPr>
          <w:sz w:val="28"/>
          <w:szCs w:val="28"/>
        </w:rPr>
        <w:t>Каспийская (бурых полупустынных песчаных почв с солонцами, солончаками и песками).</w:t>
      </w:r>
    </w:p>
    <w:p w:rsidR="009E2205" w:rsidRPr="0093797B" w:rsidRDefault="009E2205" w:rsidP="00114C50">
      <w:pPr>
        <w:pStyle w:val="ae"/>
        <w:spacing w:after="0" w:line="360" w:lineRule="auto"/>
        <w:ind w:left="0" w:firstLine="709"/>
        <w:jc w:val="both"/>
        <w:rPr>
          <w:sz w:val="28"/>
          <w:szCs w:val="28"/>
        </w:rPr>
      </w:pPr>
      <w:r w:rsidRPr="0093797B">
        <w:rPr>
          <w:sz w:val="28"/>
          <w:szCs w:val="28"/>
        </w:rPr>
        <w:t>С учетом этих положений земельный фонд 13 административных районов Республики Калмыкия объединен в 4 природно</w:t>
      </w:r>
      <w:r>
        <w:rPr>
          <w:sz w:val="28"/>
          <w:szCs w:val="28"/>
        </w:rPr>
        <w:t>–</w:t>
      </w:r>
      <w:r w:rsidRPr="0093797B">
        <w:rPr>
          <w:sz w:val="28"/>
          <w:szCs w:val="28"/>
        </w:rPr>
        <w:t>сельскохозяйственных района.</w:t>
      </w:r>
    </w:p>
    <w:p w:rsidR="009E2205" w:rsidRPr="0093797B" w:rsidRDefault="009E2205" w:rsidP="00114C50">
      <w:pPr>
        <w:pStyle w:val="ae"/>
        <w:spacing w:after="0" w:line="360" w:lineRule="auto"/>
        <w:ind w:left="0" w:right="-6" w:firstLine="709"/>
        <w:jc w:val="both"/>
        <w:rPr>
          <w:sz w:val="28"/>
          <w:szCs w:val="28"/>
        </w:rPr>
      </w:pPr>
      <w:r w:rsidRPr="0093797B">
        <w:rPr>
          <w:sz w:val="28"/>
          <w:szCs w:val="28"/>
        </w:rPr>
        <w:t>Территория</w:t>
      </w:r>
      <w:r>
        <w:rPr>
          <w:sz w:val="28"/>
          <w:szCs w:val="28"/>
        </w:rPr>
        <w:t xml:space="preserve"> </w:t>
      </w:r>
      <w:r w:rsidRPr="0093797B">
        <w:rPr>
          <w:sz w:val="28"/>
          <w:szCs w:val="28"/>
        </w:rPr>
        <w:t>СМО относится к Западному степному району (1 КаЗ). Район характеризуется как плоскоравнинный, суглинистый, обыкновенно</w:t>
      </w:r>
      <w:r>
        <w:rPr>
          <w:sz w:val="28"/>
          <w:szCs w:val="28"/>
        </w:rPr>
        <w:t>–</w:t>
      </w:r>
      <w:r w:rsidRPr="0093797B">
        <w:rPr>
          <w:sz w:val="28"/>
          <w:szCs w:val="28"/>
        </w:rPr>
        <w:t>черноземный. Выше среднего обеспеченный</w:t>
      </w:r>
      <w:r>
        <w:rPr>
          <w:sz w:val="28"/>
          <w:szCs w:val="28"/>
        </w:rPr>
        <w:t xml:space="preserve"> </w:t>
      </w:r>
      <w:r w:rsidRPr="0093797B">
        <w:rPr>
          <w:sz w:val="28"/>
          <w:szCs w:val="28"/>
        </w:rPr>
        <w:t xml:space="preserve">теплом. Засушливый. Повышенной биологической продуктивности. Включает Городовиковский и Яшалтинский районы. </w:t>
      </w:r>
    </w:p>
    <w:p w:rsidR="009E2205" w:rsidRPr="0093797B" w:rsidRDefault="009E2205" w:rsidP="00A23D59">
      <w:pPr>
        <w:pStyle w:val="ae"/>
        <w:spacing w:after="0"/>
        <w:ind w:left="-567" w:right="-6" w:firstLine="567"/>
        <w:jc w:val="right"/>
        <w:rPr>
          <w:i/>
          <w:sz w:val="28"/>
          <w:szCs w:val="28"/>
        </w:rPr>
      </w:pPr>
      <w:r w:rsidRPr="0093797B">
        <w:rPr>
          <w:i/>
          <w:sz w:val="28"/>
          <w:szCs w:val="28"/>
        </w:rPr>
        <w:t>Таблица</w:t>
      </w:r>
      <w:r>
        <w:rPr>
          <w:i/>
          <w:sz w:val="28"/>
          <w:szCs w:val="28"/>
        </w:rPr>
        <w:t xml:space="preserve"> 2.4.</w:t>
      </w:r>
    </w:p>
    <w:p w:rsidR="009E2205" w:rsidRPr="0093797B" w:rsidRDefault="009E2205" w:rsidP="00A23D59">
      <w:pPr>
        <w:pStyle w:val="ae"/>
        <w:spacing w:after="0"/>
        <w:ind w:left="-567" w:right="-6" w:firstLine="567"/>
        <w:jc w:val="center"/>
        <w:rPr>
          <w:i/>
          <w:sz w:val="28"/>
          <w:szCs w:val="28"/>
        </w:rPr>
      </w:pPr>
      <w:r w:rsidRPr="0093797B">
        <w:rPr>
          <w:i/>
          <w:sz w:val="28"/>
          <w:szCs w:val="28"/>
        </w:rPr>
        <w:t>Бонитировка почв пашни Республики Калмыкия</w:t>
      </w: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9"/>
        <w:gridCol w:w="3190"/>
        <w:gridCol w:w="3191"/>
      </w:tblGrid>
      <w:tr w:rsidR="009E2205" w:rsidRPr="00F33824" w:rsidTr="00106CE4">
        <w:trPr>
          <w:trHeight w:val="604"/>
        </w:trPr>
        <w:tc>
          <w:tcPr>
            <w:tcW w:w="3190" w:type="dxa"/>
            <w:vMerge w:val="restart"/>
            <w:shd w:val="clear" w:color="auto" w:fill="C2D69B"/>
            <w:vAlign w:val="center"/>
          </w:tcPr>
          <w:p w:rsidR="009E2205" w:rsidRPr="00C350AD" w:rsidRDefault="009E2205" w:rsidP="00666EA3">
            <w:pPr>
              <w:pStyle w:val="ae"/>
              <w:spacing w:after="0"/>
              <w:ind w:left="-567" w:right="-6" w:firstLine="567"/>
              <w:jc w:val="center"/>
              <w:rPr>
                <w:b/>
                <w:sz w:val="24"/>
                <w:szCs w:val="24"/>
              </w:rPr>
            </w:pPr>
            <w:r w:rsidRPr="00C350AD">
              <w:rPr>
                <w:b/>
                <w:sz w:val="24"/>
                <w:szCs w:val="24"/>
              </w:rPr>
              <w:t>Наименование района</w:t>
            </w:r>
          </w:p>
        </w:tc>
        <w:tc>
          <w:tcPr>
            <w:tcW w:w="6381" w:type="dxa"/>
            <w:gridSpan w:val="2"/>
            <w:shd w:val="clear" w:color="auto" w:fill="C2D69B"/>
            <w:vAlign w:val="center"/>
          </w:tcPr>
          <w:p w:rsidR="009E2205" w:rsidRPr="00C350AD" w:rsidRDefault="009E2205" w:rsidP="00666EA3">
            <w:pPr>
              <w:pStyle w:val="ae"/>
              <w:spacing w:after="0"/>
              <w:ind w:left="-567" w:right="-6" w:firstLine="567"/>
              <w:jc w:val="center"/>
              <w:rPr>
                <w:b/>
                <w:sz w:val="24"/>
                <w:szCs w:val="24"/>
              </w:rPr>
            </w:pPr>
            <w:r w:rsidRPr="00C350AD">
              <w:rPr>
                <w:b/>
                <w:sz w:val="24"/>
                <w:szCs w:val="24"/>
              </w:rPr>
              <w:t>Совокупный почвенный балл</w:t>
            </w:r>
          </w:p>
        </w:tc>
      </w:tr>
      <w:tr w:rsidR="009E2205" w:rsidRPr="00F33824" w:rsidTr="00106CE4">
        <w:trPr>
          <w:trHeight w:val="541"/>
        </w:trPr>
        <w:tc>
          <w:tcPr>
            <w:tcW w:w="3190" w:type="dxa"/>
            <w:vMerge/>
            <w:shd w:val="clear" w:color="auto" w:fill="C2D69B"/>
            <w:vAlign w:val="center"/>
          </w:tcPr>
          <w:p w:rsidR="009E2205" w:rsidRPr="00C350AD" w:rsidRDefault="009E2205" w:rsidP="00666EA3">
            <w:pPr>
              <w:pStyle w:val="ae"/>
              <w:spacing w:after="0"/>
              <w:ind w:left="-567" w:right="-6" w:firstLine="567"/>
              <w:jc w:val="center"/>
              <w:rPr>
                <w:b/>
                <w:sz w:val="24"/>
                <w:szCs w:val="24"/>
              </w:rPr>
            </w:pPr>
          </w:p>
        </w:tc>
        <w:tc>
          <w:tcPr>
            <w:tcW w:w="3190" w:type="dxa"/>
            <w:shd w:val="clear" w:color="auto" w:fill="C2D69B"/>
            <w:vAlign w:val="center"/>
          </w:tcPr>
          <w:p w:rsidR="009E2205" w:rsidRPr="00C350AD" w:rsidRDefault="009E2205" w:rsidP="00666EA3">
            <w:pPr>
              <w:pStyle w:val="ae"/>
              <w:spacing w:after="0"/>
              <w:ind w:left="-567" w:right="-6" w:firstLine="567"/>
              <w:jc w:val="center"/>
              <w:rPr>
                <w:b/>
                <w:sz w:val="24"/>
                <w:szCs w:val="24"/>
              </w:rPr>
            </w:pPr>
            <w:r w:rsidRPr="00C350AD">
              <w:rPr>
                <w:b/>
                <w:sz w:val="24"/>
                <w:szCs w:val="24"/>
              </w:rPr>
              <w:t>не мелиоративной пашни</w:t>
            </w:r>
          </w:p>
        </w:tc>
        <w:tc>
          <w:tcPr>
            <w:tcW w:w="3191" w:type="dxa"/>
            <w:shd w:val="clear" w:color="auto" w:fill="C2D69B"/>
            <w:vAlign w:val="center"/>
          </w:tcPr>
          <w:p w:rsidR="009E2205" w:rsidRPr="00C350AD" w:rsidRDefault="009E2205" w:rsidP="00666EA3">
            <w:pPr>
              <w:pStyle w:val="ae"/>
              <w:spacing w:after="0"/>
              <w:ind w:left="-567" w:right="-6" w:firstLine="567"/>
              <w:jc w:val="center"/>
              <w:rPr>
                <w:b/>
                <w:sz w:val="24"/>
                <w:szCs w:val="24"/>
              </w:rPr>
            </w:pPr>
            <w:r w:rsidRPr="00C350AD">
              <w:rPr>
                <w:b/>
                <w:sz w:val="24"/>
                <w:szCs w:val="24"/>
              </w:rPr>
              <w:t>мелиоративной пашни</w:t>
            </w:r>
          </w:p>
        </w:tc>
      </w:tr>
      <w:tr w:rsidR="009E2205" w:rsidRPr="00F33824" w:rsidTr="00666EA3">
        <w:trPr>
          <w:trHeight w:val="345"/>
        </w:trPr>
        <w:tc>
          <w:tcPr>
            <w:tcW w:w="3190" w:type="dxa"/>
          </w:tcPr>
          <w:p w:rsidR="009E2205" w:rsidRPr="00C350AD" w:rsidRDefault="009E2205" w:rsidP="00A23D59">
            <w:pPr>
              <w:pStyle w:val="ae"/>
              <w:spacing w:after="0"/>
              <w:ind w:left="-567" w:right="-6" w:firstLine="567"/>
              <w:rPr>
                <w:sz w:val="24"/>
                <w:szCs w:val="24"/>
              </w:rPr>
            </w:pPr>
            <w:r w:rsidRPr="00C350AD">
              <w:rPr>
                <w:sz w:val="24"/>
                <w:szCs w:val="24"/>
              </w:rPr>
              <w:t>Городовиковский</w:t>
            </w:r>
          </w:p>
        </w:tc>
        <w:tc>
          <w:tcPr>
            <w:tcW w:w="3190" w:type="dxa"/>
          </w:tcPr>
          <w:p w:rsidR="009E2205" w:rsidRPr="00C350AD" w:rsidRDefault="009E2205" w:rsidP="00A23D59">
            <w:pPr>
              <w:pStyle w:val="ae"/>
              <w:spacing w:after="0"/>
              <w:ind w:left="-567" w:right="-6" w:firstLine="567"/>
              <w:jc w:val="center"/>
              <w:rPr>
                <w:sz w:val="24"/>
                <w:szCs w:val="24"/>
              </w:rPr>
            </w:pPr>
            <w:r w:rsidRPr="00C350AD">
              <w:rPr>
                <w:sz w:val="24"/>
                <w:szCs w:val="24"/>
              </w:rPr>
              <w:t>87</w:t>
            </w:r>
          </w:p>
        </w:tc>
        <w:tc>
          <w:tcPr>
            <w:tcW w:w="3191" w:type="dxa"/>
          </w:tcPr>
          <w:p w:rsidR="009E2205" w:rsidRPr="00C350AD" w:rsidRDefault="009E2205" w:rsidP="00A23D59">
            <w:pPr>
              <w:pStyle w:val="ae"/>
              <w:spacing w:after="0"/>
              <w:ind w:left="-567" w:right="-6" w:firstLine="567"/>
              <w:jc w:val="center"/>
              <w:rPr>
                <w:sz w:val="24"/>
                <w:szCs w:val="24"/>
              </w:rPr>
            </w:pPr>
            <w:r w:rsidRPr="00C350AD">
              <w:rPr>
                <w:sz w:val="24"/>
                <w:szCs w:val="24"/>
              </w:rPr>
              <w:t>82</w:t>
            </w:r>
          </w:p>
        </w:tc>
      </w:tr>
      <w:tr w:rsidR="009E2205" w:rsidRPr="00F33824" w:rsidTr="00666EA3">
        <w:trPr>
          <w:trHeight w:val="345"/>
        </w:trPr>
        <w:tc>
          <w:tcPr>
            <w:tcW w:w="3190" w:type="dxa"/>
          </w:tcPr>
          <w:p w:rsidR="009E2205" w:rsidRPr="00C350AD" w:rsidRDefault="009E2205" w:rsidP="00A23D59">
            <w:pPr>
              <w:pStyle w:val="ae"/>
              <w:spacing w:after="0"/>
              <w:ind w:left="-567" w:right="-6" w:firstLine="567"/>
              <w:rPr>
                <w:sz w:val="24"/>
                <w:szCs w:val="24"/>
              </w:rPr>
            </w:pPr>
            <w:r w:rsidRPr="00C350AD">
              <w:rPr>
                <w:sz w:val="24"/>
                <w:szCs w:val="24"/>
              </w:rPr>
              <w:t>Яшалтинский</w:t>
            </w:r>
          </w:p>
        </w:tc>
        <w:tc>
          <w:tcPr>
            <w:tcW w:w="3190" w:type="dxa"/>
          </w:tcPr>
          <w:p w:rsidR="009E2205" w:rsidRPr="00C350AD" w:rsidRDefault="009E2205" w:rsidP="00A23D59">
            <w:pPr>
              <w:pStyle w:val="ae"/>
              <w:spacing w:after="0"/>
              <w:ind w:left="-567" w:right="-6" w:firstLine="567"/>
              <w:jc w:val="center"/>
              <w:rPr>
                <w:sz w:val="24"/>
                <w:szCs w:val="24"/>
              </w:rPr>
            </w:pPr>
            <w:r w:rsidRPr="00C350AD">
              <w:rPr>
                <w:sz w:val="24"/>
                <w:szCs w:val="24"/>
              </w:rPr>
              <w:t>66</w:t>
            </w:r>
          </w:p>
        </w:tc>
        <w:tc>
          <w:tcPr>
            <w:tcW w:w="3191" w:type="dxa"/>
          </w:tcPr>
          <w:p w:rsidR="009E2205" w:rsidRPr="00C350AD" w:rsidRDefault="009E2205" w:rsidP="00A23D59">
            <w:pPr>
              <w:pStyle w:val="ae"/>
              <w:spacing w:after="0"/>
              <w:ind w:left="-567" w:right="-6" w:firstLine="567"/>
              <w:jc w:val="center"/>
              <w:rPr>
                <w:sz w:val="24"/>
                <w:szCs w:val="24"/>
              </w:rPr>
            </w:pPr>
            <w:r w:rsidRPr="00C350AD">
              <w:rPr>
                <w:sz w:val="24"/>
                <w:szCs w:val="24"/>
              </w:rPr>
              <w:t>57</w:t>
            </w:r>
          </w:p>
        </w:tc>
      </w:tr>
      <w:tr w:rsidR="009E2205" w:rsidRPr="00F33824" w:rsidTr="00666EA3">
        <w:trPr>
          <w:trHeight w:val="345"/>
        </w:trPr>
        <w:tc>
          <w:tcPr>
            <w:tcW w:w="3190" w:type="dxa"/>
          </w:tcPr>
          <w:p w:rsidR="009E2205" w:rsidRPr="00C350AD" w:rsidRDefault="009E2205" w:rsidP="00A23D59">
            <w:pPr>
              <w:pStyle w:val="ae"/>
              <w:spacing w:after="0"/>
              <w:ind w:left="-567" w:right="-6" w:firstLine="567"/>
              <w:rPr>
                <w:sz w:val="24"/>
                <w:szCs w:val="24"/>
              </w:rPr>
            </w:pPr>
            <w:r w:rsidRPr="00C350AD">
              <w:rPr>
                <w:sz w:val="24"/>
                <w:szCs w:val="24"/>
              </w:rPr>
              <w:t>Республика Калмыкия</w:t>
            </w:r>
          </w:p>
        </w:tc>
        <w:tc>
          <w:tcPr>
            <w:tcW w:w="3190" w:type="dxa"/>
          </w:tcPr>
          <w:p w:rsidR="009E2205" w:rsidRPr="00C350AD" w:rsidRDefault="009E2205" w:rsidP="00A23D59">
            <w:pPr>
              <w:pStyle w:val="ae"/>
              <w:spacing w:after="0"/>
              <w:ind w:left="-567" w:right="-6" w:firstLine="567"/>
              <w:jc w:val="center"/>
              <w:rPr>
                <w:sz w:val="24"/>
                <w:szCs w:val="24"/>
              </w:rPr>
            </w:pPr>
            <w:r w:rsidRPr="00C350AD">
              <w:rPr>
                <w:sz w:val="24"/>
                <w:szCs w:val="24"/>
              </w:rPr>
              <w:t>45</w:t>
            </w:r>
          </w:p>
        </w:tc>
        <w:tc>
          <w:tcPr>
            <w:tcW w:w="3191" w:type="dxa"/>
          </w:tcPr>
          <w:p w:rsidR="009E2205" w:rsidRPr="00C350AD" w:rsidRDefault="009E2205" w:rsidP="00A23D59">
            <w:pPr>
              <w:pStyle w:val="ae"/>
              <w:spacing w:after="0"/>
              <w:ind w:left="-567" w:right="-6" w:firstLine="567"/>
              <w:jc w:val="center"/>
              <w:rPr>
                <w:sz w:val="24"/>
                <w:szCs w:val="24"/>
              </w:rPr>
            </w:pPr>
            <w:r w:rsidRPr="00C350AD">
              <w:rPr>
                <w:sz w:val="24"/>
                <w:szCs w:val="24"/>
              </w:rPr>
              <w:t>30</w:t>
            </w:r>
          </w:p>
        </w:tc>
      </w:tr>
    </w:tbl>
    <w:p w:rsidR="009E2205" w:rsidRDefault="009E2205" w:rsidP="00A23D59">
      <w:pPr>
        <w:pStyle w:val="ae"/>
        <w:spacing w:after="0"/>
        <w:ind w:left="-567" w:right="-6" w:firstLine="567"/>
        <w:rPr>
          <w:sz w:val="28"/>
          <w:szCs w:val="28"/>
        </w:rPr>
      </w:pPr>
    </w:p>
    <w:p w:rsidR="009E2205" w:rsidRPr="0093797B" w:rsidRDefault="009E2205" w:rsidP="00106CE4">
      <w:pPr>
        <w:pStyle w:val="ae"/>
        <w:spacing w:after="0" w:line="360" w:lineRule="auto"/>
        <w:ind w:left="0" w:right="-6" w:firstLine="567"/>
        <w:jc w:val="both"/>
        <w:rPr>
          <w:sz w:val="28"/>
          <w:szCs w:val="28"/>
        </w:rPr>
      </w:pPr>
      <w:r w:rsidRPr="0093797B">
        <w:rPr>
          <w:sz w:val="28"/>
          <w:szCs w:val="28"/>
        </w:rPr>
        <w:t>Черноземы распространены на водораздельных плато и пологих склонах северных отрогов Ставропольской возвышенности на крайнем юго</w:t>
      </w:r>
      <w:r>
        <w:rPr>
          <w:sz w:val="28"/>
          <w:szCs w:val="28"/>
        </w:rPr>
        <w:t>–</w:t>
      </w:r>
      <w:r w:rsidRPr="0093797B">
        <w:rPr>
          <w:sz w:val="28"/>
          <w:szCs w:val="28"/>
        </w:rPr>
        <w:t>западе Калмыкии в Городовиковском и частично Яшалтинском районах, и занимают 108,9 тыс. га (1,46% общей территории республики). Черноземы сформировались в условиях сухого климата, с большим дефицитом влаги, с хорошо выраженной сезонной контрастностью. Почвообразующей породой для черноземов служат четвертичные лессовидные породы, карбонатные, пористые.</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Подтип черноземов обыкновенных, выделенных и описанных в Республике Калмыкии, подразделяется на два рода: обычные и карбонатные с преобладанием последних. На орошаемых участках и вблизи каналов выделены черноземы солончаковые и солончаковатые. По мощности гумусового слоя выделены мощные (80</w:t>
      </w:r>
      <w:r>
        <w:rPr>
          <w:sz w:val="28"/>
          <w:szCs w:val="28"/>
        </w:rPr>
        <w:t>–</w:t>
      </w:r>
      <w:r w:rsidRPr="0093797B">
        <w:rPr>
          <w:sz w:val="28"/>
          <w:szCs w:val="28"/>
        </w:rPr>
        <w:t>120 см), среднемощные (40</w:t>
      </w:r>
      <w:r>
        <w:rPr>
          <w:sz w:val="28"/>
          <w:szCs w:val="28"/>
        </w:rPr>
        <w:t>–</w:t>
      </w:r>
      <w:r w:rsidRPr="0093797B">
        <w:rPr>
          <w:sz w:val="28"/>
          <w:szCs w:val="28"/>
        </w:rPr>
        <w:t>80 см) и маломощные (20</w:t>
      </w:r>
      <w:r>
        <w:rPr>
          <w:sz w:val="28"/>
          <w:szCs w:val="28"/>
        </w:rPr>
        <w:t>–</w:t>
      </w:r>
      <w:r w:rsidRPr="0093797B">
        <w:rPr>
          <w:sz w:val="28"/>
          <w:szCs w:val="28"/>
        </w:rPr>
        <w:t>40 см) виды. Содержание гумуса менее 4%, т.е. все они относятся к слабогумусированным. По степени эродированности выделены слабо</w:t>
      </w:r>
      <w:r>
        <w:rPr>
          <w:sz w:val="28"/>
          <w:szCs w:val="28"/>
        </w:rPr>
        <w:t>–</w:t>
      </w:r>
      <w:r w:rsidRPr="0093797B">
        <w:rPr>
          <w:sz w:val="28"/>
          <w:szCs w:val="28"/>
        </w:rPr>
        <w:t>, средне</w:t>
      </w:r>
      <w:r>
        <w:rPr>
          <w:sz w:val="28"/>
          <w:szCs w:val="28"/>
        </w:rPr>
        <w:t>–</w:t>
      </w:r>
      <w:r w:rsidRPr="0093797B">
        <w:rPr>
          <w:sz w:val="28"/>
          <w:szCs w:val="28"/>
        </w:rPr>
        <w:t xml:space="preserve"> и сильносмытые разновидности, по гранулометрическому составу </w:t>
      </w:r>
      <w:r>
        <w:rPr>
          <w:sz w:val="28"/>
          <w:szCs w:val="28"/>
        </w:rPr>
        <w:t>–</w:t>
      </w:r>
      <w:r w:rsidRPr="0093797B">
        <w:rPr>
          <w:sz w:val="28"/>
          <w:szCs w:val="28"/>
        </w:rPr>
        <w:t xml:space="preserve"> тяжелосуглинистые и среднесуглинистые.</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 xml:space="preserve">Черноземы характеризуются высоким содержанием карбонатов по всему профилю </w:t>
      </w:r>
      <w:r>
        <w:rPr>
          <w:sz w:val="28"/>
          <w:szCs w:val="28"/>
        </w:rPr>
        <w:t>–</w:t>
      </w:r>
      <w:r w:rsidRPr="0093797B">
        <w:rPr>
          <w:sz w:val="28"/>
          <w:szCs w:val="28"/>
        </w:rPr>
        <w:t xml:space="preserve"> в пахотном слое 0,3 </w:t>
      </w:r>
      <w:r>
        <w:rPr>
          <w:sz w:val="28"/>
          <w:szCs w:val="28"/>
        </w:rPr>
        <w:t>–</w:t>
      </w:r>
      <w:r w:rsidRPr="0093797B">
        <w:rPr>
          <w:sz w:val="28"/>
          <w:szCs w:val="28"/>
        </w:rPr>
        <w:t xml:space="preserve"> 2,3%, в слое максимального скопления </w:t>
      </w:r>
      <w:r>
        <w:rPr>
          <w:sz w:val="28"/>
          <w:szCs w:val="28"/>
        </w:rPr>
        <w:t>–</w:t>
      </w:r>
      <w:r w:rsidRPr="0093797B">
        <w:rPr>
          <w:sz w:val="28"/>
          <w:szCs w:val="28"/>
        </w:rPr>
        <w:t xml:space="preserve"> 4,1</w:t>
      </w:r>
      <w:r>
        <w:rPr>
          <w:sz w:val="28"/>
          <w:szCs w:val="28"/>
        </w:rPr>
        <w:t>–</w:t>
      </w:r>
      <w:r w:rsidRPr="0093797B">
        <w:rPr>
          <w:sz w:val="28"/>
          <w:szCs w:val="28"/>
        </w:rPr>
        <w:t>8,4%. Присутствие карбонатов обусловило распыленность верхнего гумусового слоя, слабую дефляционную стойкость почв, щелочную реакцию почвенного раствора (рН 7,7</w:t>
      </w:r>
      <w:r>
        <w:rPr>
          <w:sz w:val="28"/>
          <w:szCs w:val="28"/>
        </w:rPr>
        <w:t>–</w:t>
      </w:r>
      <w:r w:rsidRPr="0093797B">
        <w:rPr>
          <w:sz w:val="28"/>
          <w:szCs w:val="28"/>
        </w:rPr>
        <w:t xml:space="preserve">8,7). </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 xml:space="preserve">Каштановые почвы формируются под растительностью сухих степей в условиях неустойчивого и недостаточного (за исключением отдельных лет) увлажнения атмосферными осадками, что обуславливает меньшее, чем в </w:t>
      </w:r>
      <w:r w:rsidRPr="0093797B">
        <w:rPr>
          <w:sz w:val="28"/>
          <w:szCs w:val="28"/>
        </w:rPr>
        <w:lastRenderedPageBreak/>
        <w:t>черноземах, развитие биомассы, меньшие накопление гумуса и глубину промачивания почвы влагой и вымывания солевых продуктов почвообразования. В западной части территории Яшалтинского и Городовиковского районов каштановые почвы по строению и свойствам близки к черноземам обыкновенным, в восточной (на границе Ергеней и Прикаспийской низменности) – к бурым полупустынным почвам.</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Темно</w:t>
      </w:r>
      <w:r>
        <w:rPr>
          <w:sz w:val="28"/>
          <w:szCs w:val="28"/>
        </w:rPr>
        <w:t>–</w:t>
      </w:r>
      <w:r w:rsidRPr="0093797B">
        <w:rPr>
          <w:sz w:val="28"/>
          <w:szCs w:val="28"/>
        </w:rPr>
        <w:t>каштановые, каштановые и светло</w:t>
      </w:r>
      <w:r>
        <w:rPr>
          <w:sz w:val="28"/>
          <w:szCs w:val="28"/>
        </w:rPr>
        <w:t>–</w:t>
      </w:r>
      <w:r w:rsidRPr="0093797B">
        <w:rPr>
          <w:sz w:val="28"/>
          <w:szCs w:val="28"/>
        </w:rPr>
        <w:t xml:space="preserve">каштановые почвы подразделяются на роды (обычные, карбонатные, солонцеватые и засоленные) и виды </w:t>
      </w:r>
      <w:r>
        <w:rPr>
          <w:sz w:val="28"/>
          <w:szCs w:val="28"/>
        </w:rPr>
        <w:t>–</w:t>
      </w:r>
      <w:r w:rsidRPr="0093797B">
        <w:rPr>
          <w:sz w:val="28"/>
          <w:szCs w:val="28"/>
        </w:rPr>
        <w:t xml:space="preserve"> по мощности гумусовых горизонтов А+В: мощные </w:t>
      </w:r>
      <w:r>
        <w:rPr>
          <w:sz w:val="28"/>
          <w:szCs w:val="28"/>
        </w:rPr>
        <w:t>–</w:t>
      </w:r>
      <w:r w:rsidRPr="0093797B">
        <w:rPr>
          <w:sz w:val="28"/>
          <w:szCs w:val="28"/>
        </w:rPr>
        <w:t>&gt;50 см, среднемощные – 30</w:t>
      </w:r>
      <w:r>
        <w:rPr>
          <w:sz w:val="28"/>
          <w:szCs w:val="28"/>
        </w:rPr>
        <w:t>–</w:t>
      </w:r>
      <w:r w:rsidRPr="0093797B">
        <w:rPr>
          <w:sz w:val="28"/>
          <w:szCs w:val="28"/>
        </w:rPr>
        <w:t>50 см, маломощные – 20</w:t>
      </w:r>
      <w:r>
        <w:rPr>
          <w:sz w:val="28"/>
          <w:szCs w:val="28"/>
        </w:rPr>
        <w:t>–</w:t>
      </w:r>
      <w:r w:rsidRPr="0093797B">
        <w:rPr>
          <w:sz w:val="28"/>
          <w:szCs w:val="28"/>
        </w:rPr>
        <w:t>30 см и очень маломощные &lt;20 см. По степени солонцеватости выделены слабо</w:t>
      </w:r>
      <w:r>
        <w:rPr>
          <w:sz w:val="28"/>
          <w:szCs w:val="28"/>
        </w:rPr>
        <w:t>–</w:t>
      </w:r>
      <w:r w:rsidRPr="0093797B">
        <w:rPr>
          <w:sz w:val="28"/>
          <w:szCs w:val="28"/>
        </w:rPr>
        <w:t>, средне</w:t>
      </w:r>
      <w:r>
        <w:rPr>
          <w:sz w:val="28"/>
          <w:szCs w:val="28"/>
        </w:rPr>
        <w:t>–</w:t>
      </w:r>
      <w:r w:rsidRPr="0093797B">
        <w:rPr>
          <w:sz w:val="28"/>
          <w:szCs w:val="28"/>
        </w:rPr>
        <w:t xml:space="preserve"> и сильно</w:t>
      </w:r>
      <w:r>
        <w:rPr>
          <w:sz w:val="28"/>
          <w:szCs w:val="28"/>
        </w:rPr>
        <w:t>–</w:t>
      </w:r>
      <w:r w:rsidRPr="0093797B">
        <w:rPr>
          <w:sz w:val="28"/>
          <w:szCs w:val="28"/>
        </w:rPr>
        <w:t>солонцеватые виды с содержанием поглощенного натрия в почвенном поглощающем комплексе соответственно: 3</w:t>
      </w:r>
      <w:r>
        <w:rPr>
          <w:sz w:val="28"/>
          <w:szCs w:val="28"/>
        </w:rPr>
        <w:t>–</w:t>
      </w:r>
      <w:r w:rsidRPr="0093797B">
        <w:rPr>
          <w:sz w:val="28"/>
          <w:szCs w:val="28"/>
        </w:rPr>
        <w:t>5, 5</w:t>
      </w:r>
      <w:r>
        <w:rPr>
          <w:sz w:val="28"/>
          <w:szCs w:val="28"/>
        </w:rPr>
        <w:t>–</w:t>
      </w:r>
      <w:r w:rsidRPr="0093797B">
        <w:rPr>
          <w:sz w:val="28"/>
          <w:szCs w:val="28"/>
        </w:rPr>
        <w:t>10 и 10</w:t>
      </w:r>
      <w:r>
        <w:rPr>
          <w:sz w:val="28"/>
          <w:szCs w:val="28"/>
        </w:rPr>
        <w:t>–</w:t>
      </w:r>
      <w:r w:rsidRPr="0093797B">
        <w:rPr>
          <w:sz w:val="28"/>
          <w:szCs w:val="28"/>
        </w:rPr>
        <w:t>15%. По глубине залегания водорастворимых солей встречаются солончаковые (0</w:t>
      </w:r>
      <w:r>
        <w:rPr>
          <w:sz w:val="28"/>
          <w:szCs w:val="28"/>
        </w:rPr>
        <w:t>–</w:t>
      </w:r>
      <w:r w:rsidRPr="0093797B">
        <w:rPr>
          <w:sz w:val="28"/>
          <w:szCs w:val="28"/>
        </w:rPr>
        <w:t>30 см), солончаковатые (30</w:t>
      </w:r>
      <w:r>
        <w:rPr>
          <w:sz w:val="28"/>
          <w:szCs w:val="28"/>
        </w:rPr>
        <w:t>–</w:t>
      </w:r>
      <w:r w:rsidRPr="0093797B">
        <w:rPr>
          <w:sz w:val="28"/>
          <w:szCs w:val="28"/>
        </w:rPr>
        <w:t>80 см), глубокосолончаковатые (80</w:t>
      </w:r>
      <w:r>
        <w:rPr>
          <w:sz w:val="28"/>
          <w:szCs w:val="28"/>
        </w:rPr>
        <w:t>–</w:t>
      </w:r>
      <w:r w:rsidRPr="0093797B">
        <w:rPr>
          <w:sz w:val="28"/>
          <w:szCs w:val="28"/>
        </w:rPr>
        <w:t>150 см) и глубокозасоленные (&gt;150 см) виды каштановых почв.</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Разновидности выделяются по гранулометрическому составу (тяжело</w:t>
      </w:r>
      <w:r>
        <w:rPr>
          <w:sz w:val="28"/>
          <w:szCs w:val="28"/>
        </w:rPr>
        <w:t>–</w:t>
      </w:r>
      <w:r w:rsidRPr="0093797B">
        <w:rPr>
          <w:sz w:val="28"/>
          <w:szCs w:val="28"/>
        </w:rPr>
        <w:t>, средне</w:t>
      </w:r>
      <w:r>
        <w:rPr>
          <w:sz w:val="28"/>
          <w:szCs w:val="28"/>
        </w:rPr>
        <w:t>–</w:t>
      </w:r>
      <w:r w:rsidRPr="0093797B">
        <w:rPr>
          <w:sz w:val="28"/>
          <w:szCs w:val="28"/>
        </w:rPr>
        <w:t>, легкосуглинистые, реже супесчаные и песчаные). По степени эродированности (слабо</w:t>
      </w:r>
      <w:r>
        <w:rPr>
          <w:sz w:val="28"/>
          <w:szCs w:val="28"/>
        </w:rPr>
        <w:t>–</w:t>
      </w:r>
      <w:r w:rsidRPr="0093797B">
        <w:rPr>
          <w:sz w:val="28"/>
          <w:szCs w:val="28"/>
        </w:rPr>
        <w:t>, средне</w:t>
      </w:r>
      <w:r>
        <w:rPr>
          <w:sz w:val="28"/>
          <w:szCs w:val="28"/>
        </w:rPr>
        <w:t>–</w:t>
      </w:r>
      <w:r w:rsidRPr="0093797B">
        <w:rPr>
          <w:sz w:val="28"/>
          <w:szCs w:val="28"/>
        </w:rPr>
        <w:t xml:space="preserve"> и сильносмытые).</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Темно</w:t>
      </w:r>
      <w:r>
        <w:rPr>
          <w:sz w:val="28"/>
          <w:szCs w:val="28"/>
        </w:rPr>
        <w:t>–</w:t>
      </w:r>
      <w:r w:rsidRPr="0093797B">
        <w:rPr>
          <w:sz w:val="28"/>
          <w:szCs w:val="28"/>
        </w:rPr>
        <w:t>каштановые почвы распространены в северной части Городовиковского и в северо</w:t>
      </w:r>
      <w:r>
        <w:rPr>
          <w:sz w:val="28"/>
          <w:szCs w:val="28"/>
        </w:rPr>
        <w:t>–</w:t>
      </w:r>
      <w:r w:rsidRPr="0093797B">
        <w:rPr>
          <w:sz w:val="28"/>
          <w:szCs w:val="28"/>
        </w:rPr>
        <w:t>западной части Яшалтинского районов. Занимают площадь 50 тыс. га, выделены в чистом виде и в комплексах с солонцами. По условиям рельефа занимают водораздельные равнины и слабопологие склоны. Почвообразующие породы – лессовидные средние и тяжелые суглинки.</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Морфологический профиль этих почв слагается из буровато</w:t>
      </w:r>
      <w:r>
        <w:rPr>
          <w:sz w:val="28"/>
          <w:szCs w:val="28"/>
        </w:rPr>
        <w:t>–</w:t>
      </w:r>
      <w:r w:rsidRPr="0093797B">
        <w:rPr>
          <w:sz w:val="28"/>
          <w:szCs w:val="28"/>
        </w:rPr>
        <w:t>темно</w:t>
      </w:r>
      <w:r>
        <w:rPr>
          <w:sz w:val="28"/>
          <w:szCs w:val="28"/>
        </w:rPr>
        <w:t>–</w:t>
      </w:r>
      <w:r w:rsidRPr="0093797B">
        <w:rPr>
          <w:sz w:val="28"/>
          <w:szCs w:val="28"/>
        </w:rPr>
        <w:t>серого, порошисто</w:t>
      </w:r>
      <w:r>
        <w:rPr>
          <w:sz w:val="28"/>
          <w:szCs w:val="28"/>
        </w:rPr>
        <w:t>–</w:t>
      </w:r>
      <w:r w:rsidRPr="0093797B">
        <w:rPr>
          <w:sz w:val="28"/>
          <w:szCs w:val="28"/>
        </w:rPr>
        <w:t>комковатого гумусового горизонта А (мощность 20</w:t>
      </w:r>
      <w:r>
        <w:rPr>
          <w:sz w:val="28"/>
          <w:szCs w:val="28"/>
        </w:rPr>
        <w:t>–</w:t>
      </w:r>
      <w:r w:rsidRPr="0093797B">
        <w:rPr>
          <w:sz w:val="28"/>
          <w:szCs w:val="28"/>
        </w:rPr>
        <w:t>36 см, содержание гумуса 2,6</w:t>
      </w:r>
      <w:r>
        <w:rPr>
          <w:sz w:val="28"/>
          <w:szCs w:val="28"/>
        </w:rPr>
        <w:t>–</w:t>
      </w:r>
      <w:r w:rsidRPr="0093797B">
        <w:rPr>
          <w:sz w:val="28"/>
          <w:szCs w:val="28"/>
        </w:rPr>
        <w:t>3,9%); более бурого гумусного (1,6</w:t>
      </w:r>
      <w:r>
        <w:rPr>
          <w:sz w:val="28"/>
          <w:szCs w:val="28"/>
        </w:rPr>
        <w:t>–</w:t>
      </w:r>
      <w:r w:rsidRPr="0093797B">
        <w:rPr>
          <w:sz w:val="28"/>
          <w:szCs w:val="28"/>
        </w:rPr>
        <w:t>2,7%), уплотненного, комковатого или комковато</w:t>
      </w:r>
      <w:r>
        <w:rPr>
          <w:sz w:val="28"/>
          <w:szCs w:val="28"/>
        </w:rPr>
        <w:t>–</w:t>
      </w:r>
      <w:r w:rsidRPr="0093797B">
        <w:rPr>
          <w:sz w:val="28"/>
          <w:szCs w:val="28"/>
        </w:rPr>
        <w:t xml:space="preserve">ореховатого горизонта В, по </w:t>
      </w:r>
      <w:r w:rsidRPr="0093797B">
        <w:rPr>
          <w:sz w:val="28"/>
          <w:szCs w:val="28"/>
        </w:rPr>
        <w:lastRenderedPageBreak/>
        <w:t>границе которого – 45</w:t>
      </w:r>
      <w:r>
        <w:rPr>
          <w:sz w:val="28"/>
          <w:szCs w:val="28"/>
        </w:rPr>
        <w:t>–</w:t>
      </w:r>
      <w:r w:rsidRPr="0093797B">
        <w:rPr>
          <w:sz w:val="28"/>
          <w:szCs w:val="28"/>
        </w:rPr>
        <w:t xml:space="preserve">54 см </w:t>
      </w:r>
      <w:r>
        <w:rPr>
          <w:sz w:val="28"/>
          <w:szCs w:val="28"/>
        </w:rPr>
        <w:t>–</w:t>
      </w:r>
      <w:r w:rsidRPr="0093797B">
        <w:rPr>
          <w:sz w:val="28"/>
          <w:szCs w:val="28"/>
        </w:rPr>
        <w:t xml:space="preserve"> обычно начинается вскипание. Ниже, до глубины 55</w:t>
      </w:r>
      <w:r>
        <w:rPr>
          <w:sz w:val="28"/>
          <w:szCs w:val="28"/>
        </w:rPr>
        <w:t>–</w:t>
      </w:r>
      <w:r w:rsidRPr="0093797B">
        <w:rPr>
          <w:sz w:val="28"/>
          <w:szCs w:val="28"/>
        </w:rPr>
        <w:t>70 см выделяется горизонт гумусовых затеков ВС. Он имеет неоднородную окраску, ореховатую или комковато</w:t>
      </w:r>
      <w:r>
        <w:rPr>
          <w:sz w:val="28"/>
          <w:szCs w:val="28"/>
        </w:rPr>
        <w:t>–</w:t>
      </w:r>
      <w:r w:rsidRPr="0093797B">
        <w:rPr>
          <w:sz w:val="28"/>
          <w:szCs w:val="28"/>
        </w:rPr>
        <w:t>призмовидную структуру. Далее залегает иллювиальный карбонатный горизонт буровато</w:t>
      </w:r>
      <w:r>
        <w:rPr>
          <w:sz w:val="28"/>
          <w:szCs w:val="28"/>
        </w:rPr>
        <w:t>–</w:t>
      </w:r>
      <w:r w:rsidRPr="0093797B">
        <w:rPr>
          <w:sz w:val="28"/>
          <w:szCs w:val="28"/>
        </w:rPr>
        <w:t>желтого цвета, ореховатой структуры, плотный. Легкорастворимые соли, как правило, вымыты за пределы почвенного профиля. Скопления белоглазки отмечены с глубины 60</w:t>
      </w:r>
      <w:r>
        <w:rPr>
          <w:sz w:val="28"/>
          <w:szCs w:val="28"/>
        </w:rPr>
        <w:t>–</w:t>
      </w:r>
      <w:r w:rsidRPr="0093797B">
        <w:rPr>
          <w:sz w:val="28"/>
          <w:szCs w:val="28"/>
        </w:rPr>
        <w:t>80 см. Реакция почвенного раствора по профилю нейтральная или слабощелочная рН 6,9</w:t>
      </w:r>
      <w:r>
        <w:rPr>
          <w:sz w:val="28"/>
          <w:szCs w:val="28"/>
        </w:rPr>
        <w:t>–</w:t>
      </w:r>
      <w:r w:rsidRPr="0093797B">
        <w:rPr>
          <w:sz w:val="28"/>
          <w:szCs w:val="28"/>
        </w:rPr>
        <w:t>8,0, с глубиной щелочность увеличивается, достигая максимума в горизонте скопления карбонатов (8,5</w:t>
      </w:r>
      <w:r>
        <w:rPr>
          <w:sz w:val="28"/>
          <w:szCs w:val="28"/>
        </w:rPr>
        <w:t>–</w:t>
      </w:r>
      <w:r w:rsidRPr="0093797B">
        <w:rPr>
          <w:sz w:val="28"/>
          <w:szCs w:val="28"/>
        </w:rPr>
        <w:t>9,2). Емкость поглощения составляет 20,5</w:t>
      </w:r>
      <w:r>
        <w:rPr>
          <w:sz w:val="28"/>
          <w:szCs w:val="28"/>
        </w:rPr>
        <w:t>–</w:t>
      </w:r>
      <w:r w:rsidRPr="0093797B">
        <w:rPr>
          <w:sz w:val="28"/>
          <w:szCs w:val="28"/>
        </w:rPr>
        <w:t>27,2 мг</w:t>
      </w:r>
      <w:r>
        <w:rPr>
          <w:sz w:val="28"/>
          <w:szCs w:val="28"/>
        </w:rPr>
        <w:t>–</w:t>
      </w:r>
      <w:r w:rsidRPr="0093797B">
        <w:rPr>
          <w:sz w:val="28"/>
          <w:szCs w:val="28"/>
        </w:rPr>
        <w:t>экв. преобладает кальций. Обеспеченность почв подвижным фосфором и обменным калием от средней до высокой.</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Каштановые почвы выделены в восточной части Яшалтинского района, а также в западной части Приютненского и Сарпинского районов. В чистом виде встречаются редко, большей частью представлены комплексами с солонцами каштановыми. Это определило существующее использование почв: из 77,6 тыс. га распахано 47,9 тыс. га, используется под пастбища – 20,3 тыс. га.</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Каштановые почвы занимают переходное положение между темно</w:t>
      </w:r>
      <w:r>
        <w:rPr>
          <w:sz w:val="28"/>
          <w:szCs w:val="28"/>
        </w:rPr>
        <w:t>–</w:t>
      </w:r>
      <w:r w:rsidRPr="0093797B">
        <w:rPr>
          <w:sz w:val="28"/>
          <w:szCs w:val="28"/>
        </w:rPr>
        <w:t>каштановыми и светло</w:t>
      </w:r>
      <w:r>
        <w:rPr>
          <w:sz w:val="28"/>
          <w:szCs w:val="28"/>
        </w:rPr>
        <w:t>–</w:t>
      </w:r>
      <w:r w:rsidRPr="0093797B">
        <w:rPr>
          <w:sz w:val="28"/>
          <w:szCs w:val="28"/>
        </w:rPr>
        <w:t>каштановыми почвами. По условиям рельефа расположены на водораздельных равнинах и склонах. Почвообразующими породами служат лессовидные тяжелые и средние суглинки.</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От темно</w:t>
      </w:r>
      <w:r>
        <w:rPr>
          <w:sz w:val="28"/>
          <w:szCs w:val="28"/>
        </w:rPr>
        <w:t>–</w:t>
      </w:r>
      <w:r w:rsidRPr="0093797B">
        <w:rPr>
          <w:sz w:val="28"/>
          <w:szCs w:val="28"/>
        </w:rPr>
        <w:t>каштановых почв отличаются более низкой гумусностью, меньшей мощностью гумусовых горизонтов А+В, более выраженной солонцеватостью: склонностью к образованию призмовидной структуры и сильным уплотнением в горизонте В, более высоким залеганием по профилю карбонатов и солей.</w:t>
      </w:r>
    </w:p>
    <w:p w:rsidR="009E2205" w:rsidRPr="0093797B" w:rsidRDefault="009E2205" w:rsidP="00106CE4">
      <w:pPr>
        <w:pStyle w:val="ae"/>
        <w:spacing w:after="0" w:line="360" w:lineRule="auto"/>
        <w:ind w:left="0" w:right="-6" w:firstLine="567"/>
        <w:jc w:val="both"/>
        <w:rPr>
          <w:sz w:val="28"/>
          <w:szCs w:val="28"/>
        </w:rPr>
      </w:pPr>
      <w:r w:rsidRPr="0093797B">
        <w:rPr>
          <w:sz w:val="28"/>
          <w:szCs w:val="28"/>
        </w:rPr>
        <w:t>Мощность горизонта А – 15</w:t>
      </w:r>
      <w:r>
        <w:rPr>
          <w:sz w:val="28"/>
          <w:szCs w:val="28"/>
        </w:rPr>
        <w:t>–</w:t>
      </w:r>
      <w:r w:rsidRPr="0093797B">
        <w:rPr>
          <w:sz w:val="28"/>
          <w:szCs w:val="28"/>
        </w:rPr>
        <w:t>23 см, всего гумусового слоя 40</w:t>
      </w:r>
      <w:r>
        <w:rPr>
          <w:sz w:val="28"/>
          <w:szCs w:val="28"/>
        </w:rPr>
        <w:t>–</w:t>
      </w:r>
      <w:r w:rsidRPr="0093797B">
        <w:rPr>
          <w:sz w:val="28"/>
          <w:szCs w:val="28"/>
        </w:rPr>
        <w:t xml:space="preserve">45 см, вскипание от 10% HCl в нижней части гумусовых горизонтов; выделения </w:t>
      </w:r>
      <w:r w:rsidRPr="0093797B">
        <w:rPr>
          <w:sz w:val="28"/>
          <w:szCs w:val="28"/>
        </w:rPr>
        <w:lastRenderedPageBreak/>
        <w:t>карбонатной белоглазки отмечаются с 52</w:t>
      </w:r>
      <w:r>
        <w:rPr>
          <w:sz w:val="28"/>
          <w:szCs w:val="28"/>
        </w:rPr>
        <w:t>–</w:t>
      </w:r>
      <w:r w:rsidRPr="0093797B">
        <w:rPr>
          <w:sz w:val="28"/>
          <w:szCs w:val="28"/>
        </w:rPr>
        <w:t>61 см; в некоторых разрезах со 130</w:t>
      </w:r>
      <w:r>
        <w:rPr>
          <w:sz w:val="28"/>
          <w:szCs w:val="28"/>
        </w:rPr>
        <w:t>–</w:t>
      </w:r>
      <w:r w:rsidRPr="0093797B">
        <w:rPr>
          <w:sz w:val="28"/>
          <w:szCs w:val="28"/>
        </w:rPr>
        <w:t>150 см отмечены видимые скопления солей.</w:t>
      </w:r>
    </w:p>
    <w:p w:rsidR="009E2205" w:rsidRPr="00595980" w:rsidRDefault="009E2205" w:rsidP="00114C50">
      <w:pPr>
        <w:spacing w:line="360" w:lineRule="auto"/>
        <w:ind w:firstLine="709"/>
        <w:rPr>
          <w:rFonts w:ascii="Times New Roman" w:hAnsi="Times New Roman" w:cs="Times New Roman"/>
          <w:b/>
          <w:i/>
          <w:sz w:val="28"/>
          <w:szCs w:val="28"/>
        </w:rPr>
      </w:pPr>
    </w:p>
    <w:p w:rsidR="009E2205" w:rsidRPr="00666EA3" w:rsidRDefault="009E2205" w:rsidP="00106CE4">
      <w:pPr>
        <w:spacing w:line="360" w:lineRule="auto"/>
        <w:rPr>
          <w:rFonts w:ascii="Times New Roman" w:hAnsi="Times New Roman" w:cs="Times New Roman"/>
          <w:b/>
          <w:sz w:val="28"/>
          <w:szCs w:val="28"/>
        </w:rPr>
      </w:pPr>
      <w:r w:rsidRPr="00666EA3">
        <w:rPr>
          <w:rFonts w:ascii="Times New Roman" w:hAnsi="Times New Roman" w:cs="Times New Roman"/>
          <w:b/>
          <w:sz w:val="28"/>
          <w:szCs w:val="28"/>
        </w:rPr>
        <w:t>2.5 Флора и фауна территории</w:t>
      </w:r>
    </w:p>
    <w:p w:rsidR="009E2205" w:rsidRPr="00595980" w:rsidRDefault="009E2205" w:rsidP="00595980">
      <w:pPr>
        <w:spacing w:line="360" w:lineRule="auto"/>
        <w:ind w:left="-567" w:firstLine="567"/>
        <w:rPr>
          <w:rFonts w:ascii="Times New Roman" w:hAnsi="Times New Roman" w:cs="Times New Roman"/>
          <w:b/>
          <w:i/>
          <w:sz w:val="28"/>
          <w:szCs w:val="28"/>
        </w:rPr>
      </w:pPr>
    </w:p>
    <w:p w:rsidR="009E2205" w:rsidRPr="00CC776F" w:rsidRDefault="009E2205" w:rsidP="00106CE4">
      <w:pPr>
        <w:spacing w:line="360" w:lineRule="auto"/>
        <w:ind w:firstLine="567"/>
        <w:jc w:val="both"/>
        <w:rPr>
          <w:rFonts w:ascii="Times New Roman" w:hAnsi="Times New Roman" w:cs="Times New Roman"/>
          <w:sz w:val="28"/>
          <w:szCs w:val="28"/>
          <w:lang w:eastAsia="en-US"/>
        </w:rPr>
      </w:pPr>
      <w:r w:rsidRPr="00CC776F">
        <w:rPr>
          <w:rFonts w:ascii="Times New Roman" w:hAnsi="Times New Roman" w:cs="Times New Roman"/>
          <w:sz w:val="28"/>
          <w:szCs w:val="28"/>
          <w:lang w:eastAsia="en-US"/>
        </w:rPr>
        <w:t>Согласно ботанико</w:t>
      </w:r>
      <w:r>
        <w:rPr>
          <w:rFonts w:ascii="Times New Roman" w:hAnsi="Times New Roman" w:cs="Times New Roman"/>
          <w:sz w:val="28"/>
          <w:szCs w:val="28"/>
          <w:lang w:eastAsia="en-US"/>
        </w:rPr>
        <w:t>-</w:t>
      </w:r>
      <w:r w:rsidRPr="00CC776F">
        <w:rPr>
          <w:rFonts w:ascii="Times New Roman" w:hAnsi="Times New Roman" w:cs="Times New Roman"/>
          <w:sz w:val="28"/>
          <w:szCs w:val="28"/>
          <w:lang w:eastAsia="en-US"/>
        </w:rPr>
        <w:t>географическому районированию территория района располагается в сухостепной, полупустынной и пустынной природных зонах, по флористическому районированию – в зоне ксерофитнополукустарничковых пустынь Северотуранской пустынной провинции Афро</w:t>
      </w:r>
      <w:r>
        <w:rPr>
          <w:rFonts w:ascii="Times New Roman" w:hAnsi="Times New Roman" w:cs="Times New Roman"/>
          <w:sz w:val="28"/>
          <w:szCs w:val="28"/>
          <w:lang w:eastAsia="en-US"/>
        </w:rPr>
        <w:t>-</w:t>
      </w:r>
      <w:r w:rsidRPr="00CC776F">
        <w:rPr>
          <w:rFonts w:ascii="Times New Roman" w:hAnsi="Times New Roman" w:cs="Times New Roman"/>
          <w:sz w:val="28"/>
          <w:szCs w:val="28"/>
          <w:lang w:eastAsia="en-US"/>
        </w:rPr>
        <w:t>Азиатской пустынной области, кроме того, резко континентальный климат, почти равнинный рельеф определили своеобразие и состав фауны данной местности.</w:t>
      </w:r>
    </w:p>
    <w:p w:rsidR="009E2205" w:rsidRPr="00CC776F" w:rsidRDefault="009E2205" w:rsidP="00106CE4">
      <w:pPr>
        <w:spacing w:line="360" w:lineRule="auto"/>
        <w:ind w:firstLine="567"/>
        <w:jc w:val="both"/>
        <w:rPr>
          <w:rFonts w:ascii="Times New Roman" w:hAnsi="Times New Roman" w:cs="Times New Roman"/>
          <w:sz w:val="28"/>
          <w:szCs w:val="28"/>
          <w:lang w:eastAsia="en-US"/>
        </w:rPr>
      </w:pPr>
      <w:r w:rsidRPr="00CC776F">
        <w:rPr>
          <w:rFonts w:ascii="Times New Roman" w:hAnsi="Times New Roman" w:cs="Times New Roman"/>
          <w:sz w:val="28"/>
          <w:szCs w:val="28"/>
          <w:lang w:eastAsia="en-US"/>
        </w:rPr>
        <w:t>Отличительными чертами растительности являются комплексность, мелкоконтурность, бедность флористического состава. Важную роль в создании комплексного растительного покрова играет микрорельеф, который определяет неравномерное распределение осадков по поверхности. Преобладает трехчленное сочетание растительных ассоциаций.</w:t>
      </w:r>
    </w:p>
    <w:p w:rsidR="009E2205" w:rsidRPr="00CC776F" w:rsidRDefault="009E2205" w:rsidP="00106CE4">
      <w:pPr>
        <w:spacing w:line="360" w:lineRule="auto"/>
        <w:ind w:firstLine="567"/>
        <w:jc w:val="both"/>
        <w:rPr>
          <w:rFonts w:ascii="Times New Roman" w:hAnsi="Times New Roman" w:cs="Times New Roman"/>
          <w:sz w:val="28"/>
          <w:szCs w:val="28"/>
          <w:lang w:eastAsia="en-US"/>
        </w:rPr>
      </w:pPr>
      <w:r w:rsidRPr="00CC776F">
        <w:rPr>
          <w:rFonts w:ascii="Times New Roman" w:hAnsi="Times New Roman" w:cs="Times New Roman"/>
          <w:sz w:val="28"/>
          <w:szCs w:val="28"/>
          <w:lang w:eastAsia="en-US"/>
        </w:rPr>
        <w:t>Зональная растительность представлена белополынными, тырсиково</w:t>
      </w:r>
      <w:r>
        <w:rPr>
          <w:rFonts w:ascii="Times New Roman" w:hAnsi="Times New Roman" w:cs="Times New Roman"/>
          <w:sz w:val="28"/>
          <w:szCs w:val="28"/>
          <w:lang w:eastAsia="en-US"/>
        </w:rPr>
        <w:t>–</w:t>
      </w:r>
      <w:r w:rsidRPr="00CC776F">
        <w:rPr>
          <w:rFonts w:ascii="Times New Roman" w:hAnsi="Times New Roman" w:cs="Times New Roman"/>
          <w:sz w:val="28"/>
          <w:szCs w:val="28"/>
          <w:lang w:eastAsia="en-US"/>
        </w:rPr>
        <w:t>белополынными и житняково</w:t>
      </w:r>
      <w:r>
        <w:rPr>
          <w:rFonts w:ascii="Times New Roman" w:hAnsi="Times New Roman" w:cs="Times New Roman"/>
          <w:sz w:val="28"/>
          <w:szCs w:val="28"/>
          <w:lang w:eastAsia="en-US"/>
        </w:rPr>
        <w:t>–</w:t>
      </w:r>
      <w:r w:rsidRPr="00CC776F">
        <w:rPr>
          <w:rFonts w:ascii="Times New Roman" w:hAnsi="Times New Roman" w:cs="Times New Roman"/>
          <w:sz w:val="28"/>
          <w:szCs w:val="28"/>
          <w:lang w:eastAsia="en-US"/>
        </w:rPr>
        <w:t>белополынными сообществами на бурых полупустынных супесчаных почвах в сочетании с солонцами полупустынными и с массивами слабозакрепленных песков с псамморфильной растительностью. Встречаются низменнопустынные полынно</w:t>
      </w:r>
      <w:r>
        <w:rPr>
          <w:rFonts w:ascii="Times New Roman" w:hAnsi="Times New Roman" w:cs="Times New Roman"/>
          <w:sz w:val="28"/>
          <w:szCs w:val="28"/>
          <w:lang w:eastAsia="en-US"/>
        </w:rPr>
        <w:t>–</w:t>
      </w:r>
      <w:r w:rsidRPr="00CC776F">
        <w:rPr>
          <w:rFonts w:ascii="Times New Roman" w:hAnsi="Times New Roman" w:cs="Times New Roman"/>
          <w:sz w:val="28"/>
          <w:szCs w:val="28"/>
          <w:lang w:eastAsia="en-US"/>
        </w:rPr>
        <w:t xml:space="preserve">дерновиннозлаковые степи. </w:t>
      </w:r>
    </w:p>
    <w:p w:rsidR="009E2205" w:rsidRPr="00CC776F" w:rsidRDefault="009E2205" w:rsidP="00106CE4">
      <w:pPr>
        <w:spacing w:line="360" w:lineRule="auto"/>
        <w:ind w:firstLine="567"/>
        <w:jc w:val="both"/>
        <w:rPr>
          <w:rFonts w:ascii="Times New Roman" w:hAnsi="Times New Roman" w:cs="Times New Roman"/>
          <w:sz w:val="28"/>
          <w:szCs w:val="28"/>
          <w:lang w:eastAsia="en-US"/>
        </w:rPr>
      </w:pPr>
      <w:r w:rsidRPr="00CC776F">
        <w:rPr>
          <w:rFonts w:ascii="Times New Roman" w:hAnsi="Times New Roman" w:cs="Times New Roman"/>
          <w:sz w:val="28"/>
          <w:szCs w:val="28"/>
          <w:lang w:eastAsia="en-US"/>
        </w:rPr>
        <w:t>Травостой слагается из степных и пустынных элементов растительности. К числу наиболее распространенных растений относят ксерофитные злаки – типчак, ковыль волосовидный, полынка, житняк пустынный, а также здесь произрастают полынь чёрная, полынь Лерха, прутняк простертый, ромашник, местами встречаются заросли джизгуна, песчаной полыни и тамариска.</w:t>
      </w:r>
    </w:p>
    <w:p w:rsidR="009E2205" w:rsidRPr="00CC776F" w:rsidRDefault="009E2205" w:rsidP="00106CE4">
      <w:pPr>
        <w:spacing w:line="360" w:lineRule="auto"/>
        <w:ind w:firstLine="567"/>
        <w:jc w:val="both"/>
        <w:rPr>
          <w:rFonts w:ascii="Times New Roman" w:hAnsi="Times New Roman" w:cs="Times New Roman"/>
          <w:sz w:val="28"/>
          <w:szCs w:val="28"/>
          <w:lang w:eastAsia="en-US"/>
        </w:rPr>
      </w:pPr>
      <w:r w:rsidRPr="00CC776F">
        <w:rPr>
          <w:rFonts w:ascii="Times New Roman" w:hAnsi="Times New Roman" w:cs="Times New Roman"/>
          <w:sz w:val="28"/>
          <w:szCs w:val="28"/>
          <w:lang w:eastAsia="en-US"/>
        </w:rPr>
        <w:lastRenderedPageBreak/>
        <w:t>Для песков в стадии зарастания характерны колосняк, верблюжья колючка, солянка калийная, полыни песчаная и веничная. Встречаются сообщества остепненных лугов, солончаки.</w:t>
      </w:r>
    </w:p>
    <w:p w:rsidR="009E2205" w:rsidRPr="00CC776F" w:rsidRDefault="009E2205" w:rsidP="00106CE4">
      <w:pPr>
        <w:spacing w:line="360" w:lineRule="auto"/>
        <w:ind w:firstLine="567"/>
        <w:jc w:val="both"/>
        <w:rPr>
          <w:rFonts w:ascii="Times New Roman" w:hAnsi="Times New Roman" w:cs="Times New Roman"/>
          <w:sz w:val="28"/>
          <w:szCs w:val="28"/>
          <w:lang w:eastAsia="en-US"/>
        </w:rPr>
      </w:pPr>
      <w:r w:rsidRPr="00CC776F">
        <w:rPr>
          <w:rFonts w:ascii="Times New Roman" w:hAnsi="Times New Roman" w:cs="Times New Roman"/>
          <w:sz w:val="28"/>
          <w:szCs w:val="28"/>
          <w:lang w:eastAsia="en-US"/>
        </w:rPr>
        <w:t>Вегетация растений начинается в конце марта. Весенний период характеризуется развитием эфемеров, эфемероидов и злаков. В рост идут полыни.</w:t>
      </w:r>
    </w:p>
    <w:p w:rsidR="009E2205" w:rsidRPr="00CC776F" w:rsidRDefault="009E2205" w:rsidP="00106CE4">
      <w:pPr>
        <w:pStyle w:val="a4"/>
        <w:spacing w:before="0" w:beforeAutospacing="0" w:after="0" w:afterAutospacing="0" w:line="360" w:lineRule="auto"/>
        <w:ind w:firstLine="567"/>
        <w:jc w:val="both"/>
        <w:rPr>
          <w:sz w:val="28"/>
          <w:szCs w:val="28"/>
        </w:rPr>
      </w:pPr>
      <w:r w:rsidRPr="00CC776F">
        <w:rPr>
          <w:sz w:val="28"/>
          <w:szCs w:val="28"/>
        </w:rPr>
        <w:t>Со второй половины мая и до конца августа длится летний период, характеризующийся исчезновением эфемеров, прекращением роста многолетних злаков, замедлением развитием и появлением летних эфемеров и однолетников.</w:t>
      </w:r>
    </w:p>
    <w:p w:rsidR="009E2205" w:rsidRPr="00CC776F" w:rsidRDefault="009E2205" w:rsidP="00106CE4">
      <w:pPr>
        <w:pStyle w:val="a4"/>
        <w:spacing w:before="0" w:beforeAutospacing="0" w:after="0" w:afterAutospacing="0" w:line="360" w:lineRule="auto"/>
        <w:ind w:firstLine="567"/>
        <w:jc w:val="both"/>
        <w:rPr>
          <w:sz w:val="28"/>
          <w:szCs w:val="28"/>
        </w:rPr>
      </w:pPr>
      <w:r w:rsidRPr="00CC776F">
        <w:rPr>
          <w:sz w:val="28"/>
          <w:szCs w:val="28"/>
        </w:rPr>
        <w:t>Осенью наблюдается умеренный рост полыней, вновь появляются эфемеры.</w:t>
      </w:r>
    </w:p>
    <w:p w:rsidR="009E2205" w:rsidRPr="00CC776F" w:rsidRDefault="009E2205" w:rsidP="00106CE4">
      <w:pPr>
        <w:spacing w:line="360" w:lineRule="auto"/>
        <w:ind w:firstLine="567"/>
        <w:jc w:val="both"/>
        <w:rPr>
          <w:rStyle w:val="a8"/>
          <w:rFonts w:ascii="Times New Roman" w:hAnsi="Times New Roman"/>
          <w:b w:val="0"/>
          <w:sz w:val="28"/>
          <w:szCs w:val="28"/>
          <w:lang w:eastAsia="en-US"/>
        </w:rPr>
      </w:pPr>
      <w:r w:rsidRPr="00CC776F">
        <w:rPr>
          <w:rFonts w:ascii="Times New Roman" w:hAnsi="Times New Roman" w:cs="Times New Roman"/>
          <w:sz w:val="28"/>
          <w:szCs w:val="28"/>
          <w:lang w:eastAsia="en-US"/>
        </w:rPr>
        <w:t>Имеется большое количество растений, занесённых в Красную книгу РФ: касатик карликовый,</w:t>
      </w:r>
      <w:r w:rsidRPr="00CC776F">
        <w:rPr>
          <w:rStyle w:val="a8"/>
          <w:rFonts w:ascii="Times New Roman" w:hAnsi="Times New Roman"/>
          <w:b w:val="0"/>
          <w:sz w:val="28"/>
          <w:szCs w:val="28"/>
          <w:lang w:eastAsia="en-US"/>
        </w:rPr>
        <w:t xml:space="preserve"> ковыль красивейший, ковыль перистый, майкараган волжский, пырей ковылелистный</w:t>
      </w:r>
      <w:r w:rsidRPr="00CC776F">
        <w:rPr>
          <w:rFonts w:ascii="Times New Roman" w:hAnsi="Times New Roman" w:cs="Times New Roman"/>
          <w:b/>
          <w:sz w:val="28"/>
          <w:szCs w:val="28"/>
          <w:lang w:eastAsia="en-US"/>
        </w:rPr>
        <w:t xml:space="preserve">, </w:t>
      </w:r>
      <w:r w:rsidRPr="00CC776F">
        <w:rPr>
          <w:rStyle w:val="a8"/>
          <w:rFonts w:ascii="Times New Roman" w:hAnsi="Times New Roman"/>
          <w:b w:val="0"/>
          <w:sz w:val="28"/>
          <w:szCs w:val="28"/>
          <w:lang w:eastAsia="en-US"/>
        </w:rPr>
        <w:t>цингерия, биберштейна и бельвалия сарматская, живокость пунцовая, касатик (Ирис) карликовый, касатик (Ирис) кожистый, ковыль красивейший, ковыль перистый, лук низкий, майкараган волжский, пырей ковылелистный, солодка коржинского, спаржа коротколистная, тюльпан Шренка и др.</w:t>
      </w:r>
    </w:p>
    <w:p w:rsidR="009E2205" w:rsidRPr="002F52A1" w:rsidRDefault="009E2205" w:rsidP="00106CE4">
      <w:pPr>
        <w:spacing w:line="360" w:lineRule="auto"/>
        <w:ind w:firstLine="567"/>
        <w:jc w:val="both"/>
        <w:rPr>
          <w:rFonts w:ascii="Times New Roman" w:hAnsi="Times New Roman" w:cs="Times New Roman"/>
          <w:sz w:val="28"/>
          <w:szCs w:val="28"/>
          <w:lang w:eastAsia="en-US"/>
        </w:rPr>
      </w:pPr>
      <w:r w:rsidRPr="00CC776F">
        <w:rPr>
          <w:rFonts w:ascii="Times New Roman" w:hAnsi="Times New Roman" w:cs="Times New Roman"/>
          <w:sz w:val="28"/>
          <w:szCs w:val="28"/>
          <w:lang w:eastAsia="en-US"/>
        </w:rPr>
        <w:t>Животный мир достаточно скуден и состоит из типично степных, полупустынных и пустынных видов. Из рептилий встречаются разноцветная и быстрая ящурки, круглоголовки ушастая и вертихвостка, песчаный удавчик, желтопузик, ящеричная змея, степная гадюка. Из млекопитающих обычны заяц</w:t>
      </w:r>
      <w:r>
        <w:rPr>
          <w:rFonts w:ascii="Times New Roman" w:hAnsi="Times New Roman" w:cs="Times New Roman"/>
          <w:sz w:val="28"/>
          <w:szCs w:val="28"/>
          <w:lang w:eastAsia="en-US"/>
        </w:rPr>
        <w:t>–</w:t>
      </w:r>
      <w:r w:rsidRPr="00CC776F">
        <w:rPr>
          <w:rFonts w:ascii="Times New Roman" w:hAnsi="Times New Roman" w:cs="Times New Roman"/>
          <w:sz w:val="28"/>
          <w:szCs w:val="28"/>
          <w:lang w:eastAsia="en-US"/>
        </w:rPr>
        <w:t>русак, ушастый еж, малый суслик, большой и малый тушканчики. Реже встречаются степнаямышовка, емуранчик, мохноногий тушканчик. Из хищных млекопитающих — лисица корсак, светлый хорь, перевязка, волки. Птицы представлены дрофой, жаворонками, журавлем</w:t>
      </w:r>
      <w:r>
        <w:rPr>
          <w:rFonts w:ascii="Times New Roman" w:hAnsi="Times New Roman" w:cs="Times New Roman"/>
          <w:sz w:val="28"/>
          <w:szCs w:val="28"/>
          <w:lang w:eastAsia="en-US"/>
        </w:rPr>
        <w:t>–</w:t>
      </w:r>
      <w:r w:rsidRPr="00CC776F">
        <w:rPr>
          <w:rFonts w:ascii="Times New Roman" w:hAnsi="Times New Roman" w:cs="Times New Roman"/>
          <w:sz w:val="28"/>
          <w:szCs w:val="28"/>
          <w:lang w:eastAsia="en-US"/>
        </w:rPr>
        <w:t xml:space="preserve">красавкой, кречеткой, относящимися к охраняемым видам, а также степным орлом, курганником. Здесь обитает около более 100 видов птиц и более 50 </w:t>
      </w:r>
      <w:r w:rsidRPr="00CC776F">
        <w:rPr>
          <w:rFonts w:ascii="Times New Roman" w:hAnsi="Times New Roman" w:cs="Times New Roman"/>
          <w:sz w:val="28"/>
          <w:szCs w:val="28"/>
          <w:lang w:eastAsia="en-US"/>
        </w:rPr>
        <w:lastRenderedPageBreak/>
        <w:t>видов встречаются во время сезонных миграций, отмечено более 20</w:t>
      </w:r>
      <w:r>
        <w:rPr>
          <w:rFonts w:ascii="Times New Roman" w:hAnsi="Times New Roman" w:cs="Times New Roman"/>
          <w:sz w:val="28"/>
          <w:szCs w:val="28"/>
          <w:lang w:eastAsia="en-US"/>
        </w:rPr>
        <w:t xml:space="preserve"> </w:t>
      </w:r>
      <w:r w:rsidRPr="00CC776F">
        <w:rPr>
          <w:rFonts w:ascii="Times New Roman" w:hAnsi="Times New Roman" w:cs="Times New Roman"/>
          <w:sz w:val="28"/>
          <w:szCs w:val="28"/>
          <w:lang w:eastAsia="en-US"/>
        </w:rPr>
        <w:t>видов птиц, занесенных в Красную книгу Российской Федерации. Ежегодно большое количество птиц, среди которых много и редких, встречается в районе во время миграции.</w:t>
      </w:r>
    </w:p>
    <w:p w:rsidR="009E2205" w:rsidRDefault="009E2205">
      <w:pPr>
        <w:rPr>
          <w:rFonts w:ascii="Times New Roman" w:hAnsi="Times New Roman" w:cs="Times New Roman"/>
          <w:b/>
          <w:sz w:val="28"/>
          <w:szCs w:val="28"/>
        </w:rPr>
      </w:pPr>
      <w:r>
        <w:rPr>
          <w:rFonts w:ascii="Times New Roman" w:hAnsi="Times New Roman" w:cs="Times New Roman"/>
          <w:b/>
          <w:sz w:val="28"/>
          <w:szCs w:val="28"/>
        </w:rPr>
        <w:br w:type="page"/>
      </w:r>
    </w:p>
    <w:tbl>
      <w:tblPr>
        <w:tblW w:w="0" w:type="auto"/>
        <w:tblBorders>
          <w:bottom w:val="single" w:sz="4" w:space="0" w:color="auto"/>
        </w:tblBorders>
        <w:tblLook w:val="00A0" w:firstRow="1" w:lastRow="0" w:firstColumn="1" w:lastColumn="0" w:noHBand="0" w:noVBand="0"/>
      </w:tblPr>
      <w:tblGrid>
        <w:gridCol w:w="2235"/>
        <w:gridCol w:w="7335"/>
      </w:tblGrid>
      <w:tr w:rsidR="009E2205" w:rsidRPr="00F9679B" w:rsidTr="00666EA3">
        <w:tc>
          <w:tcPr>
            <w:tcW w:w="2235" w:type="dxa"/>
            <w:tcBorders>
              <w:bottom w:val="single" w:sz="4" w:space="0" w:color="auto"/>
              <w:right w:val="single" w:sz="4" w:space="0" w:color="auto"/>
            </w:tcBorders>
            <w:shd w:val="clear" w:color="auto" w:fill="92D050"/>
            <w:vAlign w:val="center"/>
          </w:tcPr>
          <w:p w:rsidR="009E2205" w:rsidRPr="00F9679B" w:rsidRDefault="009E2205" w:rsidP="007B0545">
            <w:pPr>
              <w:spacing w:line="276" w:lineRule="auto"/>
              <w:jc w:val="center"/>
              <w:rPr>
                <w:rFonts w:ascii="Impact" w:hAnsi="Impact" w:cs="Times New Roman"/>
                <w:b/>
                <w:sz w:val="28"/>
                <w:szCs w:val="28"/>
              </w:rPr>
            </w:pPr>
            <w:r w:rsidRPr="002F52A1">
              <w:rPr>
                <w:rFonts w:ascii="Times New Roman" w:hAnsi="Times New Roman" w:cs="Times New Roman"/>
                <w:sz w:val="28"/>
                <w:szCs w:val="28"/>
              </w:rPr>
              <w:br w:type="page"/>
            </w:r>
            <w:r w:rsidRPr="00F9679B">
              <w:rPr>
                <w:rFonts w:ascii="Impact" w:hAnsi="Impact" w:cs="Times New Roman"/>
                <w:b/>
                <w:sz w:val="40"/>
                <w:szCs w:val="28"/>
              </w:rPr>
              <w:t>РАЗДЕЛ 3</w:t>
            </w:r>
          </w:p>
        </w:tc>
        <w:tc>
          <w:tcPr>
            <w:tcW w:w="7335" w:type="dxa"/>
            <w:tcBorders>
              <w:left w:val="single" w:sz="4" w:space="0" w:color="auto"/>
              <w:bottom w:val="single" w:sz="4" w:space="0" w:color="auto"/>
            </w:tcBorders>
            <w:shd w:val="clear" w:color="auto" w:fill="92D050"/>
          </w:tcPr>
          <w:p w:rsidR="009E2205" w:rsidRPr="00F9679B" w:rsidRDefault="009E2205" w:rsidP="007B0545">
            <w:pPr>
              <w:spacing w:line="276" w:lineRule="auto"/>
              <w:jc w:val="right"/>
              <w:rPr>
                <w:rFonts w:ascii="Times New Roman" w:hAnsi="Times New Roman" w:cs="Times New Roman"/>
                <w:b/>
                <w:sz w:val="28"/>
                <w:szCs w:val="28"/>
              </w:rPr>
            </w:pPr>
            <w:r w:rsidRPr="00F9679B">
              <w:rPr>
                <w:rFonts w:ascii="Arial Narrow" w:hAnsi="Arial Narrow" w:cs="Times New Roman"/>
                <w:b/>
                <w:sz w:val="28"/>
                <w:szCs w:val="28"/>
              </w:rPr>
              <w:t>НАСЕЛЕНИЕ</w:t>
            </w:r>
            <w:r w:rsidRPr="00F9679B">
              <w:rPr>
                <w:rFonts w:ascii="Arial Narrow" w:hAnsi="Arial Narrow" w:cs="Times New Roman"/>
                <w:b/>
                <w:sz w:val="28"/>
                <w:szCs w:val="28"/>
              </w:rPr>
              <w:br/>
              <w:t>ДЕМОГРАФИЧЕСКИЕ И ТРУДОВЫЕ РЕСУРСЫ</w:t>
            </w:r>
          </w:p>
        </w:tc>
      </w:tr>
    </w:tbl>
    <w:p w:rsidR="009E2205" w:rsidRDefault="009E2205" w:rsidP="00577BE0">
      <w:pPr>
        <w:spacing w:line="360" w:lineRule="auto"/>
        <w:ind w:firstLine="567"/>
        <w:rPr>
          <w:rFonts w:ascii="Times New Roman" w:hAnsi="Times New Roman" w:cs="Times New Roman"/>
          <w:sz w:val="28"/>
          <w:szCs w:val="28"/>
        </w:rPr>
      </w:pPr>
    </w:p>
    <w:p w:rsidR="009E2205" w:rsidRDefault="009E2205" w:rsidP="00106CE4">
      <w:pPr>
        <w:spacing w:line="360" w:lineRule="auto"/>
        <w:rPr>
          <w:rFonts w:ascii="Times New Roman" w:hAnsi="Times New Roman" w:cs="Times New Roman"/>
          <w:b/>
          <w:sz w:val="28"/>
          <w:szCs w:val="28"/>
        </w:rPr>
      </w:pPr>
      <w:r w:rsidRPr="00666EA3">
        <w:rPr>
          <w:rFonts w:ascii="Times New Roman" w:hAnsi="Times New Roman" w:cs="Times New Roman"/>
          <w:b/>
          <w:sz w:val="28"/>
          <w:szCs w:val="28"/>
        </w:rPr>
        <w:t>3.1. Д</w:t>
      </w:r>
      <w:r>
        <w:rPr>
          <w:rFonts w:ascii="Times New Roman" w:hAnsi="Times New Roman" w:cs="Times New Roman"/>
          <w:b/>
          <w:sz w:val="28"/>
          <w:szCs w:val="28"/>
        </w:rPr>
        <w:t>инамика численности населения</w:t>
      </w:r>
    </w:p>
    <w:p w:rsidR="009E2205" w:rsidRPr="00666EA3" w:rsidRDefault="009E2205" w:rsidP="00577BE0">
      <w:pPr>
        <w:spacing w:line="360" w:lineRule="auto"/>
        <w:ind w:left="-567" w:firstLine="567"/>
        <w:jc w:val="center"/>
        <w:rPr>
          <w:rFonts w:ascii="Times New Roman" w:hAnsi="Times New Roman" w:cs="Times New Roman"/>
          <w:b/>
          <w:sz w:val="28"/>
          <w:szCs w:val="28"/>
        </w:rPr>
      </w:pPr>
    </w:p>
    <w:p w:rsidR="009E2205" w:rsidRPr="002F52A1" w:rsidRDefault="009E2205" w:rsidP="00106CE4">
      <w:pPr>
        <w:pStyle w:val="a4"/>
        <w:spacing w:before="0" w:beforeAutospacing="0" w:after="0" w:afterAutospacing="0" w:line="360" w:lineRule="auto"/>
        <w:ind w:firstLine="567"/>
        <w:jc w:val="both"/>
      </w:pPr>
      <w:r w:rsidRPr="002F52A1">
        <w:rPr>
          <w:sz w:val="28"/>
          <w:szCs w:val="28"/>
        </w:rPr>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w:t>
      </w:r>
    </w:p>
    <w:p w:rsidR="009E2205" w:rsidRPr="002F52A1" w:rsidRDefault="009E2205" w:rsidP="00106CE4">
      <w:pPr>
        <w:shd w:val="clear" w:color="auto" w:fill="FFFFFF"/>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Демографическая ситуация, сложившаяся в </w:t>
      </w:r>
      <w:r>
        <w:rPr>
          <w:rFonts w:ascii="Times New Roman" w:hAnsi="Times New Roman" w:cs="Times New Roman"/>
          <w:sz w:val="28"/>
          <w:szCs w:val="28"/>
        </w:rPr>
        <w:t xml:space="preserve">Манычском </w:t>
      </w:r>
      <w:r w:rsidRPr="002F52A1">
        <w:rPr>
          <w:rFonts w:ascii="Times New Roman" w:hAnsi="Times New Roman" w:cs="Times New Roman"/>
          <w:sz w:val="28"/>
          <w:szCs w:val="28"/>
        </w:rPr>
        <w:t xml:space="preserve">СМО, имеет сложный комплексный характер и </w:t>
      </w:r>
      <w:r w:rsidRPr="00C25EB6">
        <w:rPr>
          <w:rFonts w:ascii="Times New Roman" w:hAnsi="Times New Roman" w:cs="Times New Roman"/>
          <w:sz w:val="28"/>
          <w:szCs w:val="28"/>
        </w:rPr>
        <w:t>негативные тенденции</w:t>
      </w:r>
      <w:r w:rsidRPr="002F52A1">
        <w:rPr>
          <w:rFonts w:ascii="Times New Roman" w:hAnsi="Times New Roman" w:cs="Times New Roman"/>
          <w:sz w:val="28"/>
          <w:szCs w:val="28"/>
        </w:rPr>
        <w:t xml:space="preserve"> развития. </w:t>
      </w:r>
      <w:r>
        <w:rPr>
          <w:rFonts w:ascii="Times New Roman" w:hAnsi="Times New Roman" w:cs="Times New Roman"/>
          <w:sz w:val="28"/>
          <w:szCs w:val="28"/>
        </w:rPr>
        <w:t>Манычское</w:t>
      </w:r>
      <w:r w:rsidRPr="002F52A1">
        <w:rPr>
          <w:rFonts w:ascii="Times New Roman" w:hAnsi="Times New Roman" w:cs="Times New Roman"/>
          <w:sz w:val="28"/>
          <w:szCs w:val="28"/>
        </w:rPr>
        <w:t xml:space="preserve"> СМО входит в группу </w:t>
      </w:r>
      <w:r>
        <w:rPr>
          <w:rFonts w:ascii="Times New Roman" w:hAnsi="Times New Roman" w:cs="Times New Roman"/>
          <w:sz w:val="28"/>
          <w:szCs w:val="28"/>
        </w:rPr>
        <w:t>небольших</w:t>
      </w:r>
      <w:r w:rsidRPr="002F52A1">
        <w:rPr>
          <w:rFonts w:ascii="Times New Roman" w:hAnsi="Times New Roman" w:cs="Times New Roman"/>
          <w:sz w:val="28"/>
          <w:szCs w:val="28"/>
        </w:rPr>
        <w:t xml:space="preserve"> </w:t>
      </w:r>
      <w:r>
        <w:rPr>
          <w:rFonts w:ascii="Times New Roman" w:hAnsi="Times New Roman" w:cs="Times New Roman"/>
          <w:sz w:val="28"/>
          <w:szCs w:val="28"/>
        </w:rPr>
        <w:t>поселений</w:t>
      </w:r>
      <w:r w:rsidRPr="002F52A1">
        <w:rPr>
          <w:rFonts w:ascii="Times New Roman" w:hAnsi="Times New Roman" w:cs="Times New Roman"/>
          <w:sz w:val="28"/>
          <w:szCs w:val="28"/>
        </w:rPr>
        <w:t xml:space="preserve"> Республики Калмыкия</w:t>
      </w:r>
      <w:r>
        <w:rPr>
          <w:rFonts w:ascii="Times New Roman" w:hAnsi="Times New Roman" w:cs="Times New Roman"/>
          <w:sz w:val="28"/>
          <w:szCs w:val="28"/>
        </w:rPr>
        <w:t xml:space="preserve"> (с численностью населения менее 1000 человек)</w:t>
      </w:r>
      <w:r w:rsidRPr="002F52A1">
        <w:rPr>
          <w:rFonts w:ascii="Times New Roman" w:hAnsi="Times New Roman" w:cs="Times New Roman"/>
          <w:sz w:val="28"/>
          <w:szCs w:val="28"/>
        </w:rPr>
        <w:t xml:space="preserve">. По данным на 01.01.2012 г. население планируемого СМО составляло </w:t>
      </w:r>
      <w:r>
        <w:rPr>
          <w:rFonts w:ascii="Times New Roman" w:hAnsi="Times New Roman" w:cs="Times New Roman"/>
          <w:sz w:val="28"/>
          <w:szCs w:val="28"/>
          <w:shd w:val="clear" w:color="auto" w:fill="FFFFFF"/>
        </w:rPr>
        <w:t xml:space="preserve">1000 </w:t>
      </w:r>
      <w:r w:rsidRPr="002F52A1">
        <w:rPr>
          <w:rFonts w:ascii="Times New Roman" w:hAnsi="Times New Roman" w:cs="Times New Roman"/>
          <w:sz w:val="28"/>
          <w:szCs w:val="28"/>
          <w:shd w:val="clear" w:color="auto" w:fill="FFFFFF"/>
        </w:rPr>
        <w:t>человек</w:t>
      </w:r>
      <w:r w:rsidRPr="00C25EB6">
        <w:rPr>
          <w:rFonts w:ascii="Times New Roman" w:hAnsi="Times New Roman" w:cs="Times New Roman"/>
          <w:sz w:val="28"/>
          <w:szCs w:val="28"/>
        </w:rPr>
        <w:t>. Демографическая ситуация в целом стабильная, последние десятилетия в поселении наблюдается естественная и миграционная убыль населения.</w:t>
      </w:r>
    </w:p>
    <w:p w:rsidR="009E2205" w:rsidRDefault="009E2205" w:rsidP="00106CE4">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В 2012 году удельный вес населения рассматриваемого муниципального образования в общей численности населения </w:t>
      </w:r>
      <w:r>
        <w:rPr>
          <w:rFonts w:ascii="Times New Roman" w:hAnsi="Times New Roman" w:cs="Times New Roman"/>
          <w:sz w:val="28"/>
          <w:szCs w:val="28"/>
        </w:rPr>
        <w:t>Яшалтинского</w:t>
      </w:r>
      <w:r w:rsidRPr="002F52A1">
        <w:rPr>
          <w:rFonts w:ascii="Times New Roman" w:hAnsi="Times New Roman" w:cs="Times New Roman"/>
          <w:sz w:val="28"/>
          <w:szCs w:val="28"/>
        </w:rPr>
        <w:t xml:space="preserve"> </w:t>
      </w:r>
      <w:r w:rsidRPr="0088522A">
        <w:rPr>
          <w:rFonts w:ascii="Times New Roman" w:hAnsi="Times New Roman" w:cs="Times New Roman"/>
          <w:sz w:val="28"/>
          <w:szCs w:val="28"/>
        </w:rPr>
        <w:t>муниципального района составил порядка 5,4% (в целом по Республике Калмыкия 0,3%), тем</w:t>
      </w:r>
      <w:r w:rsidRPr="002F52A1">
        <w:rPr>
          <w:rFonts w:ascii="Times New Roman" w:hAnsi="Times New Roman" w:cs="Times New Roman"/>
          <w:sz w:val="28"/>
          <w:szCs w:val="28"/>
        </w:rPr>
        <w:t xml:space="preserve"> самым демографическая ситуация сложившаяся в поселении </w:t>
      </w:r>
      <w:r>
        <w:rPr>
          <w:rFonts w:ascii="Times New Roman" w:hAnsi="Times New Roman" w:cs="Times New Roman"/>
          <w:sz w:val="28"/>
          <w:szCs w:val="28"/>
        </w:rPr>
        <w:t xml:space="preserve">не </w:t>
      </w:r>
      <w:r w:rsidRPr="002F52A1">
        <w:rPr>
          <w:rFonts w:ascii="Times New Roman" w:hAnsi="Times New Roman" w:cs="Times New Roman"/>
          <w:sz w:val="28"/>
          <w:szCs w:val="28"/>
        </w:rPr>
        <w:t xml:space="preserve">играет </w:t>
      </w:r>
      <w:r>
        <w:rPr>
          <w:rFonts w:ascii="Times New Roman" w:hAnsi="Times New Roman" w:cs="Times New Roman"/>
          <w:sz w:val="28"/>
          <w:szCs w:val="28"/>
        </w:rPr>
        <w:t>значительной роли</w:t>
      </w:r>
      <w:r w:rsidRPr="002F52A1">
        <w:rPr>
          <w:rFonts w:ascii="Times New Roman" w:hAnsi="Times New Roman" w:cs="Times New Roman"/>
          <w:sz w:val="28"/>
          <w:szCs w:val="28"/>
        </w:rPr>
        <w:t xml:space="preserve"> в общей динамике населения муниципального района.</w:t>
      </w:r>
    </w:p>
    <w:p w:rsidR="009E2205" w:rsidRDefault="009E2205" w:rsidP="00106C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Большая часть населения </w:t>
      </w:r>
      <w:r w:rsidRPr="00C24214">
        <w:rPr>
          <w:rFonts w:ascii="Times New Roman" w:hAnsi="Times New Roman" w:cs="Times New Roman"/>
          <w:sz w:val="28"/>
          <w:szCs w:val="28"/>
        </w:rPr>
        <w:t>планируемого муниципального образования концентрируется в центральном населённом пункте –</w:t>
      </w:r>
      <w:r>
        <w:rPr>
          <w:rFonts w:ascii="Times New Roman" w:hAnsi="Times New Roman" w:cs="Times New Roman"/>
          <w:sz w:val="28"/>
          <w:szCs w:val="28"/>
        </w:rPr>
        <w:t xml:space="preserve"> поселок Манычский</w:t>
      </w:r>
      <w:r w:rsidRPr="00C24214">
        <w:rPr>
          <w:rFonts w:ascii="Times New Roman" w:hAnsi="Times New Roman" w:cs="Times New Roman"/>
          <w:sz w:val="28"/>
          <w:szCs w:val="28"/>
        </w:rPr>
        <w:t>.</w:t>
      </w:r>
    </w:p>
    <w:p w:rsidR="009E2205" w:rsidRDefault="006C566B" w:rsidP="00A23D59">
      <w:pPr>
        <w:ind w:left="-567" w:firstLine="567"/>
        <w:jc w:val="right"/>
        <w:rPr>
          <w:rFonts w:ascii="Times New Roman" w:hAnsi="Times New Roman" w:cs="Times New Roman"/>
          <w:i/>
          <w:sz w:val="28"/>
          <w:szCs w:val="28"/>
        </w:rPr>
      </w:pPr>
      <w:r>
        <w:rPr>
          <w:noProof/>
          <w:sz w:val="28"/>
          <w:szCs w:val="28"/>
        </w:rPr>
        <w:lastRenderedPageBreak/>
        <w:pict>
          <v:shape id="Рисунок 14" o:spid="_x0000_i1029" type="#_x0000_t75" style="width:458pt;height:442pt;visibility:visible">
            <v:imagedata r:id="rId13" o:title=""/>
          </v:shape>
        </w:pict>
      </w:r>
    </w:p>
    <w:p w:rsidR="009E2205" w:rsidRDefault="009E2205" w:rsidP="00500094">
      <w:pPr>
        <w:ind w:left="-567" w:firstLine="567"/>
        <w:jc w:val="center"/>
        <w:rPr>
          <w:rFonts w:ascii="Times New Roman" w:hAnsi="Times New Roman" w:cs="Times New Roman"/>
          <w:i/>
          <w:sz w:val="28"/>
          <w:szCs w:val="28"/>
        </w:rPr>
      </w:pPr>
      <w:r>
        <w:rPr>
          <w:rFonts w:ascii="Times New Roman" w:hAnsi="Times New Roman" w:cs="Times New Roman"/>
          <w:i/>
          <w:sz w:val="28"/>
          <w:szCs w:val="28"/>
        </w:rPr>
        <w:t>Рис. 4. Численность населения в муниципальных образованиях Яшалтинского района.</w:t>
      </w:r>
    </w:p>
    <w:p w:rsidR="009E2205" w:rsidRDefault="009E2205" w:rsidP="00A23D59">
      <w:pPr>
        <w:ind w:left="-567" w:firstLine="567"/>
        <w:jc w:val="right"/>
        <w:rPr>
          <w:rFonts w:ascii="Times New Roman" w:hAnsi="Times New Roman" w:cs="Times New Roman"/>
          <w:i/>
          <w:sz w:val="28"/>
          <w:szCs w:val="28"/>
        </w:rPr>
      </w:pPr>
    </w:p>
    <w:p w:rsidR="009E2205" w:rsidRPr="00C24214" w:rsidRDefault="009E2205" w:rsidP="00A23D59">
      <w:pPr>
        <w:ind w:left="-567" w:firstLine="567"/>
        <w:jc w:val="right"/>
        <w:rPr>
          <w:rFonts w:ascii="Times New Roman" w:hAnsi="Times New Roman" w:cs="Times New Roman"/>
          <w:i/>
          <w:sz w:val="28"/>
          <w:szCs w:val="28"/>
        </w:rPr>
      </w:pPr>
      <w:r w:rsidRPr="00C24214">
        <w:rPr>
          <w:rFonts w:ascii="Times New Roman" w:hAnsi="Times New Roman" w:cs="Times New Roman"/>
          <w:i/>
          <w:sz w:val="28"/>
          <w:szCs w:val="28"/>
        </w:rPr>
        <w:t>Таблица</w:t>
      </w:r>
      <w:r>
        <w:rPr>
          <w:rFonts w:ascii="Times New Roman" w:hAnsi="Times New Roman" w:cs="Times New Roman"/>
          <w:i/>
          <w:sz w:val="28"/>
          <w:szCs w:val="28"/>
        </w:rPr>
        <w:t xml:space="preserve"> 3.1.</w:t>
      </w:r>
    </w:p>
    <w:p w:rsidR="009E2205" w:rsidRPr="00AE6890" w:rsidRDefault="009E2205" w:rsidP="00A23D59">
      <w:pPr>
        <w:ind w:left="-567" w:firstLine="567"/>
        <w:jc w:val="center"/>
        <w:rPr>
          <w:rFonts w:ascii="Times New Roman" w:hAnsi="Times New Roman" w:cs="Times New Roman"/>
          <w:sz w:val="22"/>
          <w:szCs w:val="28"/>
        </w:rPr>
      </w:pPr>
      <w:r w:rsidRPr="00C24214">
        <w:rPr>
          <w:rFonts w:ascii="Times New Roman" w:hAnsi="Times New Roman" w:cs="Times New Roman"/>
          <w:i/>
          <w:sz w:val="28"/>
          <w:szCs w:val="28"/>
        </w:rPr>
        <w:t>Сведения о численности населения</w:t>
      </w:r>
      <w:r>
        <w:rPr>
          <w:rFonts w:ascii="Times New Roman" w:hAnsi="Times New Roman" w:cs="Times New Roman"/>
          <w:i/>
          <w:sz w:val="28"/>
          <w:szCs w:val="28"/>
        </w:rPr>
        <w:t xml:space="preserve"> </w:t>
      </w:r>
      <w:r w:rsidRPr="00C24214">
        <w:rPr>
          <w:rFonts w:ascii="Times New Roman" w:hAnsi="Times New Roman" w:cs="Times New Roman"/>
          <w:i/>
          <w:sz w:val="28"/>
          <w:szCs w:val="28"/>
        </w:rPr>
        <w:t>СМО на 01.01.2012г</w:t>
      </w:r>
      <w:r w:rsidRPr="00C24214">
        <w:rPr>
          <w:rFonts w:ascii="Times New Roman" w:hAnsi="Times New Roman" w:cs="Times New Roman"/>
          <w:i/>
          <w:sz w:val="22"/>
          <w:szCs w:val="28"/>
        </w:rPr>
        <w:t>.</w:t>
      </w:r>
      <w:r w:rsidRPr="00AE6890">
        <w:rPr>
          <w:rFonts w:ascii="Times New Roman" w:hAnsi="Times New Roman" w:cs="Times New Roman"/>
          <w:sz w:val="22"/>
          <w:szCs w:val="28"/>
        </w:rPr>
        <w:t xml:space="preserve">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3729"/>
        <w:gridCol w:w="2132"/>
        <w:gridCol w:w="2132"/>
      </w:tblGrid>
      <w:tr w:rsidR="009E2205" w:rsidRPr="00D92E67" w:rsidTr="00661536">
        <w:tc>
          <w:tcPr>
            <w:tcW w:w="534" w:type="dxa"/>
            <w:shd w:val="clear" w:color="auto" w:fill="C2D69B"/>
            <w:vAlign w:val="center"/>
          </w:tcPr>
          <w:p w:rsidR="009E2205" w:rsidRPr="00500094" w:rsidRDefault="009E2205" w:rsidP="00666EA3">
            <w:pPr>
              <w:ind w:left="-567" w:firstLine="567"/>
              <w:jc w:val="center"/>
              <w:rPr>
                <w:rFonts w:ascii="Times New Roman" w:hAnsi="Times New Roman" w:cs="Times New Roman"/>
                <w:szCs w:val="28"/>
              </w:rPr>
            </w:pPr>
            <w:r w:rsidRPr="00500094">
              <w:rPr>
                <w:rFonts w:ascii="Times New Roman" w:hAnsi="Times New Roman" w:cs="Times New Roman"/>
                <w:sz w:val="22"/>
                <w:szCs w:val="28"/>
              </w:rPr>
              <w:t>№</w:t>
            </w:r>
          </w:p>
        </w:tc>
        <w:tc>
          <w:tcPr>
            <w:tcW w:w="3729" w:type="dxa"/>
            <w:shd w:val="clear" w:color="auto" w:fill="C2D69B"/>
            <w:vAlign w:val="center"/>
          </w:tcPr>
          <w:p w:rsidR="009E2205" w:rsidRPr="00500094" w:rsidRDefault="009E2205" w:rsidP="00666EA3">
            <w:pPr>
              <w:ind w:left="-567" w:firstLine="567"/>
              <w:jc w:val="center"/>
              <w:rPr>
                <w:rFonts w:ascii="Times New Roman" w:hAnsi="Times New Roman" w:cs="Times New Roman"/>
                <w:szCs w:val="28"/>
              </w:rPr>
            </w:pPr>
            <w:r w:rsidRPr="00500094">
              <w:rPr>
                <w:rFonts w:ascii="Times New Roman" w:hAnsi="Times New Roman" w:cs="Times New Roman"/>
                <w:sz w:val="22"/>
                <w:szCs w:val="28"/>
              </w:rPr>
              <w:t>Населенный</w:t>
            </w:r>
          </w:p>
          <w:p w:rsidR="009E2205" w:rsidRPr="00500094" w:rsidRDefault="009E2205" w:rsidP="00666EA3">
            <w:pPr>
              <w:ind w:left="-567" w:firstLine="567"/>
              <w:jc w:val="center"/>
              <w:rPr>
                <w:rFonts w:ascii="Times New Roman" w:hAnsi="Times New Roman" w:cs="Times New Roman"/>
                <w:szCs w:val="28"/>
              </w:rPr>
            </w:pPr>
            <w:r w:rsidRPr="00500094">
              <w:rPr>
                <w:rFonts w:ascii="Times New Roman" w:hAnsi="Times New Roman" w:cs="Times New Roman"/>
                <w:sz w:val="22"/>
                <w:szCs w:val="28"/>
              </w:rPr>
              <w:t>пункт</w:t>
            </w:r>
          </w:p>
        </w:tc>
        <w:tc>
          <w:tcPr>
            <w:tcW w:w="2132" w:type="dxa"/>
            <w:shd w:val="clear" w:color="auto" w:fill="C2D69B"/>
            <w:vAlign w:val="center"/>
          </w:tcPr>
          <w:p w:rsidR="009E2205" w:rsidRPr="00500094" w:rsidRDefault="009E2205" w:rsidP="00666EA3">
            <w:pPr>
              <w:ind w:left="-567" w:firstLine="567"/>
              <w:jc w:val="center"/>
              <w:rPr>
                <w:rFonts w:ascii="Times New Roman" w:hAnsi="Times New Roman" w:cs="Times New Roman"/>
                <w:szCs w:val="28"/>
              </w:rPr>
            </w:pPr>
            <w:r w:rsidRPr="00500094">
              <w:rPr>
                <w:rFonts w:ascii="Times New Roman" w:hAnsi="Times New Roman" w:cs="Times New Roman"/>
                <w:sz w:val="22"/>
                <w:szCs w:val="28"/>
              </w:rPr>
              <w:t>Количество</w:t>
            </w:r>
          </w:p>
          <w:p w:rsidR="009E2205" w:rsidRPr="00500094" w:rsidRDefault="009E2205" w:rsidP="00666EA3">
            <w:pPr>
              <w:ind w:left="-567" w:firstLine="567"/>
              <w:jc w:val="center"/>
              <w:rPr>
                <w:rFonts w:ascii="Times New Roman" w:hAnsi="Times New Roman" w:cs="Times New Roman"/>
                <w:szCs w:val="28"/>
              </w:rPr>
            </w:pPr>
            <w:r w:rsidRPr="00500094">
              <w:rPr>
                <w:rFonts w:ascii="Times New Roman" w:hAnsi="Times New Roman" w:cs="Times New Roman"/>
                <w:sz w:val="22"/>
                <w:szCs w:val="28"/>
              </w:rPr>
              <w:t>дворов</w:t>
            </w:r>
          </w:p>
        </w:tc>
        <w:tc>
          <w:tcPr>
            <w:tcW w:w="2132" w:type="dxa"/>
            <w:shd w:val="clear" w:color="auto" w:fill="C2D69B"/>
            <w:vAlign w:val="center"/>
          </w:tcPr>
          <w:p w:rsidR="009E2205" w:rsidRPr="00500094" w:rsidRDefault="009E2205" w:rsidP="00666EA3">
            <w:pPr>
              <w:jc w:val="center"/>
              <w:rPr>
                <w:rFonts w:ascii="Times New Roman" w:hAnsi="Times New Roman" w:cs="Times New Roman"/>
                <w:szCs w:val="28"/>
              </w:rPr>
            </w:pPr>
            <w:r w:rsidRPr="00500094">
              <w:rPr>
                <w:rFonts w:ascii="Times New Roman" w:hAnsi="Times New Roman" w:cs="Times New Roman"/>
                <w:sz w:val="22"/>
                <w:szCs w:val="28"/>
              </w:rPr>
              <w:t>Численность населения</w:t>
            </w:r>
          </w:p>
        </w:tc>
      </w:tr>
      <w:tr w:rsidR="009E2205" w:rsidRPr="00D92E67" w:rsidTr="00666EA3">
        <w:trPr>
          <w:trHeight w:val="300"/>
        </w:trPr>
        <w:tc>
          <w:tcPr>
            <w:tcW w:w="534" w:type="dxa"/>
          </w:tcPr>
          <w:p w:rsidR="009E2205" w:rsidRPr="00AE6890" w:rsidRDefault="009E2205" w:rsidP="00A23D59">
            <w:pPr>
              <w:ind w:left="-567" w:firstLine="567"/>
              <w:rPr>
                <w:rFonts w:ascii="Times New Roman" w:hAnsi="Times New Roman" w:cs="Times New Roman"/>
                <w:szCs w:val="28"/>
              </w:rPr>
            </w:pPr>
            <w:r w:rsidRPr="00AE6890">
              <w:rPr>
                <w:rFonts w:ascii="Times New Roman" w:hAnsi="Times New Roman" w:cs="Times New Roman"/>
                <w:sz w:val="22"/>
                <w:szCs w:val="28"/>
              </w:rPr>
              <w:t>1</w:t>
            </w:r>
          </w:p>
        </w:tc>
        <w:tc>
          <w:tcPr>
            <w:tcW w:w="3729" w:type="dxa"/>
          </w:tcPr>
          <w:p w:rsidR="009E2205" w:rsidRPr="00AE6890" w:rsidRDefault="009E2205" w:rsidP="00666EA3">
            <w:pPr>
              <w:rPr>
                <w:rFonts w:ascii="Times New Roman" w:hAnsi="Times New Roman" w:cs="Times New Roman"/>
                <w:szCs w:val="28"/>
              </w:rPr>
            </w:pPr>
            <w:r>
              <w:rPr>
                <w:rFonts w:ascii="Times New Roman" w:hAnsi="Times New Roman" w:cs="Times New Roman"/>
                <w:sz w:val="22"/>
                <w:szCs w:val="28"/>
              </w:rPr>
              <w:t>п</w:t>
            </w:r>
            <w:r w:rsidRPr="00AE6890">
              <w:rPr>
                <w:rFonts w:ascii="Times New Roman" w:hAnsi="Times New Roman" w:cs="Times New Roman"/>
                <w:sz w:val="22"/>
                <w:szCs w:val="28"/>
              </w:rPr>
              <w:t>ос.</w:t>
            </w:r>
            <w:r>
              <w:rPr>
                <w:rFonts w:ascii="Times New Roman" w:hAnsi="Times New Roman" w:cs="Times New Roman"/>
                <w:sz w:val="22"/>
                <w:szCs w:val="28"/>
              </w:rPr>
              <w:t xml:space="preserve"> </w:t>
            </w:r>
            <w:r w:rsidRPr="00AE6890">
              <w:rPr>
                <w:rFonts w:ascii="Times New Roman" w:hAnsi="Times New Roman" w:cs="Times New Roman"/>
                <w:sz w:val="22"/>
                <w:szCs w:val="28"/>
              </w:rPr>
              <w:t>Манычский</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264</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790</w:t>
            </w:r>
          </w:p>
        </w:tc>
      </w:tr>
      <w:tr w:rsidR="009E2205" w:rsidRPr="00D92E67" w:rsidTr="00666EA3">
        <w:trPr>
          <w:trHeight w:val="300"/>
        </w:trPr>
        <w:tc>
          <w:tcPr>
            <w:tcW w:w="534" w:type="dxa"/>
          </w:tcPr>
          <w:p w:rsidR="009E2205" w:rsidRPr="00AE6890" w:rsidRDefault="009E2205" w:rsidP="00A23D59">
            <w:pPr>
              <w:ind w:left="-567" w:firstLine="567"/>
              <w:rPr>
                <w:rFonts w:ascii="Times New Roman" w:hAnsi="Times New Roman" w:cs="Times New Roman"/>
                <w:szCs w:val="28"/>
              </w:rPr>
            </w:pPr>
          </w:p>
        </w:tc>
        <w:tc>
          <w:tcPr>
            <w:tcW w:w="3729" w:type="dxa"/>
          </w:tcPr>
          <w:p w:rsidR="009E2205" w:rsidRPr="00AE6890" w:rsidRDefault="009E2205" w:rsidP="00A23D59">
            <w:pPr>
              <w:ind w:left="-567" w:firstLine="567"/>
              <w:rPr>
                <w:rFonts w:ascii="Times New Roman" w:hAnsi="Times New Roman" w:cs="Times New Roman"/>
                <w:szCs w:val="28"/>
              </w:rPr>
            </w:pPr>
            <w:r w:rsidRPr="00AE6890">
              <w:rPr>
                <w:rFonts w:ascii="Times New Roman" w:hAnsi="Times New Roman" w:cs="Times New Roman"/>
                <w:sz w:val="22"/>
                <w:szCs w:val="28"/>
              </w:rPr>
              <w:t>Ферма №2</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25</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37</w:t>
            </w:r>
          </w:p>
        </w:tc>
      </w:tr>
      <w:tr w:rsidR="009E2205" w:rsidRPr="00D92E67" w:rsidTr="00666EA3">
        <w:trPr>
          <w:trHeight w:val="300"/>
        </w:trPr>
        <w:tc>
          <w:tcPr>
            <w:tcW w:w="534" w:type="dxa"/>
          </w:tcPr>
          <w:p w:rsidR="009E2205" w:rsidRPr="00AE6890" w:rsidRDefault="009E2205" w:rsidP="00A23D59">
            <w:pPr>
              <w:ind w:left="-567" w:firstLine="567"/>
              <w:rPr>
                <w:rFonts w:ascii="Times New Roman" w:hAnsi="Times New Roman" w:cs="Times New Roman"/>
                <w:szCs w:val="28"/>
              </w:rPr>
            </w:pPr>
            <w:r w:rsidRPr="00AE6890">
              <w:rPr>
                <w:rFonts w:ascii="Times New Roman" w:hAnsi="Times New Roman" w:cs="Times New Roman"/>
                <w:sz w:val="22"/>
                <w:szCs w:val="28"/>
              </w:rPr>
              <w:t>2</w:t>
            </w:r>
          </w:p>
        </w:tc>
        <w:tc>
          <w:tcPr>
            <w:tcW w:w="3729" w:type="dxa"/>
          </w:tcPr>
          <w:p w:rsidR="009E2205" w:rsidRPr="00AE6890" w:rsidRDefault="009E2205" w:rsidP="00A23D59">
            <w:pPr>
              <w:ind w:left="-567" w:firstLine="567"/>
              <w:rPr>
                <w:rFonts w:ascii="Times New Roman" w:hAnsi="Times New Roman" w:cs="Times New Roman"/>
                <w:szCs w:val="28"/>
              </w:rPr>
            </w:pPr>
            <w:r>
              <w:rPr>
                <w:rFonts w:ascii="Times New Roman" w:hAnsi="Times New Roman" w:cs="Times New Roman"/>
                <w:sz w:val="22"/>
                <w:szCs w:val="28"/>
              </w:rPr>
              <w:t>п</w:t>
            </w:r>
            <w:r w:rsidRPr="00AE6890">
              <w:rPr>
                <w:rFonts w:ascii="Times New Roman" w:hAnsi="Times New Roman" w:cs="Times New Roman"/>
                <w:sz w:val="22"/>
                <w:szCs w:val="28"/>
              </w:rPr>
              <w:t>ос.</w:t>
            </w:r>
            <w:r>
              <w:rPr>
                <w:rFonts w:ascii="Times New Roman" w:hAnsi="Times New Roman" w:cs="Times New Roman"/>
                <w:sz w:val="22"/>
                <w:szCs w:val="28"/>
              </w:rPr>
              <w:t xml:space="preserve"> </w:t>
            </w:r>
            <w:r w:rsidRPr="00AE6890">
              <w:rPr>
                <w:rFonts w:ascii="Times New Roman" w:hAnsi="Times New Roman" w:cs="Times New Roman"/>
                <w:sz w:val="22"/>
                <w:szCs w:val="28"/>
              </w:rPr>
              <w:t>Эркетен</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49</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69</w:t>
            </w:r>
          </w:p>
        </w:tc>
      </w:tr>
      <w:tr w:rsidR="009E2205" w:rsidRPr="00D92E67" w:rsidTr="00666EA3">
        <w:trPr>
          <w:trHeight w:val="300"/>
        </w:trPr>
        <w:tc>
          <w:tcPr>
            <w:tcW w:w="534" w:type="dxa"/>
          </w:tcPr>
          <w:p w:rsidR="009E2205" w:rsidRPr="00AE6890" w:rsidRDefault="009E2205" w:rsidP="00A23D59">
            <w:pPr>
              <w:ind w:left="-567" w:firstLine="567"/>
              <w:rPr>
                <w:rFonts w:ascii="Times New Roman" w:hAnsi="Times New Roman" w:cs="Times New Roman"/>
                <w:szCs w:val="28"/>
              </w:rPr>
            </w:pPr>
            <w:r w:rsidRPr="00AE6890">
              <w:rPr>
                <w:rFonts w:ascii="Times New Roman" w:hAnsi="Times New Roman" w:cs="Times New Roman"/>
                <w:sz w:val="22"/>
                <w:szCs w:val="28"/>
              </w:rPr>
              <w:t>3</w:t>
            </w:r>
          </w:p>
        </w:tc>
        <w:tc>
          <w:tcPr>
            <w:tcW w:w="3729" w:type="dxa"/>
          </w:tcPr>
          <w:p w:rsidR="009E2205" w:rsidRPr="00AE6890" w:rsidRDefault="009E2205" w:rsidP="00A23D59">
            <w:pPr>
              <w:ind w:left="-567" w:firstLine="567"/>
              <w:rPr>
                <w:rFonts w:ascii="Times New Roman" w:hAnsi="Times New Roman" w:cs="Times New Roman"/>
                <w:szCs w:val="28"/>
              </w:rPr>
            </w:pPr>
            <w:r>
              <w:rPr>
                <w:rFonts w:ascii="Times New Roman" w:hAnsi="Times New Roman" w:cs="Times New Roman"/>
                <w:sz w:val="22"/>
                <w:szCs w:val="28"/>
              </w:rPr>
              <w:t>п</w:t>
            </w:r>
            <w:r w:rsidRPr="00AE6890">
              <w:rPr>
                <w:rFonts w:ascii="Times New Roman" w:hAnsi="Times New Roman" w:cs="Times New Roman"/>
                <w:sz w:val="22"/>
                <w:szCs w:val="28"/>
              </w:rPr>
              <w:t>ос.</w:t>
            </w:r>
            <w:r>
              <w:rPr>
                <w:rFonts w:ascii="Times New Roman" w:hAnsi="Times New Roman" w:cs="Times New Roman"/>
                <w:sz w:val="22"/>
                <w:szCs w:val="28"/>
              </w:rPr>
              <w:t xml:space="preserve"> </w:t>
            </w:r>
            <w:r w:rsidRPr="00AE6890">
              <w:rPr>
                <w:rFonts w:ascii="Times New Roman" w:hAnsi="Times New Roman" w:cs="Times New Roman"/>
                <w:sz w:val="22"/>
                <w:szCs w:val="28"/>
              </w:rPr>
              <w:t>Шовгр</w:t>
            </w:r>
            <w:r>
              <w:rPr>
                <w:rFonts w:ascii="Times New Roman" w:hAnsi="Times New Roman" w:cs="Times New Roman"/>
                <w:sz w:val="22"/>
                <w:szCs w:val="28"/>
              </w:rPr>
              <w:t>–</w:t>
            </w:r>
            <w:r w:rsidRPr="00AE6890">
              <w:rPr>
                <w:rFonts w:ascii="Times New Roman" w:hAnsi="Times New Roman" w:cs="Times New Roman"/>
                <w:sz w:val="22"/>
                <w:szCs w:val="28"/>
              </w:rPr>
              <w:t>Толга</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26</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69</w:t>
            </w:r>
          </w:p>
        </w:tc>
      </w:tr>
      <w:tr w:rsidR="009E2205" w:rsidRPr="00D92E67" w:rsidTr="00666EA3">
        <w:trPr>
          <w:trHeight w:val="300"/>
        </w:trPr>
        <w:tc>
          <w:tcPr>
            <w:tcW w:w="534" w:type="dxa"/>
          </w:tcPr>
          <w:p w:rsidR="009E2205" w:rsidRPr="00AE6890" w:rsidRDefault="009E2205" w:rsidP="00A23D59">
            <w:pPr>
              <w:ind w:left="-567" w:firstLine="567"/>
              <w:rPr>
                <w:rFonts w:ascii="Times New Roman" w:hAnsi="Times New Roman" w:cs="Times New Roman"/>
                <w:szCs w:val="28"/>
              </w:rPr>
            </w:pPr>
          </w:p>
        </w:tc>
        <w:tc>
          <w:tcPr>
            <w:tcW w:w="3729" w:type="dxa"/>
          </w:tcPr>
          <w:p w:rsidR="009E2205" w:rsidRPr="00AE6890" w:rsidRDefault="009E2205" w:rsidP="00666EA3">
            <w:pPr>
              <w:rPr>
                <w:rFonts w:ascii="Times New Roman" w:hAnsi="Times New Roman" w:cs="Times New Roman"/>
                <w:szCs w:val="28"/>
              </w:rPr>
            </w:pPr>
            <w:r w:rsidRPr="00AE6890">
              <w:rPr>
                <w:rFonts w:ascii="Times New Roman" w:hAnsi="Times New Roman" w:cs="Times New Roman"/>
                <w:sz w:val="22"/>
                <w:szCs w:val="28"/>
              </w:rPr>
              <w:t>Итого:</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364</w:t>
            </w:r>
          </w:p>
        </w:tc>
        <w:tc>
          <w:tcPr>
            <w:tcW w:w="2132" w:type="dxa"/>
            <w:vAlign w:val="center"/>
          </w:tcPr>
          <w:p w:rsidR="009E2205" w:rsidRPr="00AE6890" w:rsidRDefault="009E2205" w:rsidP="00666EA3">
            <w:pPr>
              <w:ind w:left="-567" w:firstLine="567"/>
              <w:jc w:val="center"/>
              <w:rPr>
                <w:rFonts w:ascii="Times New Roman" w:hAnsi="Times New Roman" w:cs="Times New Roman"/>
                <w:szCs w:val="28"/>
              </w:rPr>
            </w:pPr>
            <w:r w:rsidRPr="00AE6890">
              <w:rPr>
                <w:rFonts w:ascii="Times New Roman" w:hAnsi="Times New Roman" w:cs="Times New Roman"/>
                <w:sz w:val="22"/>
                <w:szCs w:val="28"/>
              </w:rPr>
              <w:t>965</w:t>
            </w:r>
          </w:p>
        </w:tc>
      </w:tr>
    </w:tbl>
    <w:p w:rsidR="009E2205" w:rsidRDefault="009E2205" w:rsidP="00A23D59">
      <w:pPr>
        <w:spacing w:line="360" w:lineRule="auto"/>
        <w:ind w:left="-567" w:firstLine="567"/>
        <w:jc w:val="both"/>
        <w:rPr>
          <w:rFonts w:ascii="Times New Roman" w:hAnsi="Times New Roman" w:cs="Times New Roman"/>
          <w:sz w:val="28"/>
          <w:szCs w:val="28"/>
        </w:rPr>
      </w:pPr>
    </w:p>
    <w:p w:rsidR="009E2205" w:rsidRPr="002F52A1" w:rsidRDefault="009E2205" w:rsidP="00666EA3">
      <w:pPr>
        <w:spacing w:line="360" w:lineRule="auto"/>
        <w:ind w:left="-567" w:firstLine="567"/>
        <w:jc w:val="center"/>
        <w:rPr>
          <w:rFonts w:ascii="Times New Roman" w:hAnsi="Times New Roman" w:cs="Times New Roman"/>
          <w:sz w:val="28"/>
          <w:szCs w:val="28"/>
        </w:rPr>
      </w:pPr>
      <w:r w:rsidRPr="00C350AD">
        <w:rPr>
          <w:rFonts w:ascii="Times New Roman" w:hAnsi="Times New Roman" w:cs="Times New Roman"/>
          <w:noProof/>
          <w:sz w:val="28"/>
          <w:szCs w:val="28"/>
        </w:rPr>
        <w:object w:dxaOrig="7757" w:dyaOrig="3908">
          <v:shape id="Объект 5" o:spid="_x0000_i1030" type="#_x0000_t75" style="width:415pt;height:202pt;visibility:visible" o:ole="">
            <v:imagedata r:id="rId14" o:title="" croptop="-3387f" cropbottom="-1778f" cropright="-4672f"/>
            <o:lock v:ext="edit" aspectratio="f"/>
          </v:shape>
          <o:OLEObject Type="Embed" ProgID="Excel.Sheet.8" ShapeID="Объект 5" DrawAspect="Content" ObjectID="_1436436016" r:id="rId15"/>
        </w:object>
      </w:r>
    </w:p>
    <w:p w:rsidR="009E2205" w:rsidRPr="00D12534" w:rsidRDefault="009E2205" w:rsidP="00A23D59">
      <w:pPr>
        <w:spacing w:line="276" w:lineRule="auto"/>
        <w:ind w:left="-567" w:firstLine="567"/>
        <w:jc w:val="center"/>
        <w:rPr>
          <w:rFonts w:ascii="Times New Roman" w:hAnsi="Times New Roman" w:cs="Times New Roman"/>
          <w:i/>
          <w:sz w:val="28"/>
          <w:szCs w:val="28"/>
        </w:rPr>
      </w:pPr>
      <w:r w:rsidRPr="00D12534">
        <w:rPr>
          <w:rFonts w:ascii="Times New Roman" w:hAnsi="Times New Roman" w:cs="Times New Roman"/>
          <w:i/>
          <w:sz w:val="28"/>
          <w:szCs w:val="28"/>
        </w:rPr>
        <w:t xml:space="preserve">Рис. </w:t>
      </w:r>
      <w:r>
        <w:rPr>
          <w:rFonts w:ascii="Times New Roman" w:hAnsi="Times New Roman" w:cs="Times New Roman"/>
          <w:i/>
          <w:sz w:val="28"/>
          <w:szCs w:val="28"/>
        </w:rPr>
        <w:t>5</w:t>
      </w:r>
      <w:r w:rsidRPr="00D12534">
        <w:rPr>
          <w:rFonts w:ascii="Times New Roman" w:hAnsi="Times New Roman" w:cs="Times New Roman"/>
          <w:i/>
          <w:sz w:val="28"/>
          <w:szCs w:val="28"/>
        </w:rPr>
        <w:t>. Численность населения</w:t>
      </w:r>
      <w:r>
        <w:rPr>
          <w:rFonts w:ascii="Times New Roman" w:hAnsi="Times New Roman" w:cs="Times New Roman"/>
          <w:i/>
          <w:sz w:val="28"/>
          <w:szCs w:val="28"/>
        </w:rPr>
        <w:t xml:space="preserve"> </w:t>
      </w:r>
      <w:r w:rsidRPr="00D12534">
        <w:rPr>
          <w:rFonts w:ascii="Times New Roman" w:hAnsi="Times New Roman" w:cs="Times New Roman"/>
          <w:i/>
          <w:sz w:val="28"/>
          <w:szCs w:val="28"/>
        </w:rPr>
        <w:t xml:space="preserve"> СМО, чел.</w:t>
      </w:r>
    </w:p>
    <w:p w:rsidR="009E2205" w:rsidRDefault="009E2205" w:rsidP="00A23D59">
      <w:pPr>
        <w:spacing w:line="276" w:lineRule="auto"/>
        <w:ind w:left="-567" w:firstLine="567"/>
        <w:jc w:val="center"/>
        <w:rPr>
          <w:rFonts w:ascii="Times New Roman" w:hAnsi="Times New Roman" w:cs="Times New Roman"/>
          <w:i/>
          <w:sz w:val="28"/>
          <w:szCs w:val="28"/>
        </w:rPr>
      </w:pPr>
    </w:p>
    <w:p w:rsidR="009E2205" w:rsidRPr="002F52A1" w:rsidRDefault="009E2205" w:rsidP="00500094">
      <w:pPr>
        <w:pStyle w:val="a9"/>
        <w:spacing w:line="360" w:lineRule="auto"/>
        <w:ind w:firstLine="567"/>
        <w:jc w:val="both"/>
        <w:rPr>
          <w:sz w:val="28"/>
          <w:szCs w:val="28"/>
        </w:rPr>
      </w:pPr>
      <w:r w:rsidRPr="002F52A1">
        <w:rPr>
          <w:bCs/>
          <w:iCs/>
          <w:sz w:val="28"/>
          <w:szCs w:val="28"/>
        </w:rPr>
        <w:t>На первое января 201</w:t>
      </w:r>
      <w:r>
        <w:rPr>
          <w:bCs/>
          <w:iCs/>
          <w:sz w:val="28"/>
          <w:szCs w:val="28"/>
        </w:rPr>
        <w:t>2</w:t>
      </w:r>
      <w:r w:rsidRPr="002F52A1">
        <w:rPr>
          <w:bCs/>
          <w:iCs/>
          <w:sz w:val="28"/>
          <w:szCs w:val="28"/>
        </w:rPr>
        <w:t xml:space="preserve"> года численность населения</w:t>
      </w:r>
      <w:r>
        <w:rPr>
          <w:bCs/>
          <w:iCs/>
          <w:sz w:val="28"/>
          <w:szCs w:val="28"/>
        </w:rPr>
        <w:t xml:space="preserve"> </w:t>
      </w:r>
      <w:r w:rsidRPr="002F52A1">
        <w:rPr>
          <w:bCs/>
          <w:iCs/>
          <w:sz w:val="28"/>
          <w:szCs w:val="28"/>
        </w:rPr>
        <w:t xml:space="preserve">СМО составила </w:t>
      </w:r>
      <w:r>
        <w:rPr>
          <w:sz w:val="28"/>
          <w:szCs w:val="28"/>
        </w:rPr>
        <w:t xml:space="preserve">1000 </w:t>
      </w:r>
      <w:r w:rsidRPr="002F52A1">
        <w:rPr>
          <w:sz w:val="28"/>
          <w:szCs w:val="28"/>
        </w:rPr>
        <w:t xml:space="preserve">человек, это </w:t>
      </w:r>
      <w:r>
        <w:rPr>
          <w:sz w:val="28"/>
          <w:szCs w:val="28"/>
        </w:rPr>
        <w:t xml:space="preserve">5,6 </w:t>
      </w:r>
      <w:r w:rsidRPr="002F52A1">
        <w:rPr>
          <w:sz w:val="28"/>
          <w:szCs w:val="28"/>
        </w:rPr>
        <w:t xml:space="preserve">% от всего населения </w:t>
      </w:r>
      <w:r>
        <w:rPr>
          <w:sz w:val="28"/>
          <w:szCs w:val="28"/>
        </w:rPr>
        <w:t>Яшалтинского муниципального</w:t>
      </w:r>
      <w:r w:rsidRPr="002F52A1">
        <w:rPr>
          <w:sz w:val="28"/>
          <w:szCs w:val="28"/>
        </w:rPr>
        <w:t xml:space="preserve"> района. За последние 10 лет </w:t>
      </w:r>
      <w:r>
        <w:rPr>
          <w:sz w:val="28"/>
          <w:szCs w:val="28"/>
        </w:rPr>
        <w:t xml:space="preserve">на исследуемой территории </w:t>
      </w:r>
      <w:r w:rsidRPr="002F52A1">
        <w:rPr>
          <w:sz w:val="28"/>
          <w:szCs w:val="28"/>
        </w:rPr>
        <w:t xml:space="preserve">наблюдается </w:t>
      </w:r>
      <w:r>
        <w:rPr>
          <w:sz w:val="28"/>
          <w:szCs w:val="28"/>
        </w:rPr>
        <w:t xml:space="preserve">рост </w:t>
      </w:r>
      <w:r w:rsidRPr="002F52A1">
        <w:rPr>
          <w:sz w:val="28"/>
          <w:szCs w:val="28"/>
        </w:rPr>
        <w:t>численности населения.</w:t>
      </w:r>
    </w:p>
    <w:p w:rsidR="009E2205" w:rsidRPr="00313948" w:rsidRDefault="009E2205" w:rsidP="00500094">
      <w:pPr>
        <w:ind w:left="-567" w:firstLine="567"/>
        <w:jc w:val="right"/>
        <w:rPr>
          <w:rFonts w:ascii="Times New Roman" w:hAnsi="Times New Roman"/>
          <w:i/>
          <w:sz w:val="28"/>
          <w:szCs w:val="28"/>
        </w:rPr>
      </w:pPr>
      <w:r w:rsidRPr="00313948">
        <w:rPr>
          <w:rFonts w:ascii="Times New Roman" w:hAnsi="Times New Roman"/>
          <w:i/>
          <w:sz w:val="28"/>
          <w:szCs w:val="28"/>
        </w:rPr>
        <w:t xml:space="preserve">Таблица </w:t>
      </w:r>
      <w:r>
        <w:rPr>
          <w:rFonts w:ascii="Times New Roman" w:hAnsi="Times New Roman"/>
          <w:i/>
          <w:sz w:val="28"/>
          <w:szCs w:val="28"/>
        </w:rPr>
        <w:t>3.2.</w:t>
      </w:r>
    </w:p>
    <w:p w:rsidR="009E2205" w:rsidRPr="00313948" w:rsidRDefault="009E2205" w:rsidP="00500094">
      <w:pPr>
        <w:ind w:left="-567" w:firstLine="567"/>
        <w:jc w:val="center"/>
        <w:rPr>
          <w:rFonts w:ascii="Times New Roman" w:hAnsi="Times New Roman"/>
          <w:i/>
          <w:sz w:val="28"/>
          <w:szCs w:val="28"/>
        </w:rPr>
      </w:pPr>
      <w:r w:rsidRPr="00313948">
        <w:rPr>
          <w:rFonts w:ascii="Times New Roman" w:hAnsi="Times New Roman"/>
          <w:i/>
          <w:sz w:val="28"/>
          <w:szCs w:val="28"/>
        </w:rPr>
        <w:t>Динамика численности населения</w:t>
      </w:r>
      <w:r>
        <w:rPr>
          <w:rFonts w:ascii="Times New Roman" w:hAnsi="Times New Roman"/>
          <w:i/>
          <w:sz w:val="28"/>
          <w:szCs w:val="28"/>
        </w:rPr>
        <w:t xml:space="preserve"> </w:t>
      </w:r>
      <w:r w:rsidRPr="00313948">
        <w:rPr>
          <w:rFonts w:ascii="Times New Roman" w:hAnsi="Times New Roman"/>
          <w:i/>
          <w:sz w:val="28"/>
          <w:szCs w:val="28"/>
        </w:rPr>
        <w:t>СМО</w:t>
      </w:r>
      <w:r>
        <w:rPr>
          <w:rFonts w:ascii="Times New Roman" w:hAnsi="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1905"/>
        <w:gridCol w:w="1905"/>
        <w:gridCol w:w="1905"/>
        <w:gridCol w:w="1905"/>
      </w:tblGrid>
      <w:tr w:rsidR="009E2205" w:rsidRPr="00DB4DB3" w:rsidTr="00500094">
        <w:trPr>
          <w:trHeight w:val="481"/>
        </w:trPr>
        <w:tc>
          <w:tcPr>
            <w:tcW w:w="1950" w:type="dxa"/>
            <w:shd w:val="clear" w:color="auto" w:fill="C2D69B"/>
            <w:vAlign w:val="center"/>
          </w:tcPr>
          <w:p w:rsidR="009E2205" w:rsidRPr="00500094" w:rsidRDefault="009E2205" w:rsidP="00666EA3">
            <w:pPr>
              <w:ind w:left="-567" w:firstLine="567"/>
              <w:jc w:val="center"/>
              <w:rPr>
                <w:rFonts w:ascii="Times New Roman" w:hAnsi="Times New Roman"/>
                <w:b/>
              </w:rPr>
            </w:pPr>
          </w:p>
        </w:tc>
        <w:tc>
          <w:tcPr>
            <w:tcW w:w="1905" w:type="dxa"/>
            <w:shd w:val="clear" w:color="auto" w:fill="C2D69B"/>
            <w:vAlign w:val="center"/>
          </w:tcPr>
          <w:p w:rsidR="009E2205" w:rsidRPr="00500094" w:rsidRDefault="009E2205" w:rsidP="00666EA3">
            <w:pPr>
              <w:ind w:left="-567" w:firstLine="567"/>
              <w:jc w:val="center"/>
              <w:rPr>
                <w:rFonts w:ascii="Times New Roman" w:hAnsi="Times New Roman"/>
                <w:b/>
              </w:rPr>
            </w:pPr>
            <w:r w:rsidRPr="00500094">
              <w:rPr>
                <w:rFonts w:ascii="Times New Roman" w:hAnsi="Times New Roman"/>
                <w:b/>
              </w:rPr>
              <w:t>2009</w:t>
            </w:r>
          </w:p>
        </w:tc>
        <w:tc>
          <w:tcPr>
            <w:tcW w:w="1905" w:type="dxa"/>
            <w:shd w:val="clear" w:color="auto" w:fill="C2D69B"/>
            <w:vAlign w:val="center"/>
          </w:tcPr>
          <w:p w:rsidR="009E2205" w:rsidRPr="00500094" w:rsidRDefault="009E2205" w:rsidP="00666EA3">
            <w:pPr>
              <w:ind w:left="-567" w:firstLine="567"/>
              <w:jc w:val="center"/>
              <w:rPr>
                <w:rFonts w:ascii="Times New Roman" w:hAnsi="Times New Roman"/>
                <w:b/>
              </w:rPr>
            </w:pPr>
            <w:r w:rsidRPr="00500094">
              <w:rPr>
                <w:rFonts w:ascii="Times New Roman" w:hAnsi="Times New Roman"/>
                <w:b/>
              </w:rPr>
              <w:t>2010</w:t>
            </w:r>
          </w:p>
        </w:tc>
        <w:tc>
          <w:tcPr>
            <w:tcW w:w="1905" w:type="dxa"/>
            <w:shd w:val="clear" w:color="auto" w:fill="C2D69B"/>
            <w:vAlign w:val="center"/>
          </w:tcPr>
          <w:p w:rsidR="009E2205" w:rsidRPr="00500094" w:rsidRDefault="009E2205" w:rsidP="00666EA3">
            <w:pPr>
              <w:ind w:left="-567" w:firstLine="567"/>
              <w:jc w:val="center"/>
              <w:rPr>
                <w:rFonts w:ascii="Times New Roman" w:hAnsi="Times New Roman"/>
                <w:b/>
              </w:rPr>
            </w:pPr>
            <w:r w:rsidRPr="00500094">
              <w:rPr>
                <w:rFonts w:ascii="Times New Roman" w:hAnsi="Times New Roman"/>
                <w:b/>
              </w:rPr>
              <w:t>2011</w:t>
            </w:r>
          </w:p>
        </w:tc>
        <w:tc>
          <w:tcPr>
            <w:tcW w:w="1905" w:type="dxa"/>
            <w:shd w:val="clear" w:color="auto" w:fill="C2D69B"/>
            <w:vAlign w:val="center"/>
          </w:tcPr>
          <w:p w:rsidR="009E2205" w:rsidRPr="00500094" w:rsidRDefault="009E2205" w:rsidP="00666EA3">
            <w:pPr>
              <w:ind w:left="-567" w:firstLine="567"/>
              <w:jc w:val="center"/>
              <w:rPr>
                <w:rFonts w:ascii="Times New Roman" w:hAnsi="Times New Roman"/>
                <w:b/>
              </w:rPr>
            </w:pPr>
            <w:r w:rsidRPr="00500094">
              <w:rPr>
                <w:rFonts w:ascii="Times New Roman" w:hAnsi="Times New Roman"/>
                <w:b/>
              </w:rPr>
              <w:t>2012</w:t>
            </w:r>
          </w:p>
        </w:tc>
      </w:tr>
      <w:tr w:rsidR="009E2205" w:rsidRPr="00DB4DB3" w:rsidTr="00666EA3">
        <w:trPr>
          <w:trHeight w:val="575"/>
        </w:trPr>
        <w:tc>
          <w:tcPr>
            <w:tcW w:w="1950" w:type="dxa"/>
            <w:vAlign w:val="center"/>
          </w:tcPr>
          <w:p w:rsidR="009E2205" w:rsidRPr="00500094" w:rsidRDefault="009E2205" w:rsidP="00666EA3">
            <w:pPr>
              <w:rPr>
                <w:rFonts w:ascii="Times New Roman" w:hAnsi="Times New Roman"/>
              </w:rPr>
            </w:pPr>
            <w:r w:rsidRPr="00500094">
              <w:rPr>
                <w:rFonts w:ascii="Times New Roman" w:hAnsi="Times New Roman"/>
              </w:rPr>
              <w:t>Манычское СМО</w:t>
            </w:r>
          </w:p>
        </w:tc>
        <w:tc>
          <w:tcPr>
            <w:tcW w:w="1905" w:type="dxa"/>
            <w:vAlign w:val="center"/>
          </w:tcPr>
          <w:p w:rsidR="009E2205" w:rsidRPr="00500094" w:rsidRDefault="009E2205" w:rsidP="00666EA3">
            <w:pPr>
              <w:ind w:left="-567" w:firstLine="567"/>
              <w:jc w:val="center"/>
              <w:rPr>
                <w:rFonts w:ascii="Times New Roman" w:hAnsi="Times New Roman"/>
              </w:rPr>
            </w:pPr>
            <w:r w:rsidRPr="00500094">
              <w:rPr>
                <w:rFonts w:ascii="Times New Roman" w:hAnsi="Times New Roman"/>
              </w:rPr>
              <w:t>968</w:t>
            </w:r>
          </w:p>
        </w:tc>
        <w:tc>
          <w:tcPr>
            <w:tcW w:w="1905" w:type="dxa"/>
            <w:vAlign w:val="center"/>
          </w:tcPr>
          <w:p w:rsidR="009E2205" w:rsidRPr="00500094" w:rsidRDefault="009E2205" w:rsidP="00666EA3">
            <w:pPr>
              <w:ind w:left="-567" w:firstLine="567"/>
              <w:jc w:val="center"/>
              <w:rPr>
                <w:rFonts w:ascii="Times New Roman" w:hAnsi="Times New Roman"/>
              </w:rPr>
            </w:pPr>
            <w:r w:rsidRPr="00500094">
              <w:rPr>
                <w:rFonts w:ascii="Times New Roman" w:hAnsi="Times New Roman"/>
              </w:rPr>
              <w:t>980</w:t>
            </w:r>
          </w:p>
        </w:tc>
        <w:tc>
          <w:tcPr>
            <w:tcW w:w="1905" w:type="dxa"/>
            <w:vAlign w:val="center"/>
          </w:tcPr>
          <w:p w:rsidR="009E2205" w:rsidRPr="00500094" w:rsidRDefault="009E2205" w:rsidP="00666EA3">
            <w:pPr>
              <w:ind w:left="-567" w:firstLine="567"/>
              <w:jc w:val="center"/>
              <w:rPr>
                <w:rFonts w:ascii="Times New Roman" w:hAnsi="Times New Roman"/>
              </w:rPr>
            </w:pPr>
            <w:r w:rsidRPr="00500094">
              <w:rPr>
                <w:rFonts w:ascii="Times New Roman" w:hAnsi="Times New Roman"/>
              </w:rPr>
              <w:t>990</w:t>
            </w:r>
          </w:p>
        </w:tc>
        <w:tc>
          <w:tcPr>
            <w:tcW w:w="1905" w:type="dxa"/>
            <w:vAlign w:val="center"/>
          </w:tcPr>
          <w:p w:rsidR="009E2205" w:rsidRPr="00500094" w:rsidRDefault="009E2205" w:rsidP="00666EA3">
            <w:pPr>
              <w:ind w:left="-567" w:firstLine="567"/>
              <w:jc w:val="center"/>
              <w:rPr>
                <w:rFonts w:ascii="Times New Roman" w:hAnsi="Times New Roman"/>
              </w:rPr>
            </w:pPr>
            <w:r w:rsidRPr="00500094">
              <w:rPr>
                <w:rFonts w:ascii="Times New Roman" w:hAnsi="Times New Roman"/>
              </w:rPr>
              <w:t>1000</w:t>
            </w:r>
          </w:p>
        </w:tc>
      </w:tr>
    </w:tbl>
    <w:p w:rsidR="009E2205" w:rsidRDefault="009E2205" w:rsidP="00A23D59">
      <w:pPr>
        <w:spacing w:line="360" w:lineRule="auto"/>
        <w:ind w:left="-567" w:firstLine="567"/>
        <w:jc w:val="both"/>
        <w:rPr>
          <w:rFonts w:ascii="Times New Roman" w:hAnsi="Times New Roman"/>
          <w:sz w:val="28"/>
          <w:szCs w:val="28"/>
        </w:rPr>
      </w:pPr>
    </w:p>
    <w:p w:rsidR="009E2205" w:rsidRPr="002F52A1" w:rsidRDefault="009E2205" w:rsidP="00114C50">
      <w:pPr>
        <w:spacing w:line="360" w:lineRule="auto"/>
        <w:ind w:firstLine="709"/>
        <w:jc w:val="both"/>
        <w:rPr>
          <w:rFonts w:ascii="Times New Roman" w:hAnsi="Times New Roman"/>
          <w:sz w:val="28"/>
          <w:szCs w:val="28"/>
        </w:rPr>
      </w:pPr>
      <w:r>
        <w:rPr>
          <w:rFonts w:ascii="Times New Roman" w:hAnsi="Times New Roman"/>
          <w:sz w:val="28"/>
          <w:szCs w:val="28"/>
        </w:rPr>
        <w:t xml:space="preserve">Основными причинами роста численности населения являются </w:t>
      </w:r>
      <w:r w:rsidRPr="002F52A1">
        <w:rPr>
          <w:rFonts w:ascii="Times New Roman" w:hAnsi="Times New Roman"/>
          <w:sz w:val="28"/>
          <w:szCs w:val="28"/>
        </w:rPr>
        <w:t>устойчивый естественный и миграционный прирост населения.</w:t>
      </w:r>
    </w:p>
    <w:p w:rsidR="009E2205" w:rsidRDefault="009E2205" w:rsidP="00CC776F">
      <w:pPr>
        <w:spacing w:line="360" w:lineRule="auto"/>
        <w:ind w:firstLine="709"/>
        <w:rPr>
          <w:rFonts w:ascii="Times New Roman" w:hAnsi="Times New Roman" w:cs="Times New Roman"/>
          <w:b/>
          <w:sz w:val="28"/>
          <w:szCs w:val="28"/>
        </w:rPr>
      </w:pPr>
    </w:p>
    <w:p w:rsidR="009E2205" w:rsidRDefault="009E2205" w:rsidP="00500094">
      <w:pPr>
        <w:spacing w:line="360" w:lineRule="auto"/>
        <w:rPr>
          <w:rFonts w:ascii="Times New Roman" w:hAnsi="Times New Roman" w:cs="Times New Roman"/>
          <w:b/>
          <w:sz w:val="28"/>
          <w:szCs w:val="28"/>
        </w:rPr>
      </w:pPr>
      <w:r w:rsidRPr="00595980">
        <w:rPr>
          <w:rFonts w:ascii="Times New Roman" w:hAnsi="Times New Roman" w:cs="Times New Roman"/>
          <w:b/>
          <w:sz w:val="28"/>
          <w:szCs w:val="28"/>
        </w:rPr>
        <w:t>3.2 Система расселения</w:t>
      </w:r>
    </w:p>
    <w:p w:rsidR="009E2205" w:rsidRPr="00595980" w:rsidRDefault="009E2205" w:rsidP="00595980">
      <w:pPr>
        <w:spacing w:line="360" w:lineRule="auto"/>
        <w:ind w:left="-567" w:firstLine="567"/>
        <w:rPr>
          <w:rFonts w:ascii="Times New Roman" w:hAnsi="Times New Roman" w:cs="Times New Roman"/>
          <w:b/>
          <w:sz w:val="28"/>
          <w:szCs w:val="28"/>
        </w:rPr>
      </w:pPr>
    </w:p>
    <w:p w:rsidR="009E2205" w:rsidRDefault="009E2205" w:rsidP="00500094">
      <w:pPr>
        <w:pStyle w:val="a9"/>
        <w:spacing w:line="360" w:lineRule="auto"/>
        <w:ind w:firstLine="567"/>
        <w:jc w:val="both"/>
        <w:rPr>
          <w:sz w:val="28"/>
          <w:szCs w:val="28"/>
        </w:rPr>
      </w:pPr>
      <w:r>
        <w:rPr>
          <w:sz w:val="28"/>
          <w:szCs w:val="28"/>
        </w:rPr>
        <w:t>Главной природной планировочной осью СМО является система водных объектов – Маныч-Гудило.</w:t>
      </w:r>
    </w:p>
    <w:p w:rsidR="009E2205" w:rsidRPr="003C5FED" w:rsidRDefault="009E2205" w:rsidP="00500094">
      <w:pPr>
        <w:pStyle w:val="afb"/>
        <w:spacing w:after="0" w:line="360" w:lineRule="auto"/>
        <w:ind w:firstLine="567"/>
        <w:jc w:val="both"/>
        <w:rPr>
          <w:sz w:val="28"/>
          <w:szCs w:val="28"/>
        </w:rPr>
      </w:pPr>
      <w:r w:rsidRPr="003C5FED">
        <w:rPr>
          <w:sz w:val="28"/>
          <w:szCs w:val="28"/>
        </w:rPr>
        <w:t xml:space="preserve">Главными транспортными планировочными осями </w:t>
      </w:r>
      <w:r>
        <w:rPr>
          <w:sz w:val="28"/>
          <w:szCs w:val="28"/>
        </w:rPr>
        <w:t>Яшалтинского СМО</w:t>
      </w:r>
      <w:r w:rsidRPr="003C5FED">
        <w:rPr>
          <w:sz w:val="28"/>
          <w:szCs w:val="28"/>
        </w:rPr>
        <w:t xml:space="preserve"> являются автомобильные дороги, пересекающие территор</w:t>
      </w:r>
      <w:r>
        <w:rPr>
          <w:sz w:val="28"/>
          <w:szCs w:val="28"/>
        </w:rPr>
        <w:t>ию в меридиональном направлении</w:t>
      </w:r>
      <w:r w:rsidRPr="003C5FED">
        <w:rPr>
          <w:sz w:val="28"/>
          <w:szCs w:val="28"/>
        </w:rPr>
        <w:t>.</w:t>
      </w:r>
    </w:p>
    <w:p w:rsidR="009E2205" w:rsidRPr="002F52A1" w:rsidRDefault="009E2205" w:rsidP="00500094">
      <w:pPr>
        <w:pStyle w:val="a9"/>
        <w:spacing w:line="360" w:lineRule="auto"/>
        <w:ind w:firstLine="567"/>
        <w:jc w:val="both"/>
        <w:rPr>
          <w:sz w:val="28"/>
          <w:szCs w:val="28"/>
        </w:rPr>
      </w:pPr>
      <w:r w:rsidRPr="002F52A1">
        <w:rPr>
          <w:sz w:val="28"/>
          <w:szCs w:val="28"/>
        </w:rPr>
        <w:lastRenderedPageBreak/>
        <w:t>На территории</w:t>
      </w:r>
      <w:r>
        <w:rPr>
          <w:sz w:val="28"/>
          <w:szCs w:val="28"/>
        </w:rPr>
        <w:t xml:space="preserve"> </w:t>
      </w:r>
      <w:r w:rsidRPr="002F52A1">
        <w:rPr>
          <w:sz w:val="28"/>
          <w:szCs w:val="28"/>
        </w:rPr>
        <w:t xml:space="preserve">СМО располагается </w:t>
      </w:r>
      <w:r>
        <w:rPr>
          <w:sz w:val="28"/>
          <w:szCs w:val="28"/>
        </w:rPr>
        <w:t xml:space="preserve">3 </w:t>
      </w:r>
      <w:r w:rsidRPr="002F52A1">
        <w:rPr>
          <w:sz w:val="28"/>
          <w:szCs w:val="28"/>
        </w:rPr>
        <w:t>сельски</w:t>
      </w:r>
      <w:r>
        <w:rPr>
          <w:sz w:val="28"/>
          <w:szCs w:val="28"/>
        </w:rPr>
        <w:t>х</w:t>
      </w:r>
      <w:r w:rsidRPr="002F52A1">
        <w:rPr>
          <w:sz w:val="28"/>
          <w:szCs w:val="28"/>
        </w:rPr>
        <w:t xml:space="preserve"> населенны</w:t>
      </w:r>
      <w:r>
        <w:rPr>
          <w:sz w:val="28"/>
          <w:szCs w:val="28"/>
        </w:rPr>
        <w:t xml:space="preserve">х пункта </w:t>
      </w:r>
      <w:r w:rsidRPr="002F52A1">
        <w:rPr>
          <w:sz w:val="28"/>
          <w:szCs w:val="28"/>
        </w:rPr>
        <w:t>(</w:t>
      </w:r>
      <w:r>
        <w:rPr>
          <w:sz w:val="28"/>
          <w:szCs w:val="28"/>
        </w:rPr>
        <w:t>15</w:t>
      </w:r>
      <w:r w:rsidRPr="002F52A1">
        <w:rPr>
          <w:sz w:val="28"/>
          <w:szCs w:val="28"/>
        </w:rPr>
        <w:t xml:space="preserve">% от общего количества сельских населенных пунктов </w:t>
      </w:r>
      <w:r>
        <w:rPr>
          <w:sz w:val="28"/>
          <w:szCs w:val="28"/>
        </w:rPr>
        <w:t>Яшалтинского</w:t>
      </w:r>
      <w:r w:rsidRPr="002F52A1">
        <w:rPr>
          <w:sz w:val="28"/>
          <w:szCs w:val="28"/>
        </w:rPr>
        <w:t xml:space="preserve"> района). Средняя людность населенных пунктов составляет</w:t>
      </w:r>
      <w:r>
        <w:rPr>
          <w:sz w:val="28"/>
          <w:szCs w:val="28"/>
        </w:rPr>
        <w:t xml:space="preserve"> 241,25 </w:t>
      </w:r>
      <w:r w:rsidRPr="002F52A1">
        <w:rPr>
          <w:sz w:val="28"/>
          <w:szCs w:val="28"/>
        </w:rPr>
        <w:t>человек</w:t>
      </w:r>
      <w:r>
        <w:rPr>
          <w:sz w:val="28"/>
          <w:szCs w:val="28"/>
        </w:rPr>
        <w:t xml:space="preserve"> (аналогичный показатель для Яшалтинского района составляет 705</w:t>
      </w:r>
      <w:r w:rsidRPr="002F52A1">
        <w:rPr>
          <w:sz w:val="28"/>
          <w:szCs w:val="28"/>
        </w:rPr>
        <w:t xml:space="preserve"> человек</w:t>
      </w:r>
      <w:r>
        <w:rPr>
          <w:sz w:val="28"/>
          <w:szCs w:val="28"/>
        </w:rPr>
        <w:t>).</w:t>
      </w:r>
    </w:p>
    <w:p w:rsidR="009E2205" w:rsidRPr="00B15579" w:rsidRDefault="009E2205" w:rsidP="00500094">
      <w:pPr>
        <w:pStyle w:val="a9"/>
        <w:ind w:left="-567" w:firstLine="567"/>
        <w:jc w:val="right"/>
        <w:rPr>
          <w:i/>
          <w:sz w:val="28"/>
          <w:szCs w:val="28"/>
        </w:rPr>
      </w:pPr>
      <w:r w:rsidRPr="00B15579">
        <w:rPr>
          <w:i/>
          <w:sz w:val="28"/>
          <w:szCs w:val="28"/>
        </w:rPr>
        <w:t>Таблица</w:t>
      </w:r>
      <w:r>
        <w:rPr>
          <w:i/>
          <w:sz w:val="28"/>
          <w:szCs w:val="28"/>
        </w:rPr>
        <w:t xml:space="preserve"> 3.3</w:t>
      </w:r>
    </w:p>
    <w:p w:rsidR="009E2205" w:rsidRPr="00B15579" w:rsidRDefault="009E2205" w:rsidP="00500094">
      <w:pPr>
        <w:pStyle w:val="a9"/>
        <w:ind w:left="-567" w:firstLine="567"/>
        <w:jc w:val="center"/>
        <w:rPr>
          <w:i/>
          <w:sz w:val="28"/>
          <w:szCs w:val="28"/>
        </w:rPr>
      </w:pPr>
      <w:r w:rsidRPr="00B15579">
        <w:rPr>
          <w:i/>
          <w:sz w:val="28"/>
          <w:szCs w:val="28"/>
        </w:rPr>
        <w:t>Характеристика сельских населенных пунктов Республики Калмыкия</w:t>
      </w: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1961"/>
        <w:gridCol w:w="1481"/>
        <w:gridCol w:w="1417"/>
        <w:gridCol w:w="1474"/>
        <w:gridCol w:w="1194"/>
        <w:gridCol w:w="1504"/>
      </w:tblGrid>
      <w:tr w:rsidR="009E2205" w:rsidRPr="00B15579" w:rsidTr="00500094">
        <w:tc>
          <w:tcPr>
            <w:tcW w:w="540" w:type="dxa"/>
            <w:vMerge w:val="restart"/>
            <w:shd w:val="clear" w:color="auto" w:fill="C2D69B"/>
          </w:tcPr>
          <w:p w:rsidR="009E2205" w:rsidRPr="0093302B" w:rsidRDefault="009E2205" w:rsidP="0088522A">
            <w:pPr>
              <w:pStyle w:val="a9"/>
              <w:ind w:left="-567" w:right="-103" w:firstLine="567"/>
              <w:jc w:val="center"/>
              <w:rPr>
                <w:szCs w:val="24"/>
              </w:rPr>
            </w:pPr>
            <w:r w:rsidRPr="0093302B">
              <w:rPr>
                <w:szCs w:val="24"/>
              </w:rPr>
              <w:t>№</w:t>
            </w:r>
          </w:p>
          <w:p w:rsidR="009E2205" w:rsidRPr="0093302B" w:rsidRDefault="009E2205" w:rsidP="0088522A">
            <w:pPr>
              <w:pStyle w:val="a9"/>
              <w:ind w:left="-567" w:right="-103" w:firstLine="567"/>
              <w:jc w:val="center"/>
              <w:rPr>
                <w:szCs w:val="24"/>
              </w:rPr>
            </w:pPr>
            <w:r w:rsidRPr="0093302B">
              <w:rPr>
                <w:szCs w:val="24"/>
              </w:rPr>
              <w:t>п/п</w:t>
            </w:r>
          </w:p>
        </w:tc>
        <w:tc>
          <w:tcPr>
            <w:tcW w:w="1961" w:type="dxa"/>
            <w:vMerge w:val="restart"/>
            <w:shd w:val="clear" w:color="auto" w:fill="C2D69B"/>
          </w:tcPr>
          <w:p w:rsidR="009E2205" w:rsidRPr="0093302B" w:rsidRDefault="009E2205" w:rsidP="00A23D59">
            <w:pPr>
              <w:pStyle w:val="a9"/>
              <w:ind w:left="-567" w:firstLine="567"/>
              <w:jc w:val="center"/>
              <w:rPr>
                <w:szCs w:val="24"/>
              </w:rPr>
            </w:pPr>
            <w:r w:rsidRPr="0093302B">
              <w:rPr>
                <w:szCs w:val="24"/>
              </w:rPr>
              <w:t>Муниципальный район</w:t>
            </w:r>
          </w:p>
        </w:tc>
        <w:tc>
          <w:tcPr>
            <w:tcW w:w="1481" w:type="dxa"/>
            <w:vMerge w:val="restart"/>
            <w:shd w:val="clear" w:color="auto" w:fill="C2D69B"/>
          </w:tcPr>
          <w:p w:rsidR="009E2205" w:rsidRPr="0093302B" w:rsidRDefault="009E2205" w:rsidP="0088522A">
            <w:pPr>
              <w:pStyle w:val="a9"/>
              <w:jc w:val="center"/>
              <w:rPr>
                <w:szCs w:val="24"/>
              </w:rPr>
            </w:pPr>
            <w:r w:rsidRPr="0093302B">
              <w:rPr>
                <w:szCs w:val="24"/>
              </w:rPr>
              <w:t>Количество</w:t>
            </w:r>
          </w:p>
          <w:p w:rsidR="009E2205" w:rsidRPr="0093302B" w:rsidRDefault="009E2205" w:rsidP="0088522A">
            <w:pPr>
              <w:pStyle w:val="a9"/>
              <w:jc w:val="center"/>
              <w:rPr>
                <w:szCs w:val="24"/>
              </w:rPr>
            </w:pPr>
            <w:r w:rsidRPr="0093302B">
              <w:rPr>
                <w:szCs w:val="24"/>
              </w:rPr>
              <w:t>сельских поселений</w:t>
            </w:r>
          </w:p>
        </w:tc>
        <w:tc>
          <w:tcPr>
            <w:tcW w:w="1417" w:type="dxa"/>
            <w:vMerge w:val="restart"/>
            <w:shd w:val="clear" w:color="auto" w:fill="C2D69B"/>
          </w:tcPr>
          <w:p w:rsidR="009E2205" w:rsidRPr="0093302B" w:rsidRDefault="009E2205" w:rsidP="0088522A">
            <w:pPr>
              <w:pStyle w:val="a9"/>
              <w:ind w:left="130" w:hanging="130"/>
              <w:jc w:val="center"/>
              <w:rPr>
                <w:szCs w:val="24"/>
              </w:rPr>
            </w:pPr>
            <w:r w:rsidRPr="0093302B">
              <w:rPr>
                <w:szCs w:val="24"/>
              </w:rPr>
              <w:t>Количество СНП в них</w:t>
            </w:r>
          </w:p>
        </w:tc>
        <w:tc>
          <w:tcPr>
            <w:tcW w:w="2668" w:type="dxa"/>
            <w:gridSpan w:val="2"/>
            <w:shd w:val="clear" w:color="auto" w:fill="C2D69B"/>
          </w:tcPr>
          <w:p w:rsidR="009E2205" w:rsidRPr="0093302B" w:rsidRDefault="009E2205" w:rsidP="00A23D59">
            <w:pPr>
              <w:pStyle w:val="a9"/>
              <w:ind w:left="-567" w:firstLine="567"/>
              <w:jc w:val="center"/>
              <w:rPr>
                <w:szCs w:val="24"/>
              </w:rPr>
            </w:pPr>
            <w:r w:rsidRPr="0093302B">
              <w:rPr>
                <w:szCs w:val="24"/>
              </w:rPr>
              <w:t>В среднем на 1 сельский округ</w:t>
            </w:r>
          </w:p>
        </w:tc>
        <w:tc>
          <w:tcPr>
            <w:tcW w:w="1504" w:type="dxa"/>
            <w:vMerge w:val="restart"/>
            <w:shd w:val="clear" w:color="auto" w:fill="C2D69B"/>
          </w:tcPr>
          <w:p w:rsidR="009E2205" w:rsidRPr="0093302B" w:rsidRDefault="009E2205" w:rsidP="0088522A">
            <w:pPr>
              <w:pStyle w:val="a9"/>
              <w:ind w:left="-128" w:firstLine="128"/>
              <w:jc w:val="center"/>
              <w:rPr>
                <w:szCs w:val="24"/>
              </w:rPr>
            </w:pPr>
            <w:r w:rsidRPr="0093302B">
              <w:rPr>
                <w:szCs w:val="24"/>
              </w:rPr>
              <w:t>Средний размер населенного пункта</w:t>
            </w:r>
          </w:p>
        </w:tc>
      </w:tr>
      <w:tr w:rsidR="009E2205" w:rsidRPr="00B15579" w:rsidTr="00500094">
        <w:tc>
          <w:tcPr>
            <w:tcW w:w="540" w:type="dxa"/>
            <w:vMerge/>
            <w:shd w:val="clear" w:color="auto" w:fill="C2D69B"/>
          </w:tcPr>
          <w:p w:rsidR="009E2205" w:rsidRPr="0093302B" w:rsidRDefault="009E2205" w:rsidP="00A23D59">
            <w:pPr>
              <w:pStyle w:val="a9"/>
              <w:ind w:left="-567" w:firstLine="567"/>
              <w:jc w:val="both"/>
              <w:rPr>
                <w:szCs w:val="24"/>
              </w:rPr>
            </w:pPr>
          </w:p>
        </w:tc>
        <w:tc>
          <w:tcPr>
            <w:tcW w:w="1961" w:type="dxa"/>
            <w:vMerge/>
            <w:shd w:val="clear" w:color="auto" w:fill="C2D69B"/>
          </w:tcPr>
          <w:p w:rsidR="009E2205" w:rsidRPr="0093302B" w:rsidRDefault="009E2205" w:rsidP="00A23D59">
            <w:pPr>
              <w:pStyle w:val="a9"/>
              <w:ind w:left="-567" w:firstLine="567"/>
              <w:jc w:val="both"/>
              <w:rPr>
                <w:szCs w:val="24"/>
              </w:rPr>
            </w:pPr>
          </w:p>
        </w:tc>
        <w:tc>
          <w:tcPr>
            <w:tcW w:w="1481" w:type="dxa"/>
            <w:vMerge/>
            <w:shd w:val="clear" w:color="auto" w:fill="C2D69B"/>
          </w:tcPr>
          <w:p w:rsidR="009E2205" w:rsidRPr="0093302B" w:rsidRDefault="009E2205" w:rsidP="00A23D59">
            <w:pPr>
              <w:pStyle w:val="a9"/>
              <w:ind w:left="-567" w:firstLine="567"/>
              <w:jc w:val="both"/>
              <w:rPr>
                <w:szCs w:val="24"/>
              </w:rPr>
            </w:pPr>
          </w:p>
        </w:tc>
        <w:tc>
          <w:tcPr>
            <w:tcW w:w="1417" w:type="dxa"/>
            <w:vMerge/>
            <w:shd w:val="clear" w:color="auto" w:fill="C2D69B"/>
          </w:tcPr>
          <w:p w:rsidR="009E2205" w:rsidRPr="0093302B" w:rsidRDefault="009E2205" w:rsidP="00A23D59">
            <w:pPr>
              <w:pStyle w:val="a9"/>
              <w:ind w:left="-567" w:firstLine="567"/>
              <w:jc w:val="both"/>
              <w:rPr>
                <w:szCs w:val="24"/>
              </w:rPr>
            </w:pPr>
          </w:p>
        </w:tc>
        <w:tc>
          <w:tcPr>
            <w:tcW w:w="1474" w:type="dxa"/>
            <w:shd w:val="clear" w:color="auto" w:fill="C2D69B"/>
          </w:tcPr>
          <w:p w:rsidR="009E2205" w:rsidRPr="0093302B" w:rsidRDefault="009E2205" w:rsidP="00A23D59">
            <w:pPr>
              <w:pStyle w:val="a9"/>
              <w:ind w:left="-567" w:firstLine="567"/>
              <w:jc w:val="center"/>
              <w:rPr>
                <w:szCs w:val="24"/>
              </w:rPr>
            </w:pPr>
            <w:r w:rsidRPr="0093302B">
              <w:rPr>
                <w:szCs w:val="24"/>
              </w:rPr>
              <w:t>Населенных пунктов</w:t>
            </w:r>
          </w:p>
        </w:tc>
        <w:tc>
          <w:tcPr>
            <w:tcW w:w="1194" w:type="dxa"/>
            <w:shd w:val="clear" w:color="auto" w:fill="C2D69B"/>
          </w:tcPr>
          <w:p w:rsidR="009E2205" w:rsidRPr="0093302B" w:rsidRDefault="009E2205" w:rsidP="00A23D59">
            <w:pPr>
              <w:pStyle w:val="a9"/>
              <w:ind w:left="-567" w:firstLine="567"/>
              <w:jc w:val="center"/>
              <w:rPr>
                <w:szCs w:val="24"/>
              </w:rPr>
            </w:pPr>
            <w:r w:rsidRPr="0093302B">
              <w:rPr>
                <w:szCs w:val="24"/>
              </w:rPr>
              <w:t>Жителей</w:t>
            </w:r>
          </w:p>
        </w:tc>
        <w:tc>
          <w:tcPr>
            <w:tcW w:w="1504" w:type="dxa"/>
            <w:vMerge/>
            <w:shd w:val="clear" w:color="auto" w:fill="C2D69B"/>
          </w:tcPr>
          <w:p w:rsidR="009E2205" w:rsidRPr="0093302B" w:rsidRDefault="009E2205" w:rsidP="00A23D59">
            <w:pPr>
              <w:pStyle w:val="a9"/>
              <w:ind w:left="-567" w:firstLine="567"/>
              <w:jc w:val="center"/>
              <w:rPr>
                <w:szCs w:val="24"/>
              </w:rPr>
            </w:pPr>
          </w:p>
        </w:tc>
      </w:tr>
      <w:tr w:rsidR="009E2205" w:rsidRPr="00B15579" w:rsidTr="00666EA3">
        <w:tc>
          <w:tcPr>
            <w:tcW w:w="540" w:type="dxa"/>
            <w:vAlign w:val="center"/>
          </w:tcPr>
          <w:p w:rsidR="009E2205" w:rsidRPr="0093302B" w:rsidRDefault="009E2205" w:rsidP="00666EA3">
            <w:pPr>
              <w:pStyle w:val="a9"/>
              <w:ind w:left="-567" w:firstLine="567"/>
              <w:jc w:val="center"/>
              <w:rPr>
                <w:szCs w:val="24"/>
              </w:rPr>
            </w:pPr>
            <w:r w:rsidRPr="0093302B">
              <w:rPr>
                <w:szCs w:val="24"/>
              </w:rPr>
              <w:t>1</w:t>
            </w:r>
          </w:p>
        </w:tc>
        <w:tc>
          <w:tcPr>
            <w:tcW w:w="1961" w:type="dxa"/>
            <w:vAlign w:val="center"/>
          </w:tcPr>
          <w:p w:rsidR="009E2205" w:rsidRPr="0093302B" w:rsidRDefault="009E2205" w:rsidP="00666EA3">
            <w:pPr>
              <w:pStyle w:val="a9"/>
              <w:rPr>
                <w:szCs w:val="24"/>
              </w:rPr>
            </w:pPr>
            <w:r w:rsidRPr="0093302B">
              <w:rPr>
                <w:szCs w:val="24"/>
              </w:rPr>
              <w:t>Республика Калмыкия</w:t>
            </w:r>
          </w:p>
        </w:tc>
        <w:tc>
          <w:tcPr>
            <w:tcW w:w="1481" w:type="dxa"/>
            <w:vAlign w:val="center"/>
          </w:tcPr>
          <w:p w:rsidR="009E2205" w:rsidRPr="0093302B" w:rsidRDefault="009E2205" w:rsidP="00666EA3">
            <w:pPr>
              <w:pStyle w:val="a9"/>
              <w:ind w:left="-567" w:firstLine="567"/>
              <w:jc w:val="center"/>
              <w:rPr>
                <w:szCs w:val="24"/>
              </w:rPr>
            </w:pPr>
            <w:r w:rsidRPr="0093302B">
              <w:rPr>
                <w:szCs w:val="24"/>
              </w:rPr>
              <w:t>112</w:t>
            </w:r>
          </w:p>
        </w:tc>
        <w:tc>
          <w:tcPr>
            <w:tcW w:w="1417" w:type="dxa"/>
            <w:vAlign w:val="center"/>
          </w:tcPr>
          <w:p w:rsidR="009E2205" w:rsidRPr="0093302B" w:rsidRDefault="009E2205" w:rsidP="00666EA3">
            <w:pPr>
              <w:pStyle w:val="a9"/>
              <w:ind w:left="-567" w:firstLine="567"/>
              <w:jc w:val="center"/>
              <w:rPr>
                <w:szCs w:val="24"/>
              </w:rPr>
            </w:pPr>
            <w:r w:rsidRPr="0093302B">
              <w:rPr>
                <w:szCs w:val="24"/>
              </w:rPr>
              <w:t>262</w:t>
            </w:r>
          </w:p>
        </w:tc>
        <w:tc>
          <w:tcPr>
            <w:tcW w:w="1474" w:type="dxa"/>
            <w:vAlign w:val="center"/>
          </w:tcPr>
          <w:p w:rsidR="009E2205" w:rsidRPr="0093302B" w:rsidRDefault="009E2205" w:rsidP="00666EA3">
            <w:pPr>
              <w:pStyle w:val="a9"/>
              <w:ind w:left="-567" w:firstLine="567"/>
              <w:jc w:val="center"/>
              <w:rPr>
                <w:szCs w:val="24"/>
              </w:rPr>
            </w:pPr>
            <w:r w:rsidRPr="0093302B">
              <w:rPr>
                <w:szCs w:val="24"/>
              </w:rPr>
              <w:t>2,34</w:t>
            </w:r>
          </w:p>
        </w:tc>
        <w:tc>
          <w:tcPr>
            <w:tcW w:w="1194" w:type="dxa"/>
            <w:vAlign w:val="center"/>
          </w:tcPr>
          <w:p w:rsidR="009E2205" w:rsidRPr="0093302B" w:rsidRDefault="009E2205" w:rsidP="00666EA3">
            <w:pPr>
              <w:pStyle w:val="a9"/>
              <w:ind w:left="-567" w:firstLine="567"/>
              <w:jc w:val="center"/>
              <w:rPr>
                <w:szCs w:val="24"/>
              </w:rPr>
            </w:pPr>
            <w:r w:rsidRPr="0093302B">
              <w:rPr>
                <w:szCs w:val="24"/>
              </w:rPr>
              <w:t>1437,28</w:t>
            </w:r>
          </w:p>
        </w:tc>
        <w:tc>
          <w:tcPr>
            <w:tcW w:w="1504" w:type="dxa"/>
            <w:vAlign w:val="center"/>
          </w:tcPr>
          <w:p w:rsidR="009E2205" w:rsidRPr="0093302B" w:rsidRDefault="009E2205" w:rsidP="00666EA3">
            <w:pPr>
              <w:pStyle w:val="a9"/>
              <w:ind w:left="-567" w:firstLine="567"/>
              <w:jc w:val="center"/>
              <w:rPr>
                <w:szCs w:val="24"/>
              </w:rPr>
            </w:pPr>
            <w:r w:rsidRPr="0093302B">
              <w:rPr>
                <w:szCs w:val="24"/>
              </w:rPr>
              <w:t>614,41</w:t>
            </w:r>
          </w:p>
        </w:tc>
      </w:tr>
      <w:tr w:rsidR="009E2205" w:rsidRPr="00B15579" w:rsidTr="00666EA3">
        <w:tc>
          <w:tcPr>
            <w:tcW w:w="540" w:type="dxa"/>
            <w:vAlign w:val="center"/>
          </w:tcPr>
          <w:p w:rsidR="009E2205" w:rsidRPr="0093302B" w:rsidRDefault="009E2205" w:rsidP="00666EA3">
            <w:pPr>
              <w:pStyle w:val="a9"/>
              <w:ind w:left="-567" w:firstLine="567"/>
              <w:jc w:val="center"/>
              <w:rPr>
                <w:szCs w:val="24"/>
              </w:rPr>
            </w:pPr>
            <w:r w:rsidRPr="0093302B">
              <w:rPr>
                <w:szCs w:val="24"/>
              </w:rPr>
              <w:t>2</w:t>
            </w:r>
          </w:p>
        </w:tc>
        <w:tc>
          <w:tcPr>
            <w:tcW w:w="1961" w:type="dxa"/>
            <w:vAlign w:val="center"/>
          </w:tcPr>
          <w:p w:rsidR="009E2205" w:rsidRPr="0093302B" w:rsidRDefault="009E2205" w:rsidP="00666EA3">
            <w:pPr>
              <w:pStyle w:val="a9"/>
              <w:rPr>
                <w:szCs w:val="24"/>
              </w:rPr>
            </w:pPr>
            <w:r w:rsidRPr="0093302B">
              <w:rPr>
                <w:szCs w:val="24"/>
              </w:rPr>
              <w:t>Яшалтинский район</w:t>
            </w:r>
          </w:p>
        </w:tc>
        <w:tc>
          <w:tcPr>
            <w:tcW w:w="1481" w:type="dxa"/>
            <w:vAlign w:val="center"/>
          </w:tcPr>
          <w:p w:rsidR="009E2205" w:rsidRPr="0093302B" w:rsidRDefault="009E2205" w:rsidP="00666EA3">
            <w:pPr>
              <w:pStyle w:val="a9"/>
              <w:ind w:left="-567" w:firstLine="567"/>
              <w:jc w:val="center"/>
              <w:rPr>
                <w:szCs w:val="24"/>
              </w:rPr>
            </w:pPr>
            <w:r w:rsidRPr="0093302B">
              <w:rPr>
                <w:szCs w:val="24"/>
              </w:rPr>
              <w:t>11</w:t>
            </w:r>
          </w:p>
        </w:tc>
        <w:tc>
          <w:tcPr>
            <w:tcW w:w="1417" w:type="dxa"/>
            <w:vAlign w:val="center"/>
          </w:tcPr>
          <w:p w:rsidR="009E2205" w:rsidRPr="0093302B" w:rsidRDefault="009E2205" w:rsidP="00666EA3">
            <w:pPr>
              <w:pStyle w:val="a9"/>
              <w:ind w:left="-567" w:firstLine="567"/>
              <w:jc w:val="center"/>
              <w:rPr>
                <w:szCs w:val="24"/>
              </w:rPr>
            </w:pPr>
            <w:r w:rsidRPr="0093302B">
              <w:rPr>
                <w:szCs w:val="24"/>
              </w:rPr>
              <w:t>24</w:t>
            </w:r>
          </w:p>
        </w:tc>
        <w:tc>
          <w:tcPr>
            <w:tcW w:w="1474" w:type="dxa"/>
            <w:vAlign w:val="center"/>
          </w:tcPr>
          <w:p w:rsidR="009E2205" w:rsidRPr="0093302B" w:rsidRDefault="009E2205" w:rsidP="00666EA3">
            <w:pPr>
              <w:pStyle w:val="a9"/>
              <w:ind w:left="-567" w:firstLine="567"/>
              <w:jc w:val="center"/>
              <w:rPr>
                <w:szCs w:val="24"/>
              </w:rPr>
            </w:pPr>
            <w:r w:rsidRPr="0093302B">
              <w:rPr>
                <w:szCs w:val="24"/>
              </w:rPr>
              <w:t>2,18</w:t>
            </w:r>
          </w:p>
        </w:tc>
        <w:tc>
          <w:tcPr>
            <w:tcW w:w="1194" w:type="dxa"/>
            <w:vAlign w:val="center"/>
          </w:tcPr>
          <w:p w:rsidR="009E2205" w:rsidRPr="0093302B" w:rsidRDefault="009E2205" w:rsidP="00666EA3">
            <w:pPr>
              <w:pStyle w:val="a9"/>
              <w:ind w:left="-567" w:firstLine="567"/>
              <w:jc w:val="center"/>
              <w:rPr>
                <w:szCs w:val="24"/>
              </w:rPr>
            </w:pPr>
            <w:r w:rsidRPr="0093302B">
              <w:rPr>
                <w:szCs w:val="24"/>
              </w:rPr>
              <w:t>1587,09</w:t>
            </w:r>
          </w:p>
        </w:tc>
        <w:tc>
          <w:tcPr>
            <w:tcW w:w="1504" w:type="dxa"/>
            <w:vAlign w:val="center"/>
          </w:tcPr>
          <w:p w:rsidR="009E2205" w:rsidRPr="0093302B" w:rsidRDefault="009E2205" w:rsidP="00666EA3">
            <w:pPr>
              <w:pStyle w:val="a9"/>
              <w:ind w:left="-567" w:firstLine="567"/>
              <w:jc w:val="center"/>
              <w:rPr>
                <w:szCs w:val="24"/>
              </w:rPr>
            </w:pPr>
            <w:r w:rsidRPr="0093302B">
              <w:rPr>
                <w:szCs w:val="24"/>
              </w:rPr>
              <w:t>727,42</w:t>
            </w:r>
          </w:p>
        </w:tc>
      </w:tr>
      <w:tr w:rsidR="009E2205" w:rsidRPr="00B15579" w:rsidTr="00666EA3">
        <w:tc>
          <w:tcPr>
            <w:tcW w:w="540" w:type="dxa"/>
            <w:vAlign w:val="center"/>
          </w:tcPr>
          <w:p w:rsidR="009E2205" w:rsidRPr="0093302B" w:rsidRDefault="009E2205" w:rsidP="00666EA3">
            <w:pPr>
              <w:pStyle w:val="a9"/>
              <w:ind w:left="-567" w:firstLine="567"/>
              <w:jc w:val="center"/>
              <w:rPr>
                <w:szCs w:val="24"/>
              </w:rPr>
            </w:pPr>
            <w:r w:rsidRPr="0093302B">
              <w:rPr>
                <w:szCs w:val="24"/>
              </w:rPr>
              <w:t>3</w:t>
            </w:r>
          </w:p>
        </w:tc>
        <w:tc>
          <w:tcPr>
            <w:tcW w:w="1961" w:type="dxa"/>
            <w:vAlign w:val="center"/>
          </w:tcPr>
          <w:p w:rsidR="009E2205" w:rsidRPr="0093302B" w:rsidRDefault="009E2205" w:rsidP="00666EA3">
            <w:pPr>
              <w:pStyle w:val="a9"/>
              <w:rPr>
                <w:szCs w:val="24"/>
              </w:rPr>
            </w:pPr>
            <w:r>
              <w:rPr>
                <w:szCs w:val="24"/>
              </w:rPr>
              <w:t>Маныч</w:t>
            </w:r>
            <w:r w:rsidRPr="0093302B">
              <w:rPr>
                <w:szCs w:val="24"/>
              </w:rPr>
              <w:t>ское СМО</w:t>
            </w:r>
          </w:p>
        </w:tc>
        <w:tc>
          <w:tcPr>
            <w:tcW w:w="1481" w:type="dxa"/>
            <w:vAlign w:val="center"/>
          </w:tcPr>
          <w:p w:rsidR="009E2205" w:rsidRPr="0093302B" w:rsidRDefault="009E2205" w:rsidP="00666EA3">
            <w:pPr>
              <w:pStyle w:val="a9"/>
              <w:ind w:left="-567" w:firstLine="567"/>
              <w:jc w:val="center"/>
              <w:rPr>
                <w:szCs w:val="24"/>
              </w:rPr>
            </w:pPr>
            <w:r>
              <w:rPr>
                <w:szCs w:val="24"/>
              </w:rPr>
              <w:t>1</w:t>
            </w:r>
          </w:p>
        </w:tc>
        <w:tc>
          <w:tcPr>
            <w:tcW w:w="1417" w:type="dxa"/>
            <w:vAlign w:val="center"/>
          </w:tcPr>
          <w:p w:rsidR="009E2205" w:rsidRPr="0093302B" w:rsidRDefault="009E2205" w:rsidP="00666EA3">
            <w:pPr>
              <w:pStyle w:val="a9"/>
              <w:ind w:left="-567" w:firstLine="567"/>
              <w:jc w:val="center"/>
              <w:rPr>
                <w:szCs w:val="24"/>
              </w:rPr>
            </w:pPr>
            <w:r>
              <w:rPr>
                <w:szCs w:val="24"/>
              </w:rPr>
              <w:t>3</w:t>
            </w:r>
          </w:p>
        </w:tc>
        <w:tc>
          <w:tcPr>
            <w:tcW w:w="1474" w:type="dxa"/>
            <w:vAlign w:val="center"/>
          </w:tcPr>
          <w:p w:rsidR="009E2205" w:rsidRPr="0093302B" w:rsidRDefault="009E2205" w:rsidP="00666EA3">
            <w:pPr>
              <w:pStyle w:val="a9"/>
              <w:ind w:left="-567" w:firstLine="567"/>
              <w:jc w:val="center"/>
              <w:rPr>
                <w:szCs w:val="24"/>
              </w:rPr>
            </w:pPr>
            <w:r>
              <w:rPr>
                <w:szCs w:val="24"/>
              </w:rPr>
              <w:t>3</w:t>
            </w:r>
          </w:p>
        </w:tc>
        <w:tc>
          <w:tcPr>
            <w:tcW w:w="1194" w:type="dxa"/>
            <w:vAlign w:val="center"/>
          </w:tcPr>
          <w:p w:rsidR="009E2205" w:rsidRPr="0093302B" w:rsidRDefault="009E2205" w:rsidP="00666EA3">
            <w:pPr>
              <w:pStyle w:val="a9"/>
              <w:ind w:left="-567" w:firstLine="567"/>
              <w:jc w:val="center"/>
              <w:rPr>
                <w:szCs w:val="24"/>
              </w:rPr>
            </w:pPr>
          </w:p>
        </w:tc>
        <w:tc>
          <w:tcPr>
            <w:tcW w:w="1504" w:type="dxa"/>
            <w:vAlign w:val="center"/>
          </w:tcPr>
          <w:p w:rsidR="009E2205" w:rsidRPr="0093302B" w:rsidRDefault="009E2205" w:rsidP="00666EA3">
            <w:pPr>
              <w:pStyle w:val="a9"/>
              <w:ind w:left="-567" w:firstLine="567"/>
              <w:jc w:val="center"/>
              <w:rPr>
                <w:szCs w:val="24"/>
              </w:rPr>
            </w:pPr>
            <w:r>
              <w:rPr>
                <w:szCs w:val="24"/>
              </w:rPr>
              <w:t>241,25</w:t>
            </w:r>
          </w:p>
        </w:tc>
      </w:tr>
    </w:tbl>
    <w:p w:rsidR="009E2205" w:rsidRDefault="009E2205" w:rsidP="00A23D59">
      <w:pPr>
        <w:pStyle w:val="a9"/>
        <w:spacing w:line="360" w:lineRule="auto"/>
        <w:ind w:left="-567" w:firstLine="567"/>
        <w:jc w:val="both"/>
        <w:rPr>
          <w:sz w:val="28"/>
          <w:szCs w:val="28"/>
        </w:rPr>
      </w:pPr>
    </w:p>
    <w:p w:rsidR="009E2205" w:rsidRPr="002F52A1" w:rsidRDefault="009E2205" w:rsidP="00500094">
      <w:pPr>
        <w:pStyle w:val="a9"/>
        <w:spacing w:line="360" w:lineRule="auto"/>
        <w:ind w:firstLine="567"/>
        <w:jc w:val="both"/>
        <w:rPr>
          <w:sz w:val="28"/>
          <w:szCs w:val="28"/>
        </w:rPr>
      </w:pPr>
      <w:r w:rsidRPr="002F52A1">
        <w:rPr>
          <w:sz w:val="28"/>
          <w:szCs w:val="28"/>
        </w:rPr>
        <w:t xml:space="preserve">Средняя плотность населения СМО составляет </w:t>
      </w:r>
      <w:r>
        <w:rPr>
          <w:sz w:val="28"/>
          <w:szCs w:val="28"/>
        </w:rPr>
        <w:t>3,4</w:t>
      </w:r>
      <w:r w:rsidRPr="00182806">
        <w:rPr>
          <w:sz w:val="28"/>
          <w:szCs w:val="28"/>
        </w:rPr>
        <w:t xml:space="preserve"> чел/км</w:t>
      </w:r>
      <w:r w:rsidRPr="00182806">
        <w:rPr>
          <w:sz w:val="28"/>
          <w:szCs w:val="28"/>
          <w:vertAlign w:val="superscript"/>
        </w:rPr>
        <w:t>2</w:t>
      </w:r>
      <w:r w:rsidRPr="00182806">
        <w:rPr>
          <w:sz w:val="28"/>
          <w:szCs w:val="28"/>
        </w:rPr>
        <w:t xml:space="preserve">, что в </w:t>
      </w:r>
      <w:r>
        <w:rPr>
          <w:sz w:val="28"/>
          <w:szCs w:val="28"/>
        </w:rPr>
        <w:t>3</w:t>
      </w:r>
      <w:r w:rsidRPr="00182806">
        <w:rPr>
          <w:sz w:val="28"/>
          <w:szCs w:val="28"/>
        </w:rPr>
        <w:t xml:space="preserve"> раз выше, чем в среднем по Яшалтинскому району (6,99 чел/км</w:t>
      </w:r>
      <w:r w:rsidRPr="00182806">
        <w:rPr>
          <w:sz w:val="28"/>
          <w:szCs w:val="28"/>
          <w:vertAlign w:val="superscript"/>
        </w:rPr>
        <w:t>2</w:t>
      </w:r>
      <w:r w:rsidRPr="00182806">
        <w:rPr>
          <w:sz w:val="28"/>
          <w:szCs w:val="28"/>
        </w:rPr>
        <w:t>).</w:t>
      </w:r>
    </w:p>
    <w:p w:rsidR="009E2205" w:rsidRPr="006629EC" w:rsidRDefault="009E2205" w:rsidP="00500094">
      <w:pPr>
        <w:pStyle w:val="afb"/>
        <w:spacing w:after="0" w:line="360" w:lineRule="auto"/>
        <w:ind w:firstLine="567"/>
        <w:jc w:val="both"/>
        <w:rPr>
          <w:sz w:val="28"/>
          <w:szCs w:val="28"/>
        </w:rPr>
      </w:pPr>
      <w:r w:rsidRPr="006629EC">
        <w:rPr>
          <w:sz w:val="28"/>
          <w:szCs w:val="28"/>
        </w:rPr>
        <w:t>Анализ структуры расселения выявил специфические</w:t>
      </w:r>
      <w:r>
        <w:rPr>
          <w:sz w:val="28"/>
          <w:szCs w:val="28"/>
        </w:rPr>
        <w:t xml:space="preserve"> закономерности и особенности, </w:t>
      </w:r>
      <w:r w:rsidRPr="006629EC">
        <w:rPr>
          <w:sz w:val="28"/>
          <w:szCs w:val="28"/>
        </w:rPr>
        <w:t>характерные для</w:t>
      </w:r>
      <w:r>
        <w:rPr>
          <w:sz w:val="28"/>
          <w:szCs w:val="28"/>
        </w:rPr>
        <w:t xml:space="preserve"> </w:t>
      </w:r>
      <w:r w:rsidRPr="006629EC">
        <w:rPr>
          <w:sz w:val="28"/>
          <w:szCs w:val="28"/>
        </w:rPr>
        <w:t>СМО:</w:t>
      </w:r>
    </w:p>
    <w:p w:rsidR="009E2205" w:rsidRDefault="009E2205" w:rsidP="00500094">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F52A1">
        <w:rPr>
          <w:rFonts w:ascii="Times New Roman" w:hAnsi="Times New Roman" w:cs="Times New Roman"/>
          <w:sz w:val="28"/>
          <w:szCs w:val="28"/>
        </w:rPr>
        <w:t xml:space="preserve">территория поселения </w:t>
      </w:r>
      <w:r>
        <w:rPr>
          <w:rFonts w:ascii="Times New Roman" w:hAnsi="Times New Roman" w:cs="Times New Roman"/>
          <w:sz w:val="28"/>
          <w:szCs w:val="28"/>
        </w:rPr>
        <w:t>слабо</w:t>
      </w:r>
      <w:r w:rsidRPr="002F52A1">
        <w:rPr>
          <w:rFonts w:ascii="Times New Roman" w:hAnsi="Times New Roman" w:cs="Times New Roman"/>
          <w:sz w:val="28"/>
          <w:szCs w:val="28"/>
        </w:rPr>
        <w:t xml:space="preserve"> заселена</w:t>
      </w:r>
      <w:r>
        <w:rPr>
          <w:rFonts w:ascii="Times New Roman" w:hAnsi="Times New Roman" w:cs="Times New Roman"/>
          <w:sz w:val="28"/>
          <w:szCs w:val="28"/>
        </w:rPr>
        <w:t>;</w:t>
      </w:r>
    </w:p>
    <w:p w:rsidR="009E2205" w:rsidRDefault="009E2205" w:rsidP="00500094">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значительная часть населения концентрируется в административном центре – п. Манычский;</w:t>
      </w:r>
    </w:p>
    <w:p w:rsidR="009E2205" w:rsidRPr="002F52A1" w:rsidRDefault="009E2205" w:rsidP="00500094">
      <w:pPr>
        <w:spacing w:line="360" w:lineRule="auto"/>
        <w:ind w:firstLine="567"/>
        <w:jc w:val="both"/>
        <w:rPr>
          <w:rFonts w:ascii="Times New Roman" w:hAnsi="Times New Roman"/>
          <w:sz w:val="28"/>
          <w:szCs w:val="28"/>
        </w:rPr>
      </w:pPr>
      <w:r>
        <w:rPr>
          <w:rFonts w:ascii="Times New Roman" w:hAnsi="Times New Roman"/>
          <w:sz w:val="28"/>
          <w:szCs w:val="28"/>
        </w:rPr>
        <w:t>– наличием</w:t>
      </w:r>
      <w:r w:rsidRPr="002F52A1">
        <w:rPr>
          <w:rFonts w:ascii="Times New Roman" w:hAnsi="Times New Roman"/>
          <w:sz w:val="28"/>
          <w:szCs w:val="28"/>
        </w:rPr>
        <w:t xml:space="preserve"> естественных водоемов и водотоков;</w:t>
      </w:r>
    </w:p>
    <w:p w:rsidR="009E2205" w:rsidRPr="002F52A1" w:rsidRDefault="009E2205" w:rsidP="00500094">
      <w:pPr>
        <w:spacing w:line="360" w:lineRule="auto"/>
        <w:ind w:firstLine="567"/>
        <w:jc w:val="both"/>
        <w:rPr>
          <w:rFonts w:ascii="Times New Roman" w:hAnsi="Times New Roman"/>
          <w:sz w:val="28"/>
          <w:szCs w:val="28"/>
        </w:rPr>
      </w:pPr>
      <w:r>
        <w:rPr>
          <w:rFonts w:ascii="Times New Roman" w:hAnsi="Times New Roman"/>
          <w:sz w:val="28"/>
          <w:szCs w:val="28"/>
        </w:rPr>
        <w:t>– значительными</w:t>
      </w:r>
      <w:r w:rsidRPr="002F52A1">
        <w:rPr>
          <w:rFonts w:ascii="Times New Roman" w:hAnsi="Times New Roman"/>
          <w:sz w:val="28"/>
          <w:szCs w:val="28"/>
        </w:rPr>
        <w:t xml:space="preserve"> ресурсами для развития сельского хозяйства;</w:t>
      </w:r>
    </w:p>
    <w:p w:rsidR="009E2205" w:rsidRPr="002F52A1" w:rsidRDefault="009E2205" w:rsidP="00500094">
      <w:pPr>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 анклавным</w:t>
      </w:r>
      <w:r w:rsidRPr="002F52A1">
        <w:rPr>
          <w:rFonts w:ascii="Times New Roman" w:hAnsi="Times New Roman"/>
          <w:sz w:val="28"/>
          <w:szCs w:val="28"/>
        </w:rPr>
        <w:t>, приграничным положением.</w:t>
      </w:r>
    </w:p>
    <w:p w:rsidR="009E2205" w:rsidRDefault="009E2205" w:rsidP="005F5604">
      <w:pPr>
        <w:pStyle w:val="a9"/>
        <w:spacing w:line="360" w:lineRule="auto"/>
        <w:ind w:firstLine="709"/>
        <w:rPr>
          <w:b/>
          <w:sz w:val="28"/>
          <w:szCs w:val="28"/>
        </w:rPr>
      </w:pPr>
    </w:p>
    <w:p w:rsidR="009E2205" w:rsidRPr="00595980" w:rsidRDefault="009E2205" w:rsidP="00500094">
      <w:pPr>
        <w:pStyle w:val="a9"/>
        <w:spacing w:line="360" w:lineRule="auto"/>
        <w:rPr>
          <w:b/>
          <w:sz w:val="28"/>
          <w:szCs w:val="28"/>
        </w:rPr>
      </w:pPr>
      <w:r w:rsidRPr="00595980">
        <w:rPr>
          <w:b/>
          <w:sz w:val="28"/>
          <w:szCs w:val="28"/>
        </w:rPr>
        <w:t>3.3 Демографические и миграционные процессы</w:t>
      </w:r>
      <w:r>
        <w:rPr>
          <w:b/>
          <w:sz w:val="28"/>
          <w:szCs w:val="28"/>
        </w:rPr>
        <w:t>.</w:t>
      </w:r>
    </w:p>
    <w:p w:rsidR="009E2205" w:rsidRPr="00595980" w:rsidRDefault="009E2205" w:rsidP="005F5604">
      <w:pPr>
        <w:pStyle w:val="a9"/>
        <w:spacing w:line="360" w:lineRule="auto"/>
        <w:ind w:left="-567" w:firstLine="567"/>
        <w:rPr>
          <w:b/>
          <w:sz w:val="28"/>
          <w:szCs w:val="28"/>
        </w:rPr>
      </w:pPr>
    </w:p>
    <w:p w:rsidR="009E2205" w:rsidRPr="002F52A1" w:rsidRDefault="009E2205" w:rsidP="00500094">
      <w:pPr>
        <w:pStyle w:val="a9"/>
        <w:spacing w:line="360" w:lineRule="auto"/>
        <w:ind w:firstLine="567"/>
        <w:jc w:val="both"/>
        <w:rPr>
          <w:bCs/>
          <w:sz w:val="28"/>
          <w:szCs w:val="28"/>
        </w:rPr>
      </w:pPr>
      <w:r w:rsidRPr="002F52A1">
        <w:rPr>
          <w:bCs/>
          <w:sz w:val="28"/>
          <w:szCs w:val="28"/>
        </w:rPr>
        <w:t xml:space="preserve">Демографическая ситуация в </w:t>
      </w:r>
      <w:r>
        <w:rPr>
          <w:bCs/>
          <w:sz w:val="28"/>
          <w:szCs w:val="28"/>
        </w:rPr>
        <w:t>Манычском</w:t>
      </w:r>
      <w:r w:rsidRPr="002F52A1">
        <w:rPr>
          <w:bCs/>
          <w:sz w:val="28"/>
          <w:szCs w:val="28"/>
        </w:rPr>
        <w:t xml:space="preserve"> СМО развивается под влиянием сложившихся тенденций рождаемости, смертности и миграц</w:t>
      </w:r>
      <w:r>
        <w:rPr>
          <w:bCs/>
          <w:sz w:val="28"/>
          <w:szCs w:val="28"/>
        </w:rPr>
        <w:t>ии населения. Для СМО характерна</w:t>
      </w:r>
      <w:r w:rsidRPr="002F52A1">
        <w:rPr>
          <w:bCs/>
          <w:sz w:val="28"/>
          <w:szCs w:val="28"/>
        </w:rPr>
        <w:t xml:space="preserve"> </w:t>
      </w:r>
      <w:r>
        <w:rPr>
          <w:bCs/>
          <w:sz w:val="28"/>
          <w:szCs w:val="28"/>
        </w:rPr>
        <w:t>отрицательная динамика численности населения.</w:t>
      </w:r>
    </w:p>
    <w:p w:rsidR="009E2205" w:rsidRPr="00500094" w:rsidRDefault="009E2205" w:rsidP="00500094">
      <w:pPr>
        <w:pStyle w:val="a9"/>
        <w:spacing w:line="360" w:lineRule="auto"/>
        <w:jc w:val="both"/>
        <w:rPr>
          <w:bCs/>
          <w:i/>
          <w:sz w:val="28"/>
          <w:szCs w:val="28"/>
        </w:rPr>
      </w:pPr>
      <w:r w:rsidRPr="00500094">
        <w:rPr>
          <w:bCs/>
          <w:i/>
          <w:sz w:val="28"/>
          <w:szCs w:val="28"/>
        </w:rPr>
        <w:lastRenderedPageBreak/>
        <w:t>Естественное движение населения.</w:t>
      </w:r>
    </w:p>
    <w:p w:rsidR="009E2205" w:rsidRPr="002F52A1" w:rsidRDefault="009E2205" w:rsidP="00500094">
      <w:pPr>
        <w:pStyle w:val="a9"/>
        <w:spacing w:line="360" w:lineRule="auto"/>
        <w:ind w:firstLine="567"/>
        <w:jc w:val="both"/>
        <w:rPr>
          <w:bCs/>
          <w:sz w:val="28"/>
          <w:szCs w:val="28"/>
        </w:rPr>
      </w:pPr>
      <w:r w:rsidRPr="002F52A1">
        <w:rPr>
          <w:bCs/>
          <w:sz w:val="28"/>
          <w:szCs w:val="28"/>
        </w:rPr>
        <w:t>Число родившихся в 201</w:t>
      </w:r>
      <w:r>
        <w:rPr>
          <w:bCs/>
          <w:sz w:val="28"/>
          <w:szCs w:val="28"/>
        </w:rPr>
        <w:t>2</w:t>
      </w:r>
      <w:r w:rsidRPr="002F52A1">
        <w:rPr>
          <w:bCs/>
          <w:sz w:val="28"/>
          <w:szCs w:val="28"/>
        </w:rPr>
        <w:t xml:space="preserve"> году возросло на </w:t>
      </w:r>
      <w:r>
        <w:rPr>
          <w:bCs/>
          <w:sz w:val="28"/>
          <w:szCs w:val="28"/>
        </w:rPr>
        <w:t>1 человека</w:t>
      </w:r>
      <w:r w:rsidRPr="002F52A1">
        <w:rPr>
          <w:bCs/>
          <w:sz w:val="28"/>
          <w:szCs w:val="28"/>
        </w:rPr>
        <w:t xml:space="preserve">, а число умерших </w:t>
      </w:r>
      <w:r>
        <w:rPr>
          <w:bCs/>
          <w:sz w:val="28"/>
          <w:szCs w:val="28"/>
        </w:rPr>
        <w:t xml:space="preserve">не изменилось </w:t>
      </w:r>
      <w:r w:rsidRPr="002F52A1">
        <w:rPr>
          <w:bCs/>
          <w:sz w:val="28"/>
          <w:szCs w:val="28"/>
        </w:rPr>
        <w:t>(в сравнении с 20</w:t>
      </w:r>
      <w:r>
        <w:rPr>
          <w:bCs/>
          <w:sz w:val="28"/>
          <w:szCs w:val="28"/>
        </w:rPr>
        <w:t xml:space="preserve">11 </w:t>
      </w:r>
      <w:r w:rsidRPr="002F52A1">
        <w:rPr>
          <w:bCs/>
          <w:sz w:val="28"/>
          <w:szCs w:val="28"/>
        </w:rPr>
        <w:t>годом).</w:t>
      </w:r>
    </w:p>
    <w:p w:rsidR="009E2205" w:rsidRPr="002F52A1" w:rsidRDefault="009E2205" w:rsidP="00500094">
      <w:pPr>
        <w:pStyle w:val="a9"/>
        <w:spacing w:line="360" w:lineRule="auto"/>
        <w:ind w:firstLine="567"/>
        <w:jc w:val="both"/>
        <w:rPr>
          <w:sz w:val="28"/>
          <w:szCs w:val="28"/>
        </w:rPr>
      </w:pPr>
      <w:r w:rsidRPr="002F52A1">
        <w:rPr>
          <w:sz w:val="28"/>
          <w:szCs w:val="28"/>
        </w:rPr>
        <w:t>Рост рождаемости обусловлен рядом причин: особенностям</w:t>
      </w:r>
      <w:r>
        <w:rPr>
          <w:sz w:val="28"/>
          <w:szCs w:val="28"/>
        </w:rPr>
        <w:t xml:space="preserve">и демографических особенностей </w:t>
      </w:r>
      <w:r w:rsidRPr="002F52A1">
        <w:rPr>
          <w:sz w:val="28"/>
          <w:szCs w:val="28"/>
        </w:rPr>
        <w:t>реализацией мер, принимаемых по стимулиро</w:t>
      </w:r>
      <w:r>
        <w:rPr>
          <w:sz w:val="28"/>
          <w:szCs w:val="28"/>
        </w:rPr>
        <w:t xml:space="preserve">ванию </w:t>
      </w:r>
      <w:r w:rsidRPr="002F52A1">
        <w:rPr>
          <w:sz w:val="28"/>
          <w:szCs w:val="28"/>
        </w:rPr>
        <w:t>рождаемости, осуществлением приоритетного национального проекта в здравоохранении,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p>
    <w:p w:rsidR="009E2205" w:rsidRPr="002F52A1" w:rsidRDefault="009E2205" w:rsidP="00500094">
      <w:pPr>
        <w:pStyle w:val="a9"/>
        <w:ind w:left="-567" w:firstLine="567"/>
        <w:jc w:val="right"/>
        <w:rPr>
          <w:i/>
          <w:sz w:val="28"/>
          <w:szCs w:val="28"/>
        </w:rPr>
      </w:pPr>
      <w:r w:rsidRPr="002F52A1">
        <w:rPr>
          <w:i/>
          <w:sz w:val="28"/>
          <w:szCs w:val="28"/>
        </w:rPr>
        <w:t>Таблица</w:t>
      </w:r>
      <w:r>
        <w:rPr>
          <w:i/>
          <w:sz w:val="28"/>
          <w:szCs w:val="28"/>
        </w:rPr>
        <w:t xml:space="preserve"> 3.4</w:t>
      </w:r>
    </w:p>
    <w:p w:rsidR="009E2205" w:rsidRPr="002F52A1" w:rsidRDefault="009E2205" w:rsidP="00500094">
      <w:pPr>
        <w:pStyle w:val="a9"/>
        <w:ind w:left="-567" w:firstLine="567"/>
        <w:jc w:val="center"/>
        <w:rPr>
          <w:i/>
          <w:sz w:val="28"/>
          <w:szCs w:val="28"/>
        </w:rPr>
      </w:pPr>
      <w:r w:rsidRPr="002F52A1">
        <w:rPr>
          <w:i/>
          <w:sz w:val="28"/>
          <w:szCs w:val="28"/>
        </w:rPr>
        <w:t xml:space="preserve">Демографическая ситуация в </w:t>
      </w:r>
      <w:r>
        <w:rPr>
          <w:i/>
          <w:sz w:val="28"/>
          <w:szCs w:val="28"/>
        </w:rPr>
        <w:t>Манычском СМО.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2681"/>
        <w:gridCol w:w="2681"/>
        <w:gridCol w:w="2682"/>
      </w:tblGrid>
      <w:tr w:rsidR="009E2205" w:rsidRPr="002F52A1" w:rsidTr="00500094">
        <w:trPr>
          <w:trHeight w:val="547"/>
        </w:trPr>
        <w:tc>
          <w:tcPr>
            <w:tcW w:w="1526" w:type="dxa"/>
            <w:shd w:val="clear" w:color="auto" w:fill="C2D69B"/>
            <w:vAlign w:val="center"/>
          </w:tcPr>
          <w:p w:rsidR="009E2205" w:rsidRPr="00500094" w:rsidRDefault="009E2205" w:rsidP="00554A5F">
            <w:pPr>
              <w:pStyle w:val="a9"/>
              <w:spacing w:line="276" w:lineRule="auto"/>
              <w:jc w:val="center"/>
              <w:rPr>
                <w:szCs w:val="24"/>
              </w:rPr>
            </w:pPr>
            <w:r w:rsidRPr="00500094">
              <w:rPr>
                <w:szCs w:val="24"/>
              </w:rPr>
              <w:t>Годы</w:t>
            </w:r>
          </w:p>
        </w:tc>
        <w:tc>
          <w:tcPr>
            <w:tcW w:w="2681" w:type="dxa"/>
            <w:shd w:val="clear" w:color="auto" w:fill="C2D69B"/>
            <w:vAlign w:val="center"/>
          </w:tcPr>
          <w:p w:rsidR="009E2205" w:rsidRPr="00500094" w:rsidRDefault="009E2205" w:rsidP="00554A5F">
            <w:pPr>
              <w:pStyle w:val="a9"/>
              <w:spacing w:line="276" w:lineRule="auto"/>
              <w:jc w:val="center"/>
              <w:rPr>
                <w:szCs w:val="24"/>
              </w:rPr>
            </w:pPr>
            <w:r w:rsidRPr="00500094">
              <w:rPr>
                <w:szCs w:val="24"/>
              </w:rPr>
              <w:t>Рождаемость (чел.)</w:t>
            </w:r>
          </w:p>
        </w:tc>
        <w:tc>
          <w:tcPr>
            <w:tcW w:w="2681" w:type="dxa"/>
            <w:shd w:val="clear" w:color="auto" w:fill="C2D69B"/>
            <w:vAlign w:val="center"/>
          </w:tcPr>
          <w:p w:rsidR="009E2205" w:rsidRPr="00500094" w:rsidRDefault="009E2205" w:rsidP="00554A5F">
            <w:pPr>
              <w:pStyle w:val="a9"/>
              <w:spacing w:line="276" w:lineRule="auto"/>
              <w:jc w:val="center"/>
              <w:rPr>
                <w:szCs w:val="24"/>
              </w:rPr>
            </w:pPr>
            <w:r w:rsidRPr="00500094">
              <w:rPr>
                <w:szCs w:val="24"/>
              </w:rPr>
              <w:t>Смертность (чел.)</w:t>
            </w:r>
          </w:p>
        </w:tc>
        <w:tc>
          <w:tcPr>
            <w:tcW w:w="2682"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Естественный</w:t>
            </w:r>
          </w:p>
          <w:p w:rsidR="009E2205" w:rsidRPr="00500094" w:rsidRDefault="009E2205" w:rsidP="00554A5F">
            <w:pPr>
              <w:pStyle w:val="a9"/>
              <w:spacing w:line="276" w:lineRule="auto"/>
              <w:ind w:left="-567" w:firstLine="567"/>
              <w:jc w:val="center"/>
              <w:rPr>
                <w:szCs w:val="24"/>
              </w:rPr>
            </w:pPr>
            <w:r w:rsidRPr="00500094">
              <w:rPr>
                <w:szCs w:val="24"/>
              </w:rPr>
              <w:t>прирост</w:t>
            </w:r>
          </w:p>
        </w:tc>
      </w:tr>
      <w:tr w:rsidR="009E2205" w:rsidRPr="002F52A1" w:rsidTr="00B70A95">
        <w:tc>
          <w:tcPr>
            <w:tcW w:w="1526" w:type="dxa"/>
          </w:tcPr>
          <w:p w:rsidR="009E2205" w:rsidRPr="002F52A1" w:rsidRDefault="009E2205" w:rsidP="00A23D59">
            <w:pPr>
              <w:pStyle w:val="a9"/>
              <w:spacing w:line="276" w:lineRule="auto"/>
              <w:ind w:left="-567" w:firstLine="567"/>
              <w:jc w:val="center"/>
              <w:rPr>
                <w:szCs w:val="24"/>
              </w:rPr>
            </w:pPr>
            <w:r>
              <w:rPr>
                <w:szCs w:val="24"/>
              </w:rPr>
              <w:t>2009</w:t>
            </w:r>
          </w:p>
        </w:tc>
        <w:tc>
          <w:tcPr>
            <w:tcW w:w="2681" w:type="dxa"/>
          </w:tcPr>
          <w:p w:rsidR="009E2205" w:rsidRPr="002F52A1" w:rsidRDefault="009E2205" w:rsidP="00A23D59">
            <w:pPr>
              <w:pStyle w:val="a9"/>
              <w:spacing w:line="276" w:lineRule="auto"/>
              <w:ind w:left="-567" w:firstLine="567"/>
              <w:jc w:val="center"/>
              <w:rPr>
                <w:szCs w:val="24"/>
              </w:rPr>
            </w:pPr>
            <w:r>
              <w:rPr>
                <w:szCs w:val="24"/>
              </w:rPr>
              <w:t>11</w:t>
            </w:r>
          </w:p>
        </w:tc>
        <w:tc>
          <w:tcPr>
            <w:tcW w:w="2681" w:type="dxa"/>
          </w:tcPr>
          <w:p w:rsidR="009E2205" w:rsidRPr="002F52A1" w:rsidRDefault="009E2205" w:rsidP="00A23D59">
            <w:pPr>
              <w:pStyle w:val="a9"/>
              <w:spacing w:line="276" w:lineRule="auto"/>
              <w:ind w:left="-567" w:firstLine="567"/>
              <w:jc w:val="center"/>
              <w:rPr>
                <w:szCs w:val="24"/>
              </w:rPr>
            </w:pPr>
            <w:r>
              <w:rPr>
                <w:szCs w:val="24"/>
              </w:rPr>
              <w:t>7</w:t>
            </w:r>
          </w:p>
        </w:tc>
        <w:tc>
          <w:tcPr>
            <w:tcW w:w="2682" w:type="dxa"/>
          </w:tcPr>
          <w:p w:rsidR="009E2205" w:rsidRPr="002F52A1" w:rsidRDefault="009E2205" w:rsidP="00A23D59">
            <w:pPr>
              <w:pStyle w:val="a9"/>
              <w:spacing w:line="276" w:lineRule="auto"/>
              <w:ind w:left="-567" w:firstLine="567"/>
              <w:jc w:val="center"/>
              <w:rPr>
                <w:szCs w:val="24"/>
              </w:rPr>
            </w:pPr>
            <w:r>
              <w:rPr>
                <w:szCs w:val="24"/>
              </w:rPr>
              <w:t>+4</w:t>
            </w:r>
          </w:p>
        </w:tc>
      </w:tr>
      <w:tr w:rsidR="009E2205" w:rsidRPr="002F52A1" w:rsidTr="00B70A95">
        <w:tc>
          <w:tcPr>
            <w:tcW w:w="1526" w:type="dxa"/>
          </w:tcPr>
          <w:p w:rsidR="009E2205" w:rsidRPr="002F52A1" w:rsidRDefault="009E2205" w:rsidP="00A23D59">
            <w:pPr>
              <w:pStyle w:val="a9"/>
              <w:spacing w:line="276" w:lineRule="auto"/>
              <w:ind w:left="-567" w:firstLine="567"/>
              <w:jc w:val="center"/>
              <w:rPr>
                <w:szCs w:val="24"/>
              </w:rPr>
            </w:pPr>
            <w:r>
              <w:rPr>
                <w:szCs w:val="24"/>
              </w:rPr>
              <w:t>2010</w:t>
            </w:r>
          </w:p>
        </w:tc>
        <w:tc>
          <w:tcPr>
            <w:tcW w:w="2681" w:type="dxa"/>
          </w:tcPr>
          <w:p w:rsidR="009E2205" w:rsidRPr="002F52A1" w:rsidRDefault="009E2205" w:rsidP="00A23D59">
            <w:pPr>
              <w:pStyle w:val="a9"/>
              <w:spacing w:line="276" w:lineRule="auto"/>
              <w:ind w:left="-567" w:firstLine="567"/>
              <w:jc w:val="center"/>
              <w:rPr>
                <w:szCs w:val="24"/>
              </w:rPr>
            </w:pPr>
            <w:r>
              <w:rPr>
                <w:szCs w:val="24"/>
              </w:rPr>
              <w:t>9</w:t>
            </w:r>
          </w:p>
        </w:tc>
        <w:tc>
          <w:tcPr>
            <w:tcW w:w="2681" w:type="dxa"/>
          </w:tcPr>
          <w:p w:rsidR="009E2205" w:rsidRPr="002F52A1" w:rsidRDefault="009E2205" w:rsidP="00A23D59">
            <w:pPr>
              <w:pStyle w:val="a9"/>
              <w:spacing w:line="276" w:lineRule="auto"/>
              <w:ind w:left="-567" w:firstLine="567"/>
              <w:jc w:val="center"/>
              <w:rPr>
                <w:szCs w:val="24"/>
              </w:rPr>
            </w:pPr>
            <w:r>
              <w:rPr>
                <w:szCs w:val="24"/>
              </w:rPr>
              <w:t>8</w:t>
            </w:r>
          </w:p>
        </w:tc>
        <w:tc>
          <w:tcPr>
            <w:tcW w:w="2682" w:type="dxa"/>
          </w:tcPr>
          <w:p w:rsidR="009E2205" w:rsidRPr="002F52A1" w:rsidRDefault="009E2205" w:rsidP="00A23D59">
            <w:pPr>
              <w:pStyle w:val="a9"/>
              <w:spacing w:line="276" w:lineRule="auto"/>
              <w:ind w:left="-567" w:firstLine="567"/>
              <w:jc w:val="center"/>
              <w:rPr>
                <w:szCs w:val="24"/>
              </w:rPr>
            </w:pPr>
            <w:r>
              <w:rPr>
                <w:szCs w:val="24"/>
              </w:rPr>
              <w:t>+1</w:t>
            </w:r>
          </w:p>
        </w:tc>
      </w:tr>
      <w:tr w:rsidR="009E2205" w:rsidRPr="002F52A1" w:rsidTr="00F46D15">
        <w:trPr>
          <w:trHeight w:val="158"/>
        </w:trPr>
        <w:tc>
          <w:tcPr>
            <w:tcW w:w="1526" w:type="dxa"/>
          </w:tcPr>
          <w:p w:rsidR="009E2205" w:rsidRPr="002F52A1" w:rsidRDefault="009E2205" w:rsidP="00A23D59">
            <w:pPr>
              <w:pStyle w:val="a9"/>
              <w:spacing w:line="276" w:lineRule="auto"/>
              <w:ind w:left="-567" w:firstLine="567"/>
              <w:jc w:val="center"/>
              <w:rPr>
                <w:szCs w:val="24"/>
              </w:rPr>
            </w:pPr>
            <w:r>
              <w:rPr>
                <w:szCs w:val="24"/>
              </w:rPr>
              <w:t>2011</w:t>
            </w:r>
          </w:p>
        </w:tc>
        <w:tc>
          <w:tcPr>
            <w:tcW w:w="2681" w:type="dxa"/>
          </w:tcPr>
          <w:p w:rsidR="009E2205" w:rsidRPr="002F52A1" w:rsidRDefault="009E2205" w:rsidP="00A23D59">
            <w:pPr>
              <w:pStyle w:val="a9"/>
              <w:spacing w:line="276" w:lineRule="auto"/>
              <w:ind w:left="-567" w:firstLine="567"/>
              <w:jc w:val="center"/>
              <w:rPr>
                <w:szCs w:val="24"/>
              </w:rPr>
            </w:pPr>
            <w:r>
              <w:rPr>
                <w:szCs w:val="24"/>
              </w:rPr>
              <w:t>7</w:t>
            </w:r>
          </w:p>
        </w:tc>
        <w:tc>
          <w:tcPr>
            <w:tcW w:w="2681" w:type="dxa"/>
          </w:tcPr>
          <w:p w:rsidR="009E2205" w:rsidRPr="002F52A1" w:rsidRDefault="009E2205" w:rsidP="00A23D59">
            <w:pPr>
              <w:pStyle w:val="a9"/>
              <w:spacing w:line="276" w:lineRule="auto"/>
              <w:ind w:left="-567" w:firstLine="567"/>
              <w:jc w:val="center"/>
              <w:rPr>
                <w:szCs w:val="24"/>
              </w:rPr>
            </w:pPr>
            <w:r>
              <w:rPr>
                <w:szCs w:val="24"/>
              </w:rPr>
              <w:t>7</w:t>
            </w:r>
          </w:p>
        </w:tc>
        <w:tc>
          <w:tcPr>
            <w:tcW w:w="2682" w:type="dxa"/>
          </w:tcPr>
          <w:p w:rsidR="009E2205" w:rsidRPr="002F52A1" w:rsidRDefault="009E2205" w:rsidP="00A23D59">
            <w:pPr>
              <w:pStyle w:val="a9"/>
              <w:spacing w:line="276" w:lineRule="auto"/>
              <w:ind w:left="-567" w:firstLine="567"/>
              <w:jc w:val="center"/>
              <w:rPr>
                <w:szCs w:val="24"/>
              </w:rPr>
            </w:pPr>
            <w:r>
              <w:rPr>
                <w:szCs w:val="24"/>
              </w:rPr>
              <w:t>–</w:t>
            </w:r>
          </w:p>
        </w:tc>
      </w:tr>
      <w:tr w:rsidR="009E2205" w:rsidRPr="002F52A1" w:rsidTr="00B70A95">
        <w:trPr>
          <w:trHeight w:val="157"/>
        </w:trPr>
        <w:tc>
          <w:tcPr>
            <w:tcW w:w="1526" w:type="dxa"/>
          </w:tcPr>
          <w:p w:rsidR="009E2205" w:rsidRPr="002F52A1" w:rsidRDefault="009E2205" w:rsidP="00A23D59">
            <w:pPr>
              <w:pStyle w:val="a9"/>
              <w:spacing w:line="276" w:lineRule="auto"/>
              <w:ind w:left="-567" w:firstLine="567"/>
              <w:jc w:val="center"/>
              <w:rPr>
                <w:szCs w:val="24"/>
              </w:rPr>
            </w:pPr>
            <w:r>
              <w:rPr>
                <w:szCs w:val="24"/>
              </w:rPr>
              <w:t>2012</w:t>
            </w:r>
          </w:p>
        </w:tc>
        <w:tc>
          <w:tcPr>
            <w:tcW w:w="2681" w:type="dxa"/>
          </w:tcPr>
          <w:p w:rsidR="009E2205" w:rsidRDefault="009E2205" w:rsidP="00A23D59">
            <w:pPr>
              <w:pStyle w:val="a9"/>
              <w:spacing w:line="276" w:lineRule="auto"/>
              <w:ind w:left="-567" w:firstLine="567"/>
              <w:jc w:val="center"/>
              <w:rPr>
                <w:szCs w:val="24"/>
              </w:rPr>
            </w:pPr>
            <w:r>
              <w:rPr>
                <w:szCs w:val="24"/>
              </w:rPr>
              <w:t>8</w:t>
            </w:r>
          </w:p>
        </w:tc>
        <w:tc>
          <w:tcPr>
            <w:tcW w:w="2681" w:type="dxa"/>
          </w:tcPr>
          <w:p w:rsidR="009E2205" w:rsidRDefault="009E2205" w:rsidP="00A23D59">
            <w:pPr>
              <w:pStyle w:val="a9"/>
              <w:spacing w:line="276" w:lineRule="auto"/>
              <w:ind w:left="-567" w:firstLine="567"/>
              <w:jc w:val="center"/>
              <w:rPr>
                <w:szCs w:val="24"/>
              </w:rPr>
            </w:pPr>
            <w:r>
              <w:rPr>
                <w:szCs w:val="24"/>
              </w:rPr>
              <w:t>7</w:t>
            </w:r>
          </w:p>
        </w:tc>
        <w:tc>
          <w:tcPr>
            <w:tcW w:w="2682" w:type="dxa"/>
          </w:tcPr>
          <w:p w:rsidR="009E2205" w:rsidRDefault="009E2205" w:rsidP="00A23D59">
            <w:pPr>
              <w:pStyle w:val="a9"/>
              <w:spacing w:line="276" w:lineRule="auto"/>
              <w:ind w:left="-567" w:firstLine="567"/>
              <w:jc w:val="center"/>
              <w:rPr>
                <w:szCs w:val="24"/>
              </w:rPr>
            </w:pPr>
            <w:r>
              <w:rPr>
                <w:szCs w:val="24"/>
              </w:rPr>
              <w:t>+1</w:t>
            </w:r>
          </w:p>
        </w:tc>
      </w:tr>
    </w:tbl>
    <w:p w:rsidR="009E2205" w:rsidRPr="002F52A1" w:rsidRDefault="009E2205" w:rsidP="00A23D59">
      <w:pPr>
        <w:pStyle w:val="a9"/>
        <w:spacing w:line="360" w:lineRule="auto"/>
        <w:ind w:left="-567" w:firstLine="567"/>
        <w:jc w:val="both"/>
        <w:rPr>
          <w:sz w:val="28"/>
          <w:szCs w:val="28"/>
          <w:u w:val="single"/>
        </w:rPr>
      </w:pPr>
    </w:p>
    <w:p w:rsidR="009E2205" w:rsidRPr="00500094" w:rsidRDefault="009E2205" w:rsidP="00500094">
      <w:pPr>
        <w:pStyle w:val="a9"/>
        <w:spacing w:line="360" w:lineRule="auto"/>
        <w:jc w:val="both"/>
        <w:rPr>
          <w:i/>
          <w:sz w:val="28"/>
          <w:szCs w:val="28"/>
        </w:rPr>
      </w:pPr>
      <w:r w:rsidRPr="00500094">
        <w:rPr>
          <w:i/>
          <w:sz w:val="28"/>
          <w:szCs w:val="28"/>
        </w:rPr>
        <w:t>Миграционные процессы.</w:t>
      </w:r>
    </w:p>
    <w:p w:rsidR="009E2205" w:rsidRPr="002F52A1" w:rsidRDefault="009E2205" w:rsidP="00500094">
      <w:pPr>
        <w:pStyle w:val="a9"/>
        <w:spacing w:line="360" w:lineRule="auto"/>
        <w:ind w:firstLine="567"/>
        <w:jc w:val="both"/>
        <w:rPr>
          <w:i/>
          <w:sz w:val="28"/>
          <w:szCs w:val="28"/>
        </w:rPr>
      </w:pPr>
      <w:r w:rsidRPr="002F52A1">
        <w:rPr>
          <w:sz w:val="28"/>
          <w:szCs w:val="28"/>
        </w:rPr>
        <w:t xml:space="preserve">Миграционная ситуация в СМО </w:t>
      </w:r>
      <w:r>
        <w:rPr>
          <w:sz w:val="28"/>
          <w:szCs w:val="28"/>
        </w:rPr>
        <w:t xml:space="preserve">на протяжении нескольких лет </w:t>
      </w:r>
      <w:r w:rsidRPr="002F52A1">
        <w:rPr>
          <w:sz w:val="28"/>
          <w:szCs w:val="28"/>
        </w:rPr>
        <w:t xml:space="preserve">остаётся </w:t>
      </w:r>
      <w:r>
        <w:rPr>
          <w:sz w:val="28"/>
          <w:szCs w:val="28"/>
        </w:rPr>
        <w:t xml:space="preserve">не </w:t>
      </w:r>
      <w:r w:rsidRPr="002F52A1">
        <w:rPr>
          <w:sz w:val="28"/>
          <w:szCs w:val="28"/>
        </w:rPr>
        <w:t xml:space="preserve">благоприятной. На протяжении последних лет наблюдается </w:t>
      </w:r>
      <w:r>
        <w:rPr>
          <w:sz w:val="28"/>
          <w:szCs w:val="28"/>
        </w:rPr>
        <w:t xml:space="preserve">миграционный отток </w:t>
      </w:r>
      <w:r w:rsidRPr="002F52A1">
        <w:rPr>
          <w:sz w:val="28"/>
          <w:szCs w:val="28"/>
        </w:rPr>
        <w:t xml:space="preserve">населения (в т. ч. </w:t>
      </w:r>
      <w:r>
        <w:rPr>
          <w:sz w:val="28"/>
          <w:szCs w:val="28"/>
        </w:rPr>
        <w:t>за счет миграции в пределах Республики Калмыкия и других регионов Юга России</w:t>
      </w:r>
      <w:r w:rsidRPr="002F52A1">
        <w:rPr>
          <w:sz w:val="28"/>
          <w:szCs w:val="28"/>
        </w:rPr>
        <w:t>). В целом, за 20</w:t>
      </w:r>
      <w:r>
        <w:rPr>
          <w:sz w:val="28"/>
          <w:szCs w:val="28"/>
        </w:rPr>
        <w:t>09–</w:t>
      </w:r>
      <w:r w:rsidRPr="002F52A1">
        <w:rPr>
          <w:sz w:val="28"/>
          <w:szCs w:val="28"/>
        </w:rPr>
        <w:t>201</w:t>
      </w:r>
      <w:r>
        <w:rPr>
          <w:sz w:val="28"/>
          <w:szCs w:val="28"/>
        </w:rPr>
        <w:t xml:space="preserve">2 </w:t>
      </w:r>
      <w:r w:rsidRPr="002F52A1">
        <w:rPr>
          <w:sz w:val="28"/>
          <w:szCs w:val="28"/>
        </w:rPr>
        <w:t>гг. в результате миграционно</w:t>
      </w:r>
      <w:r>
        <w:rPr>
          <w:sz w:val="28"/>
          <w:szCs w:val="28"/>
        </w:rPr>
        <w:t>го прироста</w:t>
      </w:r>
      <w:r w:rsidRPr="002F52A1">
        <w:rPr>
          <w:sz w:val="28"/>
          <w:szCs w:val="28"/>
        </w:rPr>
        <w:t xml:space="preserve"> население планируемого СМО </w:t>
      </w:r>
      <w:r>
        <w:rPr>
          <w:sz w:val="28"/>
          <w:szCs w:val="28"/>
        </w:rPr>
        <w:t>уменьшилось</w:t>
      </w:r>
      <w:r w:rsidRPr="002F52A1">
        <w:rPr>
          <w:sz w:val="28"/>
          <w:szCs w:val="28"/>
        </w:rPr>
        <w:t xml:space="preserve"> на </w:t>
      </w:r>
      <w:r>
        <w:rPr>
          <w:sz w:val="28"/>
          <w:szCs w:val="28"/>
        </w:rPr>
        <w:t>66</w:t>
      </w:r>
      <w:r w:rsidRPr="002F52A1">
        <w:rPr>
          <w:sz w:val="28"/>
          <w:szCs w:val="28"/>
        </w:rPr>
        <w:t xml:space="preserve"> человек, за указанный период </w:t>
      </w:r>
      <w:r>
        <w:rPr>
          <w:sz w:val="28"/>
          <w:szCs w:val="28"/>
        </w:rPr>
        <w:t xml:space="preserve">снижение численности населения в результате </w:t>
      </w:r>
      <w:r w:rsidRPr="002F52A1">
        <w:rPr>
          <w:sz w:val="28"/>
          <w:szCs w:val="28"/>
        </w:rPr>
        <w:t>естественно</w:t>
      </w:r>
      <w:r>
        <w:rPr>
          <w:sz w:val="28"/>
          <w:szCs w:val="28"/>
        </w:rPr>
        <w:t>й</w:t>
      </w:r>
      <w:r w:rsidRPr="002F52A1">
        <w:rPr>
          <w:sz w:val="28"/>
          <w:szCs w:val="28"/>
        </w:rPr>
        <w:t xml:space="preserve"> </w:t>
      </w:r>
      <w:r>
        <w:rPr>
          <w:sz w:val="28"/>
          <w:szCs w:val="28"/>
        </w:rPr>
        <w:t>убыли не произошло, так в целом по СМО наблюдается положительный естественный прирост</w:t>
      </w:r>
      <w:r w:rsidRPr="002F52A1">
        <w:rPr>
          <w:sz w:val="28"/>
          <w:szCs w:val="28"/>
        </w:rPr>
        <w:t>.</w:t>
      </w:r>
    </w:p>
    <w:p w:rsidR="009E2205" w:rsidRPr="002F52A1" w:rsidRDefault="009E2205" w:rsidP="00500094">
      <w:pPr>
        <w:pStyle w:val="a9"/>
        <w:ind w:left="-567" w:firstLine="567"/>
        <w:jc w:val="right"/>
        <w:rPr>
          <w:i/>
          <w:sz w:val="28"/>
          <w:szCs w:val="28"/>
        </w:rPr>
      </w:pPr>
      <w:r w:rsidRPr="002F52A1">
        <w:rPr>
          <w:i/>
          <w:sz w:val="28"/>
          <w:szCs w:val="28"/>
        </w:rPr>
        <w:t xml:space="preserve">Таблица </w:t>
      </w:r>
      <w:r>
        <w:rPr>
          <w:i/>
          <w:sz w:val="28"/>
          <w:szCs w:val="28"/>
        </w:rPr>
        <w:t>3.5</w:t>
      </w:r>
    </w:p>
    <w:p w:rsidR="009E2205" w:rsidRPr="002F52A1" w:rsidRDefault="009E2205" w:rsidP="00500094">
      <w:pPr>
        <w:pStyle w:val="a9"/>
        <w:ind w:left="-567" w:firstLine="567"/>
        <w:jc w:val="center"/>
        <w:rPr>
          <w:i/>
          <w:sz w:val="28"/>
          <w:szCs w:val="28"/>
        </w:rPr>
      </w:pPr>
      <w:r w:rsidRPr="002F52A1">
        <w:rPr>
          <w:i/>
          <w:sz w:val="28"/>
          <w:szCs w:val="28"/>
        </w:rPr>
        <w:t>Динамика числа прибывших, выбывших и миграционный прирост (убыль) населения (чел.)</w:t>
      </w: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7"/>
        <w:gridCol w:w="2210"/>
        <w:gridCol w:w="2388"/>
        <w:gridCol w:w="2375"/>
      </w:tblGrid>
      <w:tr w:rsidR="009E2205" w:rsidRPr="002F52A1" w:rsidTr="00500094">
        <w:tc>
          <w:tcPr>
            <w:tcW w:w="2597"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Территориальное образование</w:t>
            </w:r>
          </w:p>
        </w:tc>
        <w:tc>
          <w:tcPr>
            <w:tcW w:w="2210"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2010</w:t>
            </w:r>
          </w:p>
        </w:tc>
        <w:tc>
          <w:tcPr>
            <w:tcW w:w="2388"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2011</w:t>
            </w:r>
          </w:p>
        </w:tc>
        <w:tc>
          <w:tcPr>
            <w:tcW w:w="2375"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2012</w:t>
            </w:r>
          </w:p>
        </w:tc>
      </w:tr>
      <w:tr w:rsidR="009E2205" w:rsidRPr="002F52A1" w:rsidTr="00554A5F">
        <w:tc>
          <w:tcPr>
            <w:tcW w:w="9570" w:type="dxa"/>
            <w:gridSpan w:val="4"/>
          </w:tcPr>
          <w:p w:rsidR="009E2205" w:rsidRPr="00554A5F" w:rsidRDefault="009E2205" w:rsidP="00A23D59">
            <w:pPr>
              <w:pStyle w:val="a9"/>
              <w:spacing w:line="276" w:lineRule="auto"/>
              <w:ind w:left="-567" w:firstLine="567"/>
              <w:jc w:val="center"/>
              <w:rPr>
                <w:szCs w:val="24"/>
              </w:rPr>
            </w:pPr>
            <w:r w:rsidRPr="00554A5F">
              <w:rPr>
                <w:szCs w:val="24"/>
              </w:rPr>
              <w:t>Число выбывших</w:t>
            </w:r>
          </w:p>
        </w:tc>
      </w:tr>
      <w:tr w:rsidR="009E2205" w:rsidRPr="002F52A1" w:rsidTr="00554A5F">
        <w:tc>
          <w:tcPr>
            <w:tcW w:w="2597" w:type="dxa"/>
          </w:tcPr>
          <w:p w:rsidR="009E2205" w:rsidRPr="002F52A1" w:rsidRDefault="009E2205" w:rsidP="00A23D59">
            <w:pPr>
              <w:pStyle w:val="a9"/>
              <w:spacing w:line="276" w:lineRule="auto"/>
              <w:ind w:left="-567" w:firstLine="567"/>
              <w:rPr>
                <w:szCs w:val="24"/>
              </w:rPr>
            </w:pPr>
            <w:r>
              <w:rPr>
                <w:szCs w:val="24"/>
              </w:rPr>
              <w:lastRenderedPageBreak/>
              <w:t xml:space="preserve">Манычское </w:t>
            </w:r>
            <w:r w:rsidRPr="002F52A1">
              <w:rPr>
                <w:szCs w:val="24"/>
              </w:rPr>
              <w:t>СМО</w:t>
            </w:r>
          </w:p>
        </w:tc>
        <w:tc>
          <w:tcPr>
            <w:tcW w:w="2210" w:type="dxa"/>
          </w:tcPr>
          <w:p w:rsidR="009E2205" w:rsidRPr="00554A5F" w:rsidRDefault="009E2205" w:rsidP="00A23D59">
            <w:pPr>
              <w:pStyle w:val="a9"/>
              <w:spacing w:line="276" w:lineRule="auto"/>
              <w:ind w:left="-567" w:firstLine="567"/>
              <w:jc w:val="center"/>
              <w:rPr>
                <w:szCs w:val="24"/>
              </w:rPr>
            </w:pPr>
            <w:r w:rsidRPr="00554A5F">
              <w:rPr>
                <w:szCs w:val="24"/>
              </w:rPr>
              <w:t>26</w:t>
            </w:r>
          </w:p>
        </w:tc>
        <w:tc>
          <w:tcPr>
            <w:tcW w:w="2388" w:type="dxa"/>
          </w:tcPr>
          <w:p w:rsidR="009E2205" w:rsidRPr="00554A5F" w:rsidRDefault="009E2205" w:rsidP="00A23D59">
            <w:pPr>
              <w:pStyle w:val="a9"/>
              <w:spacing w:line="276" w:lineRule="auto"/>
              <w:ind w:left="-567" w:firstLine="567"/>
              <w:jc w:val="center"/>
              <w:rPr>
                <w:szCs w:val="24"/>
              </w:rPr>
            </w:pPr>
            <w:r w:rsidRPr="00554A5F">
              <w:rPr>
                <w:szCs w:val="24"/>
              </w:rPr>
              <w:t>20</w:t>
            </w:r>
          </w:p>
        </w:tc>
        <w:tc>
          <w:tcPr>
            <w:tcW w:w="2375" w:type="dxa"/>
          </w:tcPr>
          <w:p w:rsidR="009E2205" w:rsidRPr="00554A5F" w:rsidRDefault="009E2205" w:rsidP="00A23D59">
            <w:pPr>
              <w:pStyle w:val="a9"/>
              <w:spacing w:line="276" w:lineRule="auto"/>
              <w:ind w:left="-567" w:firstLine="567"/>
              <w:jc w:val="center"/>
              <w:rPr>
                <w:szCs w:val="24"/>
              </w:rPr>
            </w:pPr>
            <w:r w:rsidRPr="00554A5F">
              <w:rPr>
                <w:szCs w:val="24"/>
              </w:rPr>
              <w:t>20</w:t>
            </w:r>
          </w:p>
        </w:tc>
      </w:tr>
      <w:tr w:rsidR="009E2205" w:rsidRPr="002F52A1" w:rsidTr="00554A5F">
        <w:tc>
          <w:tcPr>
            <w:tcW w:w="9570" w:type="dxa"/>
            <w:gridSpan w:val="4"/>
          </w:tcPr>
          <w:p w:rsidR="009E2205" w:rsidRPr="00554A5F" w:rsidRDefault="009E2205" w:rsidP="00A23D59">
            <w:pPr>
              <w:pStyle w:val="a9"/>
              <w:spacing w:line="276" w:lineRule="auto"/>
              <w:ind w:left="-567" w:firstLine="567"/>
              <w:jc w:val="center"/>
              <w:rPr>
                <w:szCs w:val="24"/>
              </w:rPr>
            </w:pPr>
            <w:r w:rsidRPr="00554A5F">
              <w:rPr>
                <w:szCs w:val="24"/>
              </w:rPr>
              <w:t>Число прибывших</w:t>
            </w:r>
          </w:p>
        </w:tc>
      </w:tr>
      <w:tr w:rsidR="009E2205" w:rsidRPr="002F52A1" w:rsidTr="00554A5F">
        <w:tc>
          <w:tcPr>
            <w:tcW w:w="2597" w:type="dxa"/>
          </w:tcPr>
          <w:p w:rsidR="009E2205" w:rsidRPr="002F52A1" w:rsidRDefault="009E2205" w:rsidP="00A23D59">
            <w:pPr>
              <w:pStyle w:val="a9"/>
              <w:spacing w:line="276" w:lineRule="auto"/>
              <w:ind w:left="-567" w:firstLine="567"/>
              <w:rPr>
                <w:szCs w:val="24"/>
              </w:rPr>
            </w:pPr>
            <w:r>
              <w:rPr>
                <w:szCs w:val="24"/>
              </w:rPr>
              <w:t>Манычское</w:t>
            </w:r>
            <w:r w:rsidRPr="002F52A1">
              <w:rPr>
                <w:szCs w:val="24"/>
              </w:rPr>
              <w:t xml:space="preserve"> СМО</w:t>
            </w:r>
          </w:p>
        </w:tc>
        <w:tc>
          <w:tcPr>
            <w:tcW w:w="2210" w:type="dxa"/>
          </w:tcPr>
          <w:p w:rsidR="009E2205" w:rsidRPr="00554A5F" w:rsidRDefault="009E2205" w:rsidP="00A23D59">
            <w:pPr>
              <w:pStyle w:val="a9"/>
              <w:spacing w:line="276" w:lineRule="auto"/>
              <w:ind w:left="-567" w:firstLine="567"/>
              <w:jc w:val="center"/>
              <w:rPr>
                <w:szCs w:val="24"/>
              </w:rPr>
            </w:pPr>
            <w:r w:rsidRPr="00554A5F">
              <w:rPr>
                <w:szCs w:val="24"/>
              </w:rPr>
              <w:t>17</w:t>
            </w:r>
          </w:p>
        </w:tc>
        <w:tc>
          <w:tcPr>
            <w:tcW w:w="2388" w:type="dxa"/>
          </w:tcPr>
          <w:p w:rsidR="009E2205" w:rsidRPr="00554A5F" w:rsidRDefault="009E2205" w:rsidP="00A23D59">
            <w:pPr>
              <w:pStyle w:val="a9"/>
              <w:spacing w:line="276" w:lineRule="auto"/>
              <w:ind w:left="-567" w:firstLine="567"/>
              <w:jc w:val="center"/>
              <w:rPr>
                <w:szCs w:val="24"/>
              </w:rPr>
            </w:pPr>
            <w:r w:rsidRPr="00554A5F">
              <w:rPr>
                <w:szCs w:val="24"/>
              </w:rPr>
              <w:t>15</w:t>
            </w:r>
          </w:p>
        </w:tc>
        <w:tc>
          <w:tcPr>
            <w:tcW w:w="2375" w:type="dxa"/>
          </w:tcPr>
          <w:p w:rsidR="009E2205" w:rsidRPr="00554A5F" w:rsidRDefault="009E2205" w:rsidP="00A23D59">
            <w:pPr>
              <w:pStyle w:val="a9"/>
              <w:spacing w:line="276" w:lineRule="auto"/>
              <w:ind w:left="-567" w:firstLine="567"/>
              <w:jc w:val="center"/>
              <w:rPr>
                <w:szCs w:val="24"/>
              </w:rPr>
            </w:pPr>
            <w:r w:rsidRPr="00554A5F">
              <w:rPr>
                <w:szCs w:val="24"/>
              </w:rPr>
              <w:t>15</w:t>
            </w:r>
          </w:p>
        </w:tc>
      </w:tr>
      <w:tr w:rsidR="009E2205" w:rsidRPr="002F52A1" w:rsidTr="00554A5F">
        <w:tc>
          <w:tcPr>
            <w:tcW w:w="9570" w:type="dxa"/>
            <w:gridSpan w:val="4"/>
          </w:tcPr>
          <w:p w:rsidR="009E2205" w:rsidRPr="00554A5F" w:rsidRDefault="009E2205" w:rsidP="00A23D59">
            <w:pPr>
              <w:pStyle w:val="a9"/>
              <w:spacing w:line="276" w:lineRule="auto"/>
              <w:ind w:left="-567" w:firstLine="567"/>
              <w:jc w:val="center"/>
              <w:rPr>
                <w:szCs w:val="24"/>
              </w:rPr>
            </w:pPr>
            <w:r w:rsidRPr="00554A5F">
              <w:rPr>
                <w:szCs w:val="24"/>
              </w:rPr>
              <w:t>Миграционный прирост (убыль)</w:t>
            </w:r>
          </w:p>
        </w:tc>
      </w:tr>
      <w:tr w:rsidR="009E2205" w:rsidRPr="002F52A1" w:rsidTr="00554A5F">
        <w:tc>
          <w:tcPr>
            <w:tcW w:w="2597" w:type="dxa"/>
          </w:tcPr>
          <w:p w:rsidR="009E2205" w:rsidRPr="002F52A1" w:rsidRDefault="009E2205" w:rsidP="00A23D59">
            <w:pPr>
              <w:pStyle w:val="a9"/>
              <w:spacing w:line="276" w:lineRule="auto"/>
              <w:ind w:left="-567" w:firstLine="567"/>
              <w:rPr>
                <w:szCs w:val="24"/>
              </w:rPr>
            </w:pPr>
            <w:r>
              <w:rPr>
                <w:szCs w:val="24"/>
              </w:rPr>
              <w:t xml:space="preserve">Манычское </w:t>
            </w:r>
            <w:r w:rsidRPr="002F52A1">
              <w:rPr>
                <w:szCs w:val="24"/>
              </w:rPr>
              <w:t>СМО</w:t>
            </w:r>
          </w:p>
        </w:tc>
        <w:tc>
          <w:tcPr>
            <w:tcW w:w="2210" w:type="dxa"/>
          </w:tcPr>
          <w:p w:rsidR="009E2205" w:rsidRPr="00554A5F" w:rsidRDefault="009E2205" w:rsidP="00A23D59">
            <w:pPr>
              <w:pStyle w:val="a9"/>
              <w:spacing w:line="276" w:lineRule="auto"/>
              <w:ind w:left="-567" w:firstLine="567"/>
              <w:jc w:val="center"/>
              <w:rPr>
                <w:szCs w:val="24"/>
              </w:rPr>
            </w:pPr>
            <w:r w:rsidRPr="00554A5F">
              <w:rPr>
                <w:szCs w:val="24"/>
              </w:rPr>
              <w:t>–9</w:t>
            </w:r>
          </w:p>
        </w:tc>
        <w:tc>
          <w:tcPr>
            <w:tcW w:w="2388" w:type="dxa"/>
          </w:tcPr>
          <w:p w:rsidR="009E2205" w:rsidRPr="00554A5F" w:rsidRDefault="009E2205" w:rsidP="00A23D59">
            <w:pPr>
              <w:pStyle w:val="a9"/>
              <w:spacing w:line="276" w:lineRule="auto"/>
              <w:ind w:left="-567" w:firstLine="567"/>
              <w:jc w:val="center"/>
              <w:rPr>
                <w:szCs w:val="24"/>
              </w:rPr>
            </w:pPr>
            <w:r w:rsidRPr="00554A5F">
              <w:rPr>
                <w:szCs w:val="24"/>
              </w:rPr>
              <w:t>–5</w:t>
            </w:r>
          </w:p>
        </w:tc>
        <w:tc>
          <w:tcPr>
            <w:tcW w:w="2375" w:type="dxa"/>
          </w:tcPr>
          <w:p w:rsidR="009E2205" w:rsidRPr="00554A5F" w:rsidRDefault="009E2205" w:rsidP="00A23D59">
            <w:pPr>
              <w:pStyle w:val="a9"/>
              <w:spacing w:line="276" w:lineRule="auto"/>
              <w:ind w:left="-567" w:firstLine="567"/>
              <w:jc w:val="center"/>
              <w:rPr>
                <w:szCs w:val="24"/>
              </w:rPr>
            </w:pPr>
            <w:r w:rsidRPr="00554A5F">
              <w:rPr>
                <w:szCs w:val="24"/>
              </w:rPr>
              <w:t>–5</w:t>
            </w:r>
          </w:p>
        </w:tc>
      </w:tr>
    </w:tbl>
    <w:p w:rsidR="009E2205" w:rsidRPr="002F52A1" w:rsidRDefault="009E2205" w:rsidP="00A23D59">
      <w:pPr>
        <w:pStyle w:val="a9"/>
        <w:spacing w:line="360" w:lineRule="auto"/>
        <w:ind w:left="-567" w:firstLine="567"/>
        <w:jc w:val="both"/>
        <w:rPr>
          <w:sz w:val="28"/>
          <w:szCs w:val="28"/>
        </w:rPr>
      </w:pPr>
    </w:p>
    <w:p w:rsidR="009E2205" w:rsidRPr="002F52A1" w:rsidRDefault="009E2205" w:rsidP="00500094">
      <w:pPr>
        <w:pStyle w:val="a9"/>
        <w:spacing w:line="360" w:lineRule="auto"/>
        <w:ind w:firstLine="567"/>
        <w:jc w:val="both"/>
        <w:rPr>
          <w:sz w:val="28"/>
          <w:szCs w:val="28"/>
        </w:rPr>
      </w:pPr>
      <w:r w:rsidRPr="002F52A1">
        <w:rPr>
          <w:sz w:val="28"/>
          <w:szCs w:val="28"/>
        </w:rPr>
        <w:t>Основными причинами оттока населения с территории СМО являются слабо ра</w:t>
      </w:r>
      <w:r>
        <w:rPr>
          <w:sz w:val="28"/>
          <w:szCs w:val="28"/>
        </w:rPr>
        <w:t>звитая экономическая система, не позволяющая</w:t>
      </w:r>
      <w:r w:rsidRPr="002F52A1">
        <w:rPr>
          <w:sz w:val="28"/>
          <w:szCs w:val="28"/>
        </w:rPr>
        <w:t xml:space="preserve"> полноценно организовывать самозанятось населения в сельском хозяйстве.</w:t>
      </w:r>
    </w:p>
    <w:p w:rsidR="009E2205" w:rsidRPr="002F52A1" w:rsidRDefault="009E2205" w:rsidP="00500094">
      <w:pPr>
        <w:pStyle w:val="a9"/>
        <w:spacing w:line="360" w:lineRule="auto"/>
        <w:ind w:firstLine="567"/>
        <w:jc w:val="both"/>
        <w:rPr>
          <w:sz w:val="28"/>
          <w:szCs w:val="28"/>
        </w:rPr>
      </w:pPr>
      <w:r w:rsidRPr="002F52A1">
        <w:rPr>
          <w:sz w:val="28"/>
          <w:szCs w:val="28"/>
        </w:rPr>
        <w:t>Основные направления выезда мигрантов из района в г. Элиста, районы Республики Калмыкия, Республика Дагестан, Чеченская республика, г. Астрахань, Тюменс</w:t>
      </w:r>
      <w:r>
        <w:rPr>
          <w:sz w:val="28"/>
          <w:szCs w:val="28"/>
        </w:rPr>
        <w:t>кая область, Ставропольский край, Ростовская область</w:t>
      </w:r>
      <w:r w:rsidRPr="002F52A1">
        <w:rPr>
          <w:sz w:val="28"/>
          <w:szCs w:val="28"/>
        </w:rPr>
        <w:t>.</w:t>
      </w:r>
    </w:p>
    <w:p w:rsidR="009E2205" w:rsidRPr="002F52A1" w:rsidRDefault="009E2205" w:rsidP="00500094">
      <w:pPr>
        <w:pStyle w:val="a9"/>
        <w:spacing w:line="360" w:lineRule="auto"/>
        <w:ind w:firstLine="567"/>
        <w:jc w:val="both"/>
        <w:rPr>
          <w:sz w:val="28"/>
          <w:szCs w:val="28"/>
        </w:rPr>
      </w:pPr>
      <w:r w:rsidRPr="002F52A1">
        <w:rPr>
          <w:sz w:val="28"/>
          <w:szCs w:val="28"/>
        </w:rPr>
        <w:t>Прибывают мигранты из Республики Дагестан, Чеченской Республики, г. Элиста, Астраханской области и из районов республики.</w:t>
      </w:r>
    </w:p>
    <w:p w:rsidR="009E2205" w:rsidRPr="002F52A1" w:rsidRDefault="009E2205" w:rsidP="00500094">
      <w:pPr>
        <w:spacing w:line="360" w:lineRule="auto"/>
        <w:ind w:firstLine="567"/>
        <w:jc w:val="both"/>
        <w:rPr>
          <w:rFonts w:ascii="Times New Roman" w:hAnsi="Times New Roman"/>
          <w:sz w:val="28"/>
          <w:szCs w:val="28"/>
        </w:rPr>
      </w:pPr>
      <w:r w:rsidRPr="002F52A1">
        <w:rPr>
          <w:rFonts w:ascii="Times New Roman" w:hAnsi="Times New Roman"/>
          <w:sz w:val="28"/>
          <w:szCs w:val="28"/>
        </w:rPr>
        <w:t xml:space="preserve">Механический отток населения формируют </w:t>
      </w:r>
      <w:r>
        <w:rPr>
          <w:rFonts w:ascii="Times New Roman" w:hAnsi="Times New Roman"/>
          <w:sz w:val="28"/>
          <w:szCs w:val="28"/>
        </w:rPr>
        <w:t>также</w:t>
      </w:r>
      <w:r w:rsidRPr="002F52A1">
        <w:rPr>
          <w:rFonts w:ascii="Times New Roman" w:hAnsi="Times New Roman"/>
          <w:sz w:val="28"/>
          <w:szCs w:val="28"/>
        </w:rPr>
        <w:t xml:space="preserve"> молодые трудоспособные жители, которые покидают поселение в целях получения качественного профессионального образования и трудоустройства.</w:t>
      </w:r>
    </w:p>
    <w:p w:rsidR="009E2205" w:rsidRPr="002F52A1" w:rsidRDefault="009E2205" w:rsidP="00500094">
      <w:pPr>
        <w:spacing w:line="360" w:lineRule="auto"/>
        <w:ind w:firstLine="567"/>
        <w:jc w:val="both"/>
        <w:rPr>
          <w:rFonts w:ascii="Times New Roman" w:hAnsi="Times New Roman"/>
          <w:sz w:val="28"/>
          <w:szCs w:val="28"/>
        </w:rPr>
      </w:pPr>
      <w:r w:rsidRPr="002F52A1">
        <w:rPr>
          <w:rFonts w:ascii="Times New Roman" w:hAnsi="Times New Roman"/>
          <w:sz w:val="28"/>
          <w:szCs w:val="28"/>
        </w:rPr>
        <w:t xml:space="preserve">В поселке можно наблюдать действие двух разнонаправленных процессов: с одной стороны отток молодежи и квалифицированных кадров в г. Элисту, г. </w:t>
      </w:r>
      <w:r>
        <w:rPr>
          <w:rFonts w:ascii="Times New Roman" w:hAnsi="Times New Roman"/>
          <w:sz w:val="28"/>
          <w:szCs w:val="28"/>
        </w:rPr>
        <w:t>Ставрополь, г. Ростов–на–Дону</w:t>
      </w:r>
      <w:r w:rsidRPr="002F52A1">
        <w:rPr>
          <w:rFonts w:ascii="Times New Roman" w:hAnsi="Times New Roman"/>
          <w:sz w:val="28"/>
          <w:szCs w:val="28"/>
        </w:rPr>
        <w:t xml:space="preserve"> и др., с другой стороны, миграция традиционных этносов Северного Кавказа</w:t>
      </w:r>
      <w:r>
        <w:rPr>
          <w:rFonts w:ascii="Times New Roman" w:hAnsi="Times New Roman"/>
          <w:sz w:val="28"/>
          <w:szCs w:val="28"/>
        </w:rPr>
        <w:t>.</w:t>
      </w:r>
    </w:p>
    <w:p w:rsidR="009E2205" w:rsidRDefault="009E2205" w:rsidP="00A23D59">
      <w:pPr>
        <w:pStyle w:val="a9"/>
        <w:spacing w:line="276" w:lineRule="auto"/>
        <w:ind w:left="-567" w:firstLine="567"/>
        <w:jc w:val="both"/>
        <w:rPr>
          <w:i/>
          <w:sz w:val="28"/>
          <w:szCs w:val="28"/>
        </w:rPr>
      </w:pPr>
    </w:p>
    <w:p w:rsidR="009E2205" w:rsidRDefault="009E2205" w:rsidP="00500094">
      <w:pPr>
        <w:pStyle w:val="a9"/>
        <w:spacing w:line="360" w:lineRule="auto"/>
        <w:rPr>
          <w:b/>
          <w:sz w:val="28"/>
          <w:szCs w:val="28"/>
        </w:rPr>
      </w:pPr>
      <w:r w:rsidRPr="00595980">
        <w:rPr>
          <w:b/>
          <w:sz w:val="28"/>
          <w:szCs w:val="28"/>
        </w:rPr>
        <w:t>3.4 Этнический состав населения</w:t>
      </w:r>
      <w:r>
        <w:rPr>
          <w:b/>
          <w:sz w:val="28"/>
          <w:szCs w:val="28"/>
        </w:rPr>
        <w:t>.</w:t>
      </w:r>
    </w:p>
    <w:p w:rsidR="009E2205" w:rsidRPr="00595980" w:rsidRDefault="009E2205" w:rsidP="00577BE0">
      <w:pPr>
        <w:pStyle w:val="a9"/>
        <w:spacing w:line="360" w:lineRule="auto"/>
        <w:ind w:left="-567" w:firstLine="567"/>
        <w:rPr>
          <w:b/>
          <w:sz w:val="28"/>
          <w:szCs w:val="28"/>
        </w:rPr>
      </w:pPr>
    </w:p>
    <w:p w:rsidR="009E2205" w:rsidRPr="00E1743D" w:rsidRDefault="009E2205" w:rsidP="00500094">
      <w:pPr>
        <w:pStyle w:val="a9"/>
        <w:spacing w:line="360" w:lineRule="auto"/>
        <w:ind w:firstLine="567"/>
        <w:jc w:val="both"/>
        <w:rPr>
          <w:i/>
          <w:sz w:val="32"/>
          <w:szCs w:val="28"/>
        </w:rPr>
      </w:pPr>
      <w:r w:rsidRPr="002F52A1">
        <w:rPr>
          <w:sz w:val="28"/>
          <w:szCs w:val="28"/>
        </w:rPr>
        <w:t xml:space="preserve">В настоящее время в СМО проживают представители более чем </w:t>
      </w:r>
      <w:r>
        <w:rPr>
          <w:sz w:val="28"/>
          <w:szCs w:val="28"/>
        </w:rPr>
        <w:t>20</w:t>
      </w:r>
      <w:r w:rsidRPr="002F52A1">
        <w:rPr>
          <w:sz w:val="28"/>
          <w:szCs w:val="28"/>
        </w:rPr>
        <w:t xml:space="preserve"> различных</w:t>
      </w:r>
      <w:r>
        <w:rPr>
          <w:sz w:val="28"/>
          <w:szCs w:val="28"/>
        </w:rPr>
        <w:t xml:space="preserve"> национальностей</w:t>
      </w:r>
      <w:r w:rsidRPr="002F52A1">
        <w:rPr>
          <w:sz w:val="28"/>
          <w:szCs w:val="28"/>
        </w:rPr>
        <w:t>.</w:t>
      </w:r>
    </w:p>
    <w:p w:rsidR="009E2205" w:rsidRPr="00E1743D" w:rsidRDefault="009E2205" w:rsidP="00500094">
      <w:pPr>
        <w:pStyle w:val="a9"/>
        <w:ind w:left="-567" w:firstLine="567"/>
        <w:jc w:val="right"/>
        <w:rPr>
          <w:i/>
          <w:sz w:val="28"/>
          <w:szCs w:val="24"/>
        </w:rPr>
      </w:pPr>
      <w:r w:rsidRPr="00E1743D">
        <w:rPr>
          <w:i/>
          <w:sz w:val="28"/>
          <w:szCs w:val="24"/>
        </w:rPr>
        <w:t>Таблица</w:t>
      </w:r>
      <w:r>
        <w:rPr>
          <w:i/>
          <w:sz w:val="28"/>
          <w:szCs w:val="24"/>
        </w:rPr>
        <w:t xml:space="preserve"> 3.6</w:t>
      </w:r>
      <w:r w:rsidRPr="00E1743D">
        <w:rPr>
          <w:i/>
          <w:sz w:val="28"/>
          <w:szCs w:val="24"/>
        </w:rPr>
        <w:t xml:space="preserve"> </w:t>
      </w:r>
    </w:p>
    <w:p w:rsidR="009E2205" w:rsidRPr="00E1743D" w:rsidRDefault="009E2205" w:rsidP="00500094">
      <w:pPr>
        <w:ind w:firstLine="709"/>
        <w:jc w:val="center"/>
        <w:rPr>
          <w:rFonts w:ascii="Times New Roman" w:hAnsi="Times New Roman" w:cs="Times New Roman"/>
          <w:i/>
          <w:sz w:val="28"/>
        </w:rPr>
      </w:pPr>
      <w:r w:rsidRPr="00E1743D">
        <w:rPr>
          <w:rFonts w:ascii="Times New Roman" w:hAnsi="Times New Roman" w:cs="Times New Roman"/>
          <w:i/>
          <w:sz w:val="28"/>
        </w:rPr>
        <w:t>Численность населения по Манычскому СМО на 01.01.2012 года половозрастному и национальному составу</w:t>
      </w:r>
      <w:r>
        <w:rPr>
          <w:rFonts w:ascii="Times New Roman" w:hAnsi="Times New Roman" w:cs="Times New Roman"/>
          <w:i/>
          <w:sz w:val="28"/>
        </w:rPr>
        <w:t>.</w:t>
      </w:r>
    </w:p>
    <w:tbl>
      <w:tblPr>
        <w:tblW w:w="9659" w:type="dxa"/>
        <w:tblInd w:w="-310" w:type="dxa"/>
        <w:tblLayout w:type="fixed"/>
        <w:tblLook w:val="0000" w:firstRow="0" w:lastRow="0" w:firstColumn="0" w:lastColumn="0" w:noHBand="0" w:noVBand="0"/>
      </w:tblPr>
      <w:tblGrid>
        <w:gridCol w:w="507"/>
        <w:gridCol w:w="2011"/>
        <w:gridCol w:w="992"/>
        <w:gridCol w:w="993"/>
        <w:gridCol w:w="850"/>
        <w:gridCol w:w="851"/>
        <w:gridCol w:w="992"/>
        <w:gridCol w:w="850"/>
        <w:gridCol w:w="1613"/>
      </w:tblGrid>
      <w:tr w:rsidR="009E2205" w:rsidRPr="00FD64A1" w:rsidTr="00500094">
        <w:trPr>
          <w:cantSplit/>
          <w:trHeight w:hRule="exact" w:val="418"/>
        </w:trPr>
        <w:tc>
          <w:tcPr>
            <w:tcW w:w="507" w:type="dxa"/>
            <w:vMerge w:val="restart"/>
            <w:tcBorders>
              <w:top w:val="single" w:sz="4" w:space="0" w:color="000000"/>
              <w:left w:val="single" w:sz="4" w:space="0" w:color="000000"/>
              <w:bottom w:val="single" w:sz="4" w:space="0" w:color="000000"/>
            </w:tcBorders>
            <w:shd w:val="clear" w:color="auto" w:fill="C2D69B"/>
            <w:vAlign w:val="center"/>
          </w:tcPr>
          <w:p w:rsidR="009E2205" w:rsidRPr="00500094" w:rsidRDefault="009E2205" w:rsidP="00554A5F">
            <w:pPr>
              <w:snapToGrid w:val="0"/>
              <w:ind w:left="-567" w:firstLine="567"/>
              <w:jc w:val="center"/>
              <w:rPr>
                <w:rFonts w:ascii="Times New Roman" w:hAnsi="Times New Roman" w:cs="Times New Roman"/>
              </w:rPr>
            </w:pPr>
            <w:r w:rsidRPr="00500094">
              <w:rPr>
                <w:rFonts w:ascii="Times New Roman" w:hAnsi="Times New Roman" w:cs="Times New Roman"/>
                <w:sz w:val="22"/>
              </w:rPr>
              <w:t>№</w:t>
            </w:r>
          </w:p>
        </w:tc>
        <w:tc>
          <w:tcPr>
            <w:tcW w:w="2011" w:type="dxa"/>
            <w:vMerge w:val="restart"/>
            <w:tcBorders>
              <w:top w:val="single" w:sz="4" w:space="0" w:color="000000"/>
              <w:left w:val="single" w:sz="4" w:space="0" w:color="000000"/>
              <w:bottom w:val="single" w:sz="4" w:space="0" w:color="000000"/>
            </w:tcBorders>
            <w:shd w:val="clear" w:color="auto" w:fill="C2D69B"/>
            <w:vAlign w:val="center"/>
          </w:tcPr>
          <w:p w:rsidR="009E2205" w:rsidRPr="00500094" w:rsidRDefault="009E2205" w:rsidP="00554A5F">
            <w:pPr>
              <w:snapToGrid w:val="0"/>
              <w:ind w:left="-567" w:firstLine="567"/>
              <w:jc w:val="center"/>
              <w:rPr>
                <w:rFonts w:ascii="Times New Roman" w:hAnsi="Times New Roman" w:cs="Times New Roman"/>
              </w:rPr>
            </w:pPr>
            <w:r w:rsidRPr="00500094">
              <w:rPr>
                <w:rFonts w:ascii="Times New Roman" w:hAnsi="Times New Roman" w:cs="Times New Roman"/>
                <w:sz w:val="22"/>
              </w:rPr>
              <w:t>национальность</w:t>
            </w:r>
          </w:p>
        </w:tc>
        <w:tc>
          <w:tcPr>
            <w:tcW w:w="2835" w:type="dxa"/>
            <w:gridSpan w:val="3"/>
            <w:tcBorders>
              <w:top w:val="single" w:sz="4" w:space="0" w:color="000000"/>
              <w:left w:val="single" w:sz="4" w:space="0" w:color="000000"/>
              <w:bottom w:val="single" w:sz="4" w:space="0" w:color="000000"/>
            </w:tcBorders>
            <w:shd w:val="clear" w:color="auto" w:fill="C2D69B"/>
            <w:vAlign w:val="center"/>
          </w:tcPr>
          <w:p w:rsidR="009E2205" w:rsidRPr="00500094" w:rsidRDefault="009E2205" w:rsidP="00554A5F">
            <w:pPr>
              <w:snapToGrid w:val="0"/>
              <w:ind w:left="-567" w:firstLine="567"/>
              <w:jc w:val="center"/>
              <w:rPr>
                <w:rFonts w:ascii="Times New Roman" w:hAnsi="Times New Roman" w:cs="Times New Roman"/>
              </w:rPr>
            </w:pPr>
            <w:r w:rsidRPr="00500094">
              <w:rPr>
                <w:rFonts w:ascii="Times New Roman" w:hAnsi="Times New Roman" w:cs="Times New Roman"/>
                <w:sz w:val="22"/>
              </w:rPr>
              <w:t>мужчины</w:t>
            </w:r>
          </w:p>
        </w:tc>
        <w:tc>
          <w:tcPr>
            <w:tcW w:w="2693" w:type="dxa"/>
            <w:gridSpan w:val="3"/>
            <w:tcBorders>
              <w:top w:val="single" w:sz="4" w:space="0" w:color="000000"/>
              <w:left w:val="single" w:sz="4" w:space="0" w:color="000000"/>
              <w:bottom w:val="single" w:sz="4" w:space="0" w:color="000000"/>
            </w:tcBorders>
            <w:shd w:val="clear" w:color="auto" w:fill="C2D69B"/>
            <w:vAlign w:val="center"/>
          </w:tcPr>
          <w:p w:rsidR="009E2205" w:rsidRPr="00500094" w:rsidRDefault="009E2205" w:rsidP="00554A5F">
            <w:pPr>
              <w:snapToGrid w:val="0"/>
              <w:ind w:left="-567" w:firstLine="567"/>
              <w:jc w:val="center"/>
              <w:rPr>
                <w:rFonts w:ascii="Times New Roman" w:hAnsi="Times New Roman" w:cs="Times New Roman"/>
              </w:rPr>
            </w:pPr>
            <w:r w:rsidRPr="00500094">
              <w:rPr>
                <w:rFonts w:ascii="Times New Roman" w:hAnsi="Times New Roman" w:cs="Times New Roman"/>
                <w:sz w:val="22"/>
              </w:rPr>
              <w:t>женщины</w:t>
            </w:r>
          </w:p>
        </w:tc>
        <w:tc>
          <w:tcPr>
            <w:tcW w:w="1613"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tcPr>
          <w:p w:rsidR="009E2205" w:rsidRPr="00FD64A1" w:rsidRDefault="009E2205" w:rsidP="00554A5F">
            <w:pPr>
              <w:snapToGrid w:val="0"/>
              <w:ind w:left="-567" w:firstLine="567"/>
              <w:jc w:val="center"/>
              <w:rPr>
                <w:rFonts w:ascii="Times New Roman" w:hAnsi="Times New Roman" w:cs="Times New Roman"/>
                <w:b/>
              </w:rPr>
            </w:pPr>
            <w:r w:rsidRPr="00FD64A1">
              <w:rPr>
                <w:rFonts w:ascii="Times New Roman" w:hAnsi="Times New Roman" w:cs="Times New Roman"/>
                <w:b/>
                <w:sz w:val="22"/>
              </w:rPr>
              <w:t>всего</w:t>
            </w:r>
          </w:p>
        </w:tc>
      </w:tr>
      <w:tr w:rsidR="009E2205" w:rsidRPr="00FD64A1" w:rsidTr="00500094">
        <w:trPr>
          <w:cantSplit/>
          <w:trHeight w:hRule="exact" w:val="525"/>
        </w:trPr>
        <w:tc>
          <w:tcPr>
            <w:tcW w:w="507" w:type="dxa"/>
            <w:vMerge/>
            <w:tcBorders>
              <w:top w:val="single" w:sz="4" w:space="0" w:color="000000"/>
              <w:left w:val="single" w:sz="4" w:space="0" w:color="000000"/>
              <w:bottom w:val="single" w:sz="4" w:space="0" w:color="000000"/>
            </w:tcBorders>
            <w:shd w:val="clear" w:color="auto" w:fill="C2D69B"/>
            <w:vAlign w:val="center"/>
          </w:tcPr>
          <w:p w:rsidR="009E2205" w:rsidRPr="00500094" w:rsidRDefault="009E2205" w:rsidP="00554A5F">
            <w:pPr>
              <w:ind w:left="-567" w:firstLine="567"/>
              <w:jc w:val="center"/>
              <w:rPr>
                <w:rFonts w:ascii="Times New Roman" w:hAnsi="Times New Roman" w:cs="Times New Roman"/>
              </w:rPr>
            </w:pPr>
          </w:p>
        </w:tc>
        <w:tc>
          <w:tcPr>
            <w:tcW w:w="2011" w:type="dxa"/>
            <w:vMerge/>
            <w:tcBorders>
              <w:top w:val="single" w:sz="4" w:space="0" w:color="000000"/>
              <w:left w:val="single" w:sz="4" w:space="0" w:color="000000"/>
              <w:bottom w:val="single" w:sz="4" w:space="0" w:color="000000"/>
            </w:tcBorders>
            <w:shd w:val="clear" w:color="auto" w:fill="C2D69B"/>
            <w:vAlign w:val="center"/>
          </w:tcPr>
          <w:p w:rsidR="009E2205" w:rsidRPr="00500094" w:rsidRDefault="009E2205" w:rsidP="00554A5F">
            <w:pPr>
              <w:ind w:left="-567" w:firstLine="567"/>
              <w:jc w:val="center"/>
              <w:rPr>
                <w:rFonts w:ascii="Times New Roman" w:hAnsi="Times New Roman" w:cs="Times New Roman"/>
              </w:rPr>
            </w:pPr>
          </w:p>
        </w:tc>
        <w:tc>
          <w:tcPr>
            <w:tcW w:w="992" w:type="dxa"/>
            <w:tcBorders>
              <w:left w:val="single" w:sz="4" w:space="0" w:color="000000"/>
              <w:bottom w:val="single" w:sz="4" w:space="0" w:color="000000"/>
            </w:tcBorders>
            <w:shd w:val="clear" w:color="auto" w:fill="C2D69B"/>
            <w:vAlign w:val="center"/>
          </w:tcPr>
          <w:p w:rsidR="009E2205" w:rsidRPr="00500094" w:rsidRDefault="009E2205" w:rsidP="00554A5F">
            <w:pPr>
              <w:snapToGrid w:val="0"/>
              <w:ind w:left="-567" w:firstLine="567"/>
              <w:jc w:val="center"/>
              <w:rPr>
                <w:rFonts w:ascii="Times New Roman" w:hAnsi="Times New Roman" w:cs="Times New Roman"/>
              </w:rPr>
            </w:pPr>
            <w:r w:rsidRPr="00500094">
              <w:rPr>
                <w:rFonts w:ascii="Times New Roman" w:hAnsi="Times New Roman" w:cs="Times New Roman"/>
                <w:sz w:val="22"/>
              </w:rPr>
              <w:t>до</w:t>
            </w:r>
          </w:p>
          <w:p w:rsidR="009E2205" w:rsidRPr="00500094" w:rsidRDefault="009E2205" w:rsidP="00554A5F">
            <w:pPr>
              <w:ind w:left="-567" w:firstLine="567"/>
              <w:jc w:val="center"/>
              <w:rPr>
                <w:rFonts w:ascii="Times New Roman" w:hAnsi="Times New Roman" w:cs="Times New Roman"/>
              </w:rPr>
            </w:pPr>
            <w:r w:rsidRPr="00500094">
              <w:rPr>
                <w:rFonts w:ascii="Times New Roman" w:hAnsi="Times New Roman" w:cs="Times New Roman"/>
                <w:sz w:val="22"/>
              </w:rPr>
              <w:t>18 лет</w:t>
            </w:r>
          </w:p>
        </w:tc>
        <w:tc>
          <w:tcPr>
            <w:tcW w:w="993" w:type="dxa"/>
            <w:tcBorders>
              <w:left w:val="single" w:sz="4" w:space="0" w:color="000000"/>
              <w:bottom w:val="single" w:sz="4" w:space="0" w:color="000000"/>
            </w:tcBorders>
            <w:shd w:val="clear" w:color="auto" w:fill="C2D69B"/>
            <w:vAlign w:val="center"/>
          </w:tcPr>
          <w:p w:rsidR="009E2205" w:rsidRPr="00500094" w:rsidRDefault="009E2205" w:rsidP="00554A5F">
            <w:pPr>
              <w:snapToGrid w:val="0"/>
              <w:ind w:left="-81" w:firstLine="38"/>
              <w:jc w:val="center"/>
              <w:rPr>
                <w:rFonts w:ascii="Times New Roman" w:hAnsi="Times New Roman" w:cs="Times New Roman"/>
              </w:rPr>
            </w:pPr>
            <w:r w:rsidRPr="00500094">
              <w:rPr>
                <w:rFonts w:ascii="Times New Roman" w:hAnsi="Times New Roman" w:cs="Times New Roman"/>
                <w:sz w:val="22"/>
              </w:rPr>
              <w:t>старше 18 лет</w:t>
            </w:r>
          </w:p>
        </w:tc>
        <w:tc>
          <w:tcPr>
            <w:tcW w:w="850" w:type="dxa"/>
            <w:tcBorders>
              <w:left w:val="single" w:sz="4" w:space="0" w:color="000000"/>
              <w:bottom w:val="single" w:sz="4" w:space="0" w:color="000000"/>
            </w:tcBorders>
            <w:shd w:val="clear" w:color="auto" w:fill="C2D69B"/>
            <w:vAlign w:val="center"/>
          </w:tcPr>
          <w:p w:rsidR="009E2205" w:rsidRPr="00500094" w:rsidRDefault="009E2205" w:rsidP="00554A5F">
            <w:pPr>
              <w:snapToGrid w:val="0"/>
              <w:ind w:left="-567" w:firstLine="567"/>
              <w:jc w:val="center"/>
              <w:rPr>
                <w:rFonts w:ascii="Times New Roman" w:hAnsi="Times New Roman" w:cs="Times New Roman"/>
              </w:rPr>
            </w:pPr>
            <w:r w:rsidRPr="00500094">
              <w:rPr>
                <w:rFonts w:ascii="Times New Roman" w:hAnsi="Times New Roman" w:cs="Times New Roman"/>
                <w:sz w:val="22"/>
              </w:rPr>
              <w:t>итого</w:t>
            </w:r>
          </w:p>
        </w:tc>
        <w:tc>
          <w:tcPr>
            <w:tcW w:w="851" w:type="dxa"/>
            <w:tcBorders>
              <w:left w:val="single" w:sz="4" w:space="0" w:color="000000"/>
              <w:bottom w:val="single" w:sz="4" w:space="0" w:color="000000"/>
            </w:tcBorders>
            <w:shd w:val="clear" w:color="auto" w:fill="C2D69B"/>
            <w:vAlign w:val="center"/>
          </w:tcPr>
          <w:p w:rsidR="009E2205" w:rsidRPr="00500094" w:rsidRDefault="009E2205" w:rsidP="00554A5F">
            <w:pPr>
              <w:snapToGrid w:val="0"/>
              <w:ind w:left="-567" w:firstLine="567"/>
              <w:jc w:val="center"/>
              <w:rPr>
                <w:rFonts w:ascii="Times New Roman" w:hAnsi="Times New Roman" w:cs="Times New Roman"/>
              </w:rPr>
            </w:pPr>
            <w:r w:rsidRPr="00500094">
              <w:rPr>
                <w:rFonts w:ascii="Times New Roman" w:hAnsi="Times New Roman" w:cs="Times New Roman"/>
                <w:sz w:val="22"/>
              </w:rPr>
              <w:t>До</w:t>
            </w:r>
          </w:p>
          <w:p w:rsidR="009E2205" w:rsidRPr="00500094" w:rsidRDefault="009E2205" w:rsidP="00554A5F">
            <w:pPr>
              <w:ind w:left="-567" w:firstLine="567"/>
              <w:jc w:val="center"/>
              <w:rPr>
                <w:rFonts w:ascii="Times New Roman" w:hAnsi="Times New Roman" w:cs="Times New Roman"/>
              </w:rPr>
            </w:pPr>
            <w:r w:rsidRPr="00500094">
              <w:rPr>
                <w:rFonts w:ascii="Times New Roman" w:hAnsi="Times New Roman" w:cs="Times New Roman"/>
                <w:sz w:val="22"/>
              </w:rPr>
              <w:t>18 лет</w:t>
            </w:r>
          </w:p>
        </w:tc>
        <w:tc>
          <w:tcPr>
            <w:tcW w:w="992" w:type="dxa"/>
            <w:tcBorders>
              <w:left w:val="single" w:sz="4" w:space="0" w:color="000000"/>
              <w:bottom w:val="single" w:sz="4" w:space="0" w:color="000000"/>
            </w:tcBorders>
            <w:shd w:val="clear" w:color="auto" w:fill="C2D69B"/>
            <w:vAlign w:val="center"/>
          </w:tcPr>
          <w:p w:rsidR="009E2205" w:rsidRPr="00500094" w:rsidRDefault="009E2205" w:rsidP="00554A5F">
            <w:pPr>
              <w:snapToGrid w:val="0"/>
              <w:ind w:left="-224" w:firstLine="142"/>
              <w:jc w:val="center"/>
              <w:rPr>
                <w:rFonts w:ascii="Times New Roman" w:hAnsi="Times New Roman" w:cs="Times New Roman"/>
              </w:rPr>
            </w:pPr>
            <w:r w:rsidRPr="00500094">
              <w:rPr>
                <w:rFonts w:ascii="Times New Roman" w:hAnsi="Times New Roman" w:cs="Times New Roman"/>
                <w:sz w:val="22"/>
              </w:rPr>
              <w:t>старше 18 лет</w:t>
            </w:r>
          </w:p>
        </w:tc>
        <w:tc>
          <w:tcPr>
            <w:tcW w:w="850" w:type="dxa"/>
            <w:tcBorders>
              <w:left w:val="single" w:sz="4" w:space="0" w:color="000000"/>
              <w:bottom w:val="single" w:sz="4" w:space="0" w:color="000000"/>
            </w:tcBorders>
            <w:shd w:val="clear" w:color="auto" w:fill="C2D69B"/>
            <w:vAlign w:val="center"/>
          </w:tcPr>
          <w:p w:rsidR="009E2205" w:rsidRPr="00500094" w:rsidRDefault="009E2205" w:rsidP="00554A5F">
            <w:pPr>
              <w:snapToGrid w:val="0"/>
              <w:ind w:left="-567" w:firstLine="567"/>
              <w:jc w:val="center"/>
              <w:rPr>
                <w:rFonts w:ascii="Times New Roman" w:hAnsi="Times New Roman" w:cs="Times New Roman"/>
              </w:rPr>
            </w:pPr>
            <w:r w:rsidRPr="00500094">
              <w:rPr>
                <w:rFonts w:ascii="Times New Roman" w:hAnsi="Times New Roman" w:cs="Times New Roman"/>
                <w:sz w:val="22"/>
              </w:rPr>
              <w:t>итого</w:t>
            </w:r>
          </w:p>
        </w:tc>
        <w:tc>
          <w:tcPr>
            <w:tcW w:w="1613" w:type="dxa"/>
            <w:vMerge/>
            <w:tcBorders>
              <w:top w:val="single" w:sz="4" w:space="0" w:color="000000"/>
              <w:left w:val="single" w:sz="4" w:space="0" w:color="000000"/>
              <w:bottom w:val="single" w:sz="4" w:space="0" w:color="000000"/>
              <w:right w:val="single" w:sz="4" w:space="0" w:color="000000"/>
            </w:tcBorders>
            <w:shd w:val="clear" w:color="auto" w:fill="C2D69B"/>
          </w:tcPr>
          <w:p w:rsidR="009E2205" w:rsidRPr="00FD64A1" w:rsidRDefault="009E2205" w:rsidP="00A23D59">
            <w:pPr>
              <w:ind w:left="-567" w:firstLine="567"/>
              <w:rPr>
                <w:rFonts w:ascii="Times New Roman" w:hAnsi="Times New Roman" w:cs="Times New Roman"/>
              </w:rPr>
            </w:pP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Калмыки</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15</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40</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55</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10</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40</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50</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105</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Русские</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60</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210</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270</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60</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240</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300</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570</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lastRenderedPageBreak/>
              <w:t>3</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Белорусы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5</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6</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9</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 xml:space="preserve"> 4</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Украинцы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10</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11</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23</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5</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Немцы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13</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14</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26</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6</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Поляки</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7</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Марийцы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8</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Удмурты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9</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Румыны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10</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Аварцы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24</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39</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65</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20</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30</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50</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115</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11</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Даргинцы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11</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23</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10</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22</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42</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Чеченцы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10</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4</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16</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13</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Азербайджанцы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14</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Кумыки</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15</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27</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6</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8</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14</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41</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15</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Карачаевцы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6</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17</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Чуваши</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18</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Татары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19</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Узбеки</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20</w:t>
            </w: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корейцы</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w:t>
            </w:r>
          </w:p>
        </w:tc>
      </w:tr>
      <w:tr w:rsidR="009E2205" w:rsidRPr="00FD64A1" w:rsidTr="00F40FDD">
        <w:tc>
          <w:tcPr>
            <w:tcW w:w="507"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p>
        </w:tc>
        <w:tc>
          <w:tcPr>
            <w:tcW w:w="201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szCs w:val="28"/>
              </w:rPr>
            </w:pPr>
            <w:r w:rsidRPr="00FD64A1">
              <w:rPr>
                <w:rFonts w:ascii="Times New Roman" w:hAnsi="Times New Roman" w:cs="Times New Roman"/>
                <w:sz w:val="22"/>
                <w:szCs w:val="28"/>
              </w:rPr>
              <w:t>Итого</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122</w:t>
            </w:r>
          </w:p>
        </w:tc>
        <w:tc>
          <w:tcPr>
            <w:tcW w:w="993"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363</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485</w:t>
            </w:r>
          </w:p>
        </w:tc>
        <w:tc>
          <w:tcPr>
            <w:tcW w:w="851"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100</w:t>
            </w:r>
          </w:p>
        </w:tc>
        <w:tc>
          <w:tcPr>
            <w:tcW w:w="992"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380</w:t>
            </w:r>
          </w:p>
        </w:tc>
        <w:tc>
          <w:tcPr>
            <w:tcW w:w="850" w:type="dxa"/>
            <w:tcBorders>
              <w:left w:val="single" w:sz="4" w:space="0" w:color="000000"/>
              <w:bottom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480</w:t>
            </w:r>
          </w:p>
        </w:tc>
        <w:tc>
          <w:tcPr>
            <w:tcW w:w="1613" w:type="dxa"/>
            <w:tcBorders>
              <w:left w:val="single" w:sz="4" w:space="0" w:color="000000"/>
              <w:bottom w:val="single" w:sz="4" w:space="0" w:color="000000"/>
              <w:right w:val="single" w:sz="4" w:space="0" w:color="000000"/>
            </w:tcBorders>
          </w:tcPr>
          <w:p w:rsidR="009E2205" w:rsidRPr="00FD64A1" w:rsidRDefault="009E2205" w:rsidP="00A23D59">
            <w:pPr>
              <w:snapToGrid w:val="0"/>
              <w:ind w:left="-567" w:firstLine="567"/>
              <w:jc w:val="center"/>
              <w:rPr>
                <w:rFonts w:ascii="Times New Roman" w:hAnsi="Times New Roman" w:cs="Times New Roman"/>
              </w:rPr>
            </w:pPr>
            <w:r w:rsidRPr="00FD64A1">
              <w:rPr>
                <w:rFonts w:ascii="Times New Roman" w:hAnsi="Times New Roman" w:cs="Times New Roman"/>
                <w:sz w:val="22"/>
              </w:rPr>
              <w:t>965</w:t>
            </w:r>
          </w:p>
        </w:tc>
      </w:tr>
    </w:tbl>
    <w:p w:rsidR="009E2205" w:rsidRDefault="009E2205" w:rsidP="00A23D59">
      <w:pPr>
        <w:pStyle w:val="a9"/>
        <w:spacing w:line="276" w:lineRule="auto"/>
        <w:ind w:left="-567" w:firstLine="567"/>
        <w:jc w:val="right"/>
        <w:rPr>
          <w:i/>
          <w:sz w:val="28"/>
          <w:szCs w:val="28"/>
        </w:rPr>
      </w:pPr>
    </w:p>
    <w:p w:rsidR="009E2205" w:rsidRDefault="009E2205" w:rsidP="00500094">
      <w:pPr>
        <w:pStyle w:val="a9"/>
        <w:spacing w:line="360" w:lineRule="auto"/>
        <w:ind w:firstLine="567"/>
        <w:jc w:val="both"/>
        <w:rPr>
          <w:iCs/>
          <w:sz w:val="28"/>
          <w:szCs w:val="28"/>
        </w:rPr>
      </w:pPr>
      <w:r w:rsidRPr="002F52A1">
        <w:rPr>
          <w:iCs/>
          <w:sz w:val="28"/>
          <w:szCs w:val="28"/>
        </w:rPr>
        <w:t xml:space="preserve">На формирование этнической структуры СМО последние 25 лет значительное влияние оказывают влияние миграционные процессы. Территория СМО находится в пределах межрегиональных транспортных коридоров «Северный Кавказ – Центральная Россия». </w:t>
      </w:r>
    </w:p>
    <w:p w:rsidR="009E2205" w:rsidRPr="002F52A1" w:rsidRDefault="009E2205" w:rsidP="00500094">
      <w:pPr>
        <w:pStyle w:val="a9"/>
        <w:spacing w:line="360" w:lineRule="auto"/>
        <w:ind w:firstLine="567"/>
        <w:jc w:val="both"/>
        <w:rPr>
          <w:iCs/>
          <w:sz w:val="28"/>
          <w:szCs w:val="28"/>
        </w:rPr>
      </w:pPr>
      <w:r w:rsidRPr="002F52A1">
        <w:rPr>
          <w:iCs/>
          <w:sz w:val="28"/>
          <w:szCs w:val="28"/>
        </w:rPr>
        <w:t>Этническая структура поселения формируется из ведущих компонентов: славянские этносы (русские, украинцы, белорусы)</w:t>
      </w:r>
      <w:r>
        <w:rPr>
          <w:iCs/>
          <w:sz w:val="28"/>
          <w:szCs w:val="28"/>
        </w:rPr>
        <w:t xml:space="preserve">, </w:t>
      </w:r>
      <w:r w:rsidRPr="002F52A1">
        <w:rPr>
          <w:iCs/>
          <w:sz w:val="28"/>
          <w:szCs w:val="28"/>
        </w:rPr>
        <w:t>коренной этнос</w:t>
      </w:r>
      <w:r>
        <w:rPr>
          <w:iCs/>
          <w:sz w:val="28"/>
          <w:szCs w:val="28"/>
        </w:rPr>
        <w:t xml:space="preserve"> Республики</w:t>
      </w:r>
      <w:r w:rsidRPr="002F52A1">
        <w:rPr>
          <w:iCs/>
          <w:sz w:val="28"/>
          <w:szCs w:val="28"/>
        </w:rPr>
        <w:t xml:space="preserve"> (калмыки</w:t>
      </w:r>
      <w:r>
        <w:rPr>
          <w:iCs/>
          <w:sz w:val="28"/>
          <w:szCs w:val="28"/>
        </w:rPr>
        <w:t>),</w:t>
      </w:r>
      <w:r w:rsidRPr="002F52A1">
        <w:rPr>
          <w:iCs/>
          <w:sz w:val="28"/>
          <w:szCs w:val="28"/>
        </w:rPr>
        <w:t xml:space="preserve"> представители коренных этносов СК (этносы Дагестана, чеченцы и др.)</w:t>
      </w:r>
      <w:r>
        <w:rPr>
          <w:iCs/>
          <w:sz w:val="28"/>
          <w:szCs w:val="28"/>
        </w:rPr>
        <w:t>.</w:t>
      </w:r>
      <w:r w:rsidRPr="00554A5F">
        <w:rPr>
          <w:iCs/>
          <w:sz w:val="28"/>
          <w:szCs w:val="28"/>
        </w:rPr>
        <w:t xml:space="preserve"> </w:t>
      </w:r>
      <w:r w:rsidRPr="002F52A1">
        <w:rPr>
          <w:iCs/>
          <w:sz w:val="28"/>
          <w:szCs w:val="28"/>
        </w:rPr>
        <w:t xml:space="preserve">Основную часть населения составляют </w:t>
      </w:r>
      <w:r>
        <w:rPr>
          <w:iCs/>
          <w:sz w:val="28"/>
          <w:szCs w:val="28"/>
        </w:rPr>
        <w:t>русские</w:t>
      </w:r>
      <w:r w:rsidRPr="002F52A1">
        <w:rPr>
          <w:iCs/>
          <w:sz w:val="28"/>
          <w:szCs w:val="28"/>
        </w:rPr>
        <w:t xml:space="preserve"> (</w:t>
      </w:r>
      <w:r>
        <w:rPr>
          <w:iCs/>
          <w:sz w:val="28"/>
          <w:szCs w:val="28"/>
        </w:rPr>
        <w:t xml:space="preserve">59 </w:t>
      </w:r>
      <w:r w:rsidRPr="002F52A1">
        <w:rPr>
          <w:iCs/>
          <w:sz w:val="28"/>
          <w:szCs w:val="28"/>
        </w:rPr>
        <w:t>%).</w:t>
      </w:r>
    </w:p>
    <w:p w:rsidR="009E2205" w:rsidRPr="002F52A1" w:rsidRDefault="009E2205" w:rsidP="00500094">
      <w:pPr>
        <w:pStyle w:val="a9"/>
        <w:ind w:left="-567" w:firstLine="567"/>
        <w:jc w:val="right"/>
        <w:rPr>
          <w:i/>
          <w:sz w:val="28"/>
          <w:szCs w:val="28"/>
        </w:rPr>
      </w:pPr>
      <w:r w:rsidRPr="002F52A1">
        <w:rPr>
          <w:i/>
          <w:sz w:val="28"/>
          <w:szCs w:val="28"/>
        </w:rPr>
        <w:t xml:space="preserve">Таблица </w:t>
      </w:r>
      <w:r>
        <w:rPr>
          <w:i/>
          <w:sz w:val="28"/>
          <w:szCs w:val="28"/>
        </w:rPr>
        <w:t>3.7.</w:t>
      </w:r>
    </w:p>
    <w:p w:rsidR="009E2205" w:rsidRDefault="009E2205" w:rsidP="00500094">
      <w:pPr>
        <w:pStyle w:val="a9"/>
        <w:ind w:left="-567" w:firstLine="567"/>
        <w:jc w:val="center"/>
        <w:rPr>
          <w:i/>
          <w:sz w:val="28"/>
          <w:szCs w:val="28"/>
        </w:rPr>
      </w:pPr>
      <w:r w:rsidRPr="002F52A1">
        <w:rPr>
          <w:i/>
          <w:sz w:val="28"/>
          <w:szCs w:val="28"/>
        </w:rPr>
        <w:t>Этнический состав населения</w:t>
      </w:r>
      <w:r>
        <w:rPr>
          <w:i/>
          <w:sz w:val="28"/>
          <w:szCs w:val="28"/>
        </w:rPr>
        <w:t xml:space="preserve"> </w:t>
      </w:r>
      <w:r w:rsidRPr="002F52A1">
        <w:rPr>
          <w:i/>
          <w:sz w:val="28"/>
          <w:szCs w:val="28"/>
        </w:rPr>
        <w:t>СМО</w:t>
      </w: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6"/>
        <w:gridCol w:w="1561"/>
        <w:gridCol w:w="1561"/>
        <w:gridCol w:w="1561"/>
        <w:gridCol w:w="1561"/>
      </w:tblGrid>
      <w:tr w:rsidR="009E2205" w:rsidRPr="002F52A1" w:rsidTr="00500094">
        <w:tc>
          <w:tcPr>
            <w:tcW w:w="3326" w:type="dxa"/>
            <w:vMerge w:val="restart"/>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Этническая группа</w:t>
            </w:r>
          </w:p>
        </w:tc>
        <w:tc>
          <w:tcPr>
            <w:tcW w:w="3122" w:type="dxa"/>
            <w:gridSpan w:val="2"/>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2011</w:t>
            </w:r>
          </w:p>
        </w:tc>
        <w:tc>
          <w:tcPr>
            <w:tcW w:w="3122" w:type="dxa"/>
            <w:gridSpan w:val="2"/>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2012</w:t>
            </w:r>
          </w:p>
        </w:tc>
      </w:tr>
      <w:tr w:rsidR="009E2205" w:rsidRPr="002F52A1" w:rsidTr="00500094">
        <w:tc>
          <w:tcPr>
            <w:tcW w:w="3326" w:type="dxa"/>
            <w:vMerge/>
            <w:shd w:val="clear" w:color="auto" w:fill="C2D69B"/>
            <w:vAlign w:val="center"/>
          </w:tcPr>
          <w:p w:rsidR="009E2205" w:rsidRPr="00500094" w:rsidRDefault="009E2205" w:rsidP="00554A5F">
            <w:pPr>
              <w:pStyle w:val="a9"/>
              <w:spacing w:line="276" w:lineRule="auto"/>
              <w:ind w:left="-567" w:firstLine="567"/>
              <w:jc w:val="center"/>
              <w:rPr>
                <w:szCs w:val="24"/>
              </w:rPr>
            </w:pPr>
          </w:p>
        </w:tc>
        <w:tc>
          <w:tcPr>
            <w:tcW w:w="1561"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чел.</w:t>
            </w:r>
          </w:p>
        </w:tc>
        <w:tc>
          <w:tcPr>
            <w:tcW w:w="1561"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w:t>
            </w:r>
          </w:p>
        </w:tc>
        <w:tc>
          <w:tcPr>
            <w:tcW w:w="1561"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чел.</w:t>
            </w:r>
          </w:p>
        </w:tc>
        <w:tc>
          <w:tcPr>
            <w:tcW w:w="1561" w:type="dxa"/>
            <w:shd w:val="clear" w:color="auto" w:fill="C2D69B"/>
            <w:vAlign w:val="center"/>
          </w:tcPr>
          <w:p w:rsidR="009E2205" w:rsidRPr="00500094" w:rsidRDefault="009E2205" w:rsidP="00554A5F">
            <w:pPr>
              <w:pStyle w:val="a9"/>
              <w:spacing w:line="276" w:lineRule="auto"/>
              <w:ind w:left="-567" w:firstLine="567"/>
              <w:jc w:val="center"/>
              <w:rPr>
                <w:szCs w:val="24"/>
              </w:rPr>
            </w:pPr>
            <w:r w:rsidRPr="00500094">
              <w:rPr>
                <w:szCs w:val="24"/>
              </w:rPr>
              <w:t>%</w:t>
            </w:r>
          </w:p>
        </w:tc>
      </w:tr>
      <w:tr w:rsidR="009E2205" w:rsidRPr="002F52A1" w:rsidTr="0093302B">
        <w:tc>
          <w:tcPr>
            <w:tcW w:w="3326" w:type="dxa"/>
          </w:tcPr>
          <w:p w:rsidR="009E2205" w:rsidRPr="0093302B" w:rsidRDefault="009E2205" w:rsidP="00A23D59">
            <w:pPr>
              <w:pStyle w:val="a9"/>
              <w:spacing w:line="276" w:lineRule="auto"/>
              <w:ind w:left="-567" w:firstLine="567"/>
              <w:jc w:val="both"/>
              <w:rPr>
                <w:b/>
                <w:szCs w:val="24"/>
              </w:rPr>
            </w:pPr>
            <w:r w:rsidRPr="0093302B">
              <w:rPr>
                <w:b/>
                <w:szCs w:val="24"/>
              </w:rPr>
              <w:t>Всего</w:t>
            </w:r>
          </w:p>
        </w:tc>
        <w:tc>
          <w:tcPr>
            <w:tcW w:w="1561" w:type="dxa"/>
          </w:tcPr>
          <w:p w:rsidR="009E2205" w:rsidRPr="0093302B" w:rsidRDefault="009E2205" w:rsidP="00A23D59">
            <w:pPr>
              <w:pStyle w:val="a9"/>
              <w:spacing w:line="276" w:lineRule="auto"/>
              <w:ind w:left="-567" w:firstLine="567"/>
              <w:jc w:val="center"/>
              <w:rPr>
                <w:b/>
                <w:szCs w:val="24"/>
              </w:rPr>
            </w:pPr>
            <w:r>
              <w:rPr>
                <w:b/>
                <w:szCs w:val="24"/>
              </w:rPr>
              <w:t>990</w:t>
            </w:r>
          </w:p>
        </w:tc>
        <w:tc>
          <w:tcPr>
            <w:tcW w:w="1561" w:type="dxa"/>
          </w:tcPr>
          <w:p w:rsidR="009E2205" w:rsidRPr="0093302B" w:rsidRDefault="009E2205" w:rsidP="00A23D59">
            <w:pPr>
              <w:pStyle w:val="a9"/>
              <w:spacing w:line="276" w:lineRule="auto"/>
              <w:ind w:left="-567" w:firstLine="567"/>
              <w:jc w:val="center"/>
              <w:rPr>
                <w:b/>
                <w:szCs w:val="24"/>
              </w:rPr>
            </w:pPr>
            <w:r w:rsidRPr="0093302B">
              <w:rPr>
                <w:b/>
                <w:szCs w:val="24"/>
              </w:rPr>
              <w:t>100</w:t>
            </w:r>
          </w:p>
        </w:tc>
        <w:tc>
          <w:tcPr>
            <w:tcW w:w="1561" w:type="dxa"/>
          </w:tcPr>
          <w:p w:rsidR="009E2205" w:rsidRPr="0093302B" w:rsidRDefault="009E2205" w:rsidP="00A23D59">
            <w:pPr>
              <w:pStyle w:val="a9"/>
              <w:spacing w:line="276" w:lineRule="auto"/>
              <w:ind w:left="-567" w:firstLine="567"/>
              <w:jc w:val="center"/>
              <w:rPr>
                <w:b/>
                <w:szCs w:val="24"/>
              </w:rPr>
            </w:pPr>
            <w:r>
              <w:rPr>
                <w:b/>
                <w:szCs w:val="24"/>
              </w:rPr>
              <w:t>1000</w:t>
            </w:r>
          </w:p>
        </w:tc>
        <w:tc>
          <w:tcPr>
            <w:tcW w:w="1561" w:type="dxa"/>
          </w:tcPr>
          <w:p w:rsidR="009E2205" w:rsidRPr="0093302B" w:rsidRDefault="009E2205" w:rsidP="00A23D59">
            <w:pPr>
              <w:pStyle w:val="a9"/>
              <w:spacing w:line="276" w:lineRule="auto"/>
              <w:ind w:left="-567" w:firstLine="567"/>
              <w:jc w:val="center"/>
              <w:rPr>
                <w:b/>
                <w:szCs w:val="24"/>
              </w:rPr>
            </w:pPr>
            <w:r w:rsidRPr="0093302B">
              <w:rPr>
                <w:b/>
                <w:szCs w:val="24"/>
              </w:rPr>
              <w:t>100</w:t>
            </w: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Калмыки</w:t>
            </w:r>
          </w:p>
        </w:tc>
        <w:tc>
          <w:tcPr>
            <w:tcW w:w="1561" w:type="dxa"/>
          </w:tcPr>
          <w:p w:rsidR="009E2205" w:rsidRPr="0093302B" w:rsidRDefault="009E2205" w:rsidP="00A23D59">
            <w:pPr>
              <w:pStyle w:val="a9"/>
              <w:spacing w:line="276" w:lineRule="auto"/>
              <w:ind w:left="-567" w:firstLine="567"/>
              <w:jc w:val="center"/>
              <w:rPr>
                <w:szCs w:val="24"/>
              </w:rPr>
            </w:pPr>
            <w:r>
              <w:rPr>
                <w:szCs w:val="24"/>
              </w:rPr>
              <w:t>110</w:t>
            </w:r>
          </w:p>
        </w:tc>
        <w:tc>
          <w:tcPr>
            <w:tcW w:w="1561" w:type="dxa"/>
          </w:tcPr>
          <w:p w:rsidR="009E2205" w:rsidRPr="0093302B" w:rsidRDefault="009E2205" w:rsidP="00A23D59">
            <w:pPr>
              <w:pStyle w:val="a9"/>
              <w:spacing w:line="276" w:lineRule="auto"/>
              <w:ind w:left="-567" w:firstLine="567"/>
              <w:jc w:val="center"/>
              <w:rPr>
                <w:szCs w:val="24"/>
              </w:rPr>
            </w:pPr>
            <w:r>
              <w:rPr>
                <w:szCs w:val="24"/>
              </w:rPr>
              <w:t>11,2</w:t>
            </w:r>
          </w:p>
        </w:tc>
        <w:tc>
          <w:tcPr>
            <w:tcW w:w="1561" w:type="dxa"/>
          </w:tcPr>
          <w:p w:rsidR="009E2205" w:rsidRPr="0093302B" w:rsidRDefault="009E2205" w:rsidP="00A23D59">
            <w:pPr>
              <w:pStyle w:val="a9"/>
              <w:spacing w:line="276" w:lineRule="auto"/>
              <w:ind w:left="-567" w:firstLine="567"/>
              <w:jc w:val="center"/>
              <w:rPr>
                <w:szCs w:val="24"/>
              </w:rPr>
            </w:pPr>
            <w:r>
              <w:rPr>
                <w:szCs w:val="24"/>
              </w:rPr>
              <w:t>110</w:t>
            </w:r>
          </w:p>
        </w:tc>
        <w:tc>
          <w:tcPr>
            <w:tcW w:w="1561" w:type="dxa"/>
          </w:tcPr>
          <w:p w:rsidR="009E2205" w:rsidRPr="0093302B" w:rsidRDefault="009E2205" w:rsidP="00A23D59">
            <w:pPr>
              <w:pStyle w:val="a9"/>
              <w:spacing w:line="276" w:lineRule="auto"/>
              <w:ind w:left="-567" w:firstLine="567"/>
              <w:jc w:val="center"/>
              <w:rPr>
                <w:szCs w:val="24"/>
              </w:rPr>
            </w:pPr>
            <w:r>
              <w:rPr>
                <w:szCs w:val="24"/>
              </w:rPr>
              <w:t>11</w:t>
            </w: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Русские</w:t>
            </w:r>
          </w:p>
        </w:tc>
        <w:tc>
          <w:tcPr>
            <w:tcW w:w="1561" w:type="dxa"/>
          </w:tcPr>
          <w:p w:rsidR="009E2205" w:rsidRPr="0093302B" w:rsidRDefault="009E2205" w:rsidP="00A23D59">
            <w:pPr>
              <w:pStyle w:val="a9"/>
              <w:spacing w:line="276" w:lineRule="auto"/>
              <w:ind w:left="-567" w:firstLine="567"/>
              <w:jc w:val="center"/>
              <w:rPr>
                <w:szCs w:val="24"/>
              </w:rPr>
            </w:pPr>
            <w:r>
              <w:rPr>
                <w:szCs w:val="24"/>
              </w:rPr>
              <w:t>584</w:t>
            </w:r>
          </w:p>
        </w:tc>
        <w:tc>
          <w:tcPr>
            <w:tcW w:w="1561" w:type="dxa"/>
          </w:tcPr>
          <w:p w:rsidR="009E2205" w:rsidRPr="0093302B" w:rsidRDefault="009E2205" w:rsidP="00A23D59">
            <w:pPr>
              <w:pStyle w:val="a9"/>
              <w:spacing w:line="276" w:lineRule="auto"/>
              <w:ind w:left="-567" w:firstLine="567"/>
              <w:jc w:val="center"/>
              <w:rPr>
                <w:szCs w:val="24"/>
              </w:rPr>
            </w:pPr>
            <w:r>
              <w:rPr>
                <w:szCs w:val="24"/>
              </w:rPr>
              <w:t>59,8</w:t>
            </w:r>
          </w:p>
        </w:tc>
        <w:tc>
          <w:tcPr>
            <w:tcW w:w="1561" w:type="dxa"/>
          </w:tcPr>
          <w:p w:rsidR="009E2205" w:rsidRPr="0093302B" w:rsidRDefault="009E2205" w:rsidP="00A23D59">
            <w:pPr>
              <w:pStyle w:val="a9"/>
              <w:spacing w:line="276" w:lineRule="auto"/>
              <w:ind w:left="-567" w:firstLine="567"/>
              <w:jc w:val="center"/>
              <w:rPr>
                <w:szCs w:val="24"/>
              </w:rPr>
            </w:pPr>
            <w:r>
              <w:rPr>
                <w:szCs w:val="24"/>
              </w:rPr>
              <w:t>590</w:t>
            </w:r>
          </w:p>
        </w:tc>
        <w:tc>
          <w:tcPr>
            <w:tcW w:w="1561" w:type="dxa"/>
          </w:tcPr>
          <w:p w:rsidR="009E2205" w:rsidRPr="0093302B" w:rsidRDefault="009E2205" w:rsidP="00A23D59">
            <w:pPr>
              <w:pStyle w:val="a9"/>
              <w:spacing w:line="276" w:lineRule="auto"/>
              <w:ind w:left="-567" w:firstLine="567"/>
              <w:jc w:val="center"/>
              <w:rPr>
                <w:szCs w:val="24"/>
              </w:rPr>
            </w:pPr>
            <w:r>
              <w:rPr>
                <w:szCs w:val="24"/>
              </w:rPr>
              <w:t>59</w:t>
            </w: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Украинцы</w:t>
            </w:r>
          </w:p>
        </w:tc>
        <w:tc>
          <w:tcPr>
            <w:tcW w:w="1561" w:type="dxa"/>
          </w:tcPr>
          <w:p w:rsidR="009E2205" w:rsidRPr="0093302B" w:rsidRDefault="009E2205" w:rsidP="00A23D59">
            <w:pPr>
              <w:pStyle w:val="a9"/>
              <w:spacing w:line="276" w:lineRule="auto"/>
              <w:ind w:left="-567" w:firstLine="567"/>
              <w:jc w:val="center"/>
              <w:rPr>
                <w:szCs w:val="24"/>
              </w:rPr>
            </w:pPr>
            <w:r>
              <w:rPr>
                <w:szCs w:val="24"/>
              </w:rPr>
              <w:t>28</w:t>
            </w:r>
          </w:p>
        </w:tc>
        <w:tc>
          <w:tcPr>
            <w:tcW w:w="1561" w:type="dxa"/>
          </w:tcPr>
          <w:p w:rsidR="009E2205" w:rsidRPr="0093302B" w:rsidRDefault="009E2205" w:rsidP="00A23D59">
            <w:pPr>
              <w:pStyle w:val="a9"/>
              <w:spacing w:line="276" w:lineRule="auto"/>
              <w:ind w:left="-567" w:firstLine="567"/>
              <w:jc w:val="center"/>
              <w:rPr>
                <w:szCs w:val="24"/>
              </w:rPr>
            </w:pPr>
            <w:r>
              <w:rPr>
                <w:szCs w:val="24"/>
              </w:rPr>
              <w:t>2,82</w:t>
            </w:r>
          </w:p>
        </w:tc>
        <w:tc>
          <w:tcPr>
            <w:tcW w:w="1561" w:type="dxa"/>
          </w:tcPr>
          <w:p w:rsidR="009E2205" w:rsidRPr="0093302B" w:rsidRDefault="009E2205" w:rsidP="00A23D59">
            <w:pPr>
              <w:pStyle w:val="a9"/>
              <w:spacing w:line="276" w:lineRule="auto"/>
              <w:ind w:left="-567" w:firstLine="567"/>
              <w:jc w:val="center"/>
              <w:rPr>
                <w:szCs w:val="24"/>
              </w:rPr>
            </w:pPr>
            <w:r>
              <w:rPr>
                <w:szCs w:val="24"/>
              </w:rPr>
              <w:t>28</w:t>
            </w:r>
          </w:p>
        </w:tc>
        <w:tc>
          <w:tcPr>
            <w:tcW w:w="1561" w:type="dxa"/>
          </w:tcPr>
          <w:p w:rsidR="009E2205" w:rsidRPr="0093302B" w:rsidRDefault="009E2205" w:rsidP="00A23D59">
            <w:pPr>
              <w:pStyle w:val="a9"/>
              <w:spacing w:line="276" w:lineRule="auto"/>
              <w:ind w:left="-567" w:firstLine="567"/>
              <w:jc w:val="center"/>
              <w:rPr>
                <w:szCs w:val="24"/>
              </w:rPr>
            </w:pPr>
            <w:r>
              <w:rPr>
                <w:szCs w:val="24"/>
              </w:rPr>
              <w:t>28</w:t>
            </w: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Белорусы</w:t>
            </w:r>
          </w:p>
        </w:tc>
        <w:tc>
          <w:tcPr>
            <w:tcW w:w="1561" w:type="dxa"/>
          </w:tcPr>
          <w:p w:rsidR="009E2205" w:rsidRPr="0093302B" w:rsidRDefault="009E2205" w:rsidP="00A23D59">
            <w:pPr>
              <w:pStyle w:val="a9"/>
              <w:spacing w:line="276" w:lineRule="auto"/>
              <w:ind w:left="-567" w:firstLine="567"/>
              <w:jc w:val="center"/>
              <w:rPr>
                <w:szCs w:val="24"/>
              </w:rPr>
            </w:pPr>
            <w:r>
              <w:rPr>
                <w:szCs w:val="24"/>
              </w:rPr>
              <w:t>8</w:t>
            </w:r>
          </w:p>
        </w:tc>
        <w:tc>
          <w:tcPr>
            <w:tcW w:w="1561" w:type="dxa"/>
          </w:tcPr>
          <w:p w:rsidR="009E2205" w:rsidRPr="0093302B" w:rsidRDefault="009E2205" w:rsidP="00A23D59">
            <w:pPr>
              <w:pStyle w:val="a9"/>
              <w:spacing w:line="276" w:lineRule="auto"/>
              <w:ind w:left="-567" w:firstLine="567"/>
              <w:jc w:val="center"/>
              <w:rPr>
                <w:szCs w:val="24"/>
              </w:rPr>
            </w:pPr>
          </w:p>
        </w:tc>
        <w:tc>
          <w:tcPr>
            <w:tcW w:w="1561" w:type="dxa"/>
          </w:tcPr>
          <w:p w:rsidR="009E2205" w:rsidRPr="0093302B" w:rsidRDefault="009E2205" w:rsidP="00A23D59">
            <w:pPr>
              <w:pStyle w:val="a9"/>
              <w:spacing w:line="276" w:lineRule="auto"/>
              <w:ind w:left="-567" w:firstLine="567"/>
              <w:jc w:val="center"/>
              <w:rPr>
                <w:szCs w:val="24"/>
              </w:rPr>
            </w:pPr>
            <w:r>
              <w:rPr>
                <w:szCs w:val="24"/>
              </w:rPr>
              <w:t>8</w:t>
            </w:r>
          </w:p>
        </w:tc>
        <w:tc>
          <w:tcPr>
            <w:tcW w:w="1561" w:type="dxa"/>
          </w:tcPr>
          <w:p w:rsidR="009E2205" w:rsidRPr="0093302B" w:rsidRDefault="009E2205" w:rsidP="00A23D59">
            <w:pPr>
              <w:pStyle w:val="a9"/>
              <w:spacing w:line="276" w:lineRule="auto"/>
              <w:ind w:left="-567" w:firstLine="567"/>
              <w:jc w:val="center"/>
              <w:rPr>
                <w:szCs w:val="24"/>
              </w:rPr>
            </w:pP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Казахи</w:t>
            </w:r>
          </w:p>
        </w:tc>
        <w:tc>
          <w:tcPr>
            <w:tcW w:w="1561" w:type="dxa"/>
          </w:tcPr>
          <w:p w:rsidR="009E2205" w:rsidRPr="0093302B" w:rsidRDefault="009E2205" w:rsidP="00A23D59">
            <w:pPr>
              <w:pStyle w:val="a9"/>
              <w:spacing w:line="276" w:lineRule="auto"/>
              <w:ind w:left="-567" w:firstLine="567"/>
              <w:jc w:val="center"/>
              <w:rPr>
                <w:szCs w:val="24"/>
              </w:rPr>
            </w:pPr>
            <w:r>
              <w:rPr>
                <w:szCs w:val="24"/>
              </w:rPr>
              <w:t>0</w:t>
            </w:r>
          </w:p>
        </w:tc>
        <w:tc>
          <w:tcPr>
            <w:tcW w:w="1561" w:type="dxa"/>
          </w:tcPr>
          <w:p w:rsidR="009E2205" w:rsidRPr="0093302B" w:rsidRDefault="009E2205" w:rsidP="00A23D59">
            <w:pPr>
              <w:pStyle w:val="a9"/>
              <w:spacing w:line="276" w:lineRule="auto"/>
              <w:ind w:left="-567" w:firstLine="567"/>
              <w:jc w:val="center"/>
              <w:rPr>
                <w:szCs w:val="24"/>
              </w:rPr>
            </w:pPr>
          </w:p>
        </w:tc>
        <w:tc>
          <w:tcPr>
            <w:tcW w:w="1561" w:type="dxa"/>
          </w:tcPr>
          <w:p w:rsidR="009E2205" w:rsidRPr="0093302B" w:rsidRDefault="009E2205" w:rsidP="00A23D59">
            <w:pPr>
              <w:pStyle w:val="a9"/>
              <w:spacing w:line="276" w:lineRule="auto"/>
              <w:ind w:left="-567" w:firstLine="567"/>
              <w:jc w:val="center"/>
              <w:rPr>
                <w:szCs w:val="24"/>
              </w:rPr>
            </w:pPr>
            <w:r>
              <w:rPr>
                <w:szCs w:val="24"/>
              </w:rPr>
              <w:t>0</w:t>
            </w:r>
          </w:p>
        </w:tc>
        <w:tc>
          <w:tcPr>
            <w:tcW w:w="1561" w:type="dxa"/>
          </w:tcPr>
          <w:p w:rsidR="009E2205" w:rsidRPr="0093302B" w:rsidRDefault="009E2205" w:rsidP="00A23D59">
            <w:pPr>
              <w:pStyle w:val="a9"/>
              <w:spacing w:line="276" w:lineRule="auto"/>
              <w:ind w:left="-567" w:firstLine="567"/>
              <w:jc w:val="center"/>
              <w:rPr>
                <w:szCs w:val="24"/>
              </w:rPr>
            </w:pP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Татары</w:t>
            </w:r>
          </w:p>
        </w:tc>
        <w:tc>
          <w:tcPr>
            <w:tcW w:w="1561" w:type="dxa"/>
          </w:tcPr>
          <w:p w:rsidR="009E2205" w:rsidRPr="0093302B" w:rsidRDefault="009E2205" w:rsidP="00A23D59">
            <w:pPr>
              <w:pStyle w:val="a9"/>
              <w:spacing w:line="276" w:lineRule="auto"/>
              <w:ind w:left="-567" w:firstLine="567"/>
              <w:jc w:val="center"/>
              <w:rPr>
                <w:szCs w:val="24"/>
              </w:rPr>
            </w:pPr>
            <w:r>
              <w:rPr>
                <w:szCs w:val="24"/>
              </w:rPr>
              <w:t>2</w:t>
            </w:r>
          </w:p>
        </w:tc>
        <w:tc>
          <w:tcPr>
            <w:tcW w:w="1561" w:type="dxa"/>
          </w:tcPr>
          <w:p w:rsidR="009E2205" w:rsidRPr="0093302B" w:rsidRDefault="009E2205" w:rsidP="00A23D59">
            <w:pPr>
              <w:pStyle w:val="a9"/>
              <w:spacing w:line="276" w:lineRule="auto"/>
              <w:ind w:left="-567" w:firstLine="567"/>
              <w:jc w:val="center"/>
              <w:rPr>
                <w:szCs w:val="24"/>
              </w:rPr>
            </w:pPr>
          </w:p>
        </w:tc>
        <w:tc>
          <w:tcPr>
            <w:tcW w:w="1561" w:type="dxa"/>
          </w:tcPr>
          <w:p w:rsidR="009E2205" w:rsidRPr="0093302B" w:rsidRDefault="009E2205" w:rsidP="00A23D59">
            <w:pPr>
              <w:pStyle w:val="a9"/>
              <w:spacing w:line="276" w:lineRule="auto"/>
              <w:ind w:left="-567" w:firstLine="567"/>
              <w:jc w:val="center"/>
              <w:rPr>
                <w:szCs w:val="24"/>
              </w:rPr>
            </w:pPr>
            <w:r>
              <w:rPr>
                <w:szCs w:val="24"/>
              </w:rPr>
              <w:t>2</w:t>
            </w:r>
          </w:p>
        </w:tc>
        <w:tc>
          <w:tcPr>
            <w:tcW w:w="1561" w:type="dxa"/>
          </w:tcPr>
          <w:p w:rsidR="009E2205" w:rsidRPr="0093302B" w:rsidRDefault="009E2205" w:rsidP="00A23D59">
            <w:pPr>
              <w:pStyle w:val="a9"/>
              <w:spacing w:line="276" w:lineRule="auto"/>
              <w:ind w:left="-567" w:firstLine="567"/>
              <w:jc w:val="center"/>
              <w:rPr>
                <w:szCs w:val="24"/>
              </w:rPr>
            </w:pP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Аварцы</w:t>
            </w:r>
          </w:p>
        </w:tc>
        <w:tc>
          <w:tcPr>
            <w:tcW w:w="1561" w:type="dxa"/>
          </w:tcPr>
          <w:p w:rsidR="009E2205" w:rsidRPr="0093302B" w:rsidRDefault="009E2205" w:rsidP="00A23D59">
            <w:pPr>
              <w:pStyle w:val="a9"/>
              <w:spacing w:line="276" w:lineRule="auto"/>
              <w:ind w:left="-567" w:firstLine="567"/>
              <w:jc w:val="center"/>
              <w:rPr>
                <w:szCs w:val="24"/>
              </w:rPr>
            </w:pPr>
            <w:r>
              <w:rPr>
                <w:szCs w:val="24"/>
              </w:rPr>
              <w:t>130</w:t>
            </w:r>
          </w:p>
        </w:tc>
        <w:tc>
          <w:tcPr>
            <w:tcW w:w="1561" w:type="dxa"/>
          </w:tcPr>
          <w:p w:rsidR="009E2205" w:rsidRPr="0093302B" w:rsidRDefault="009E2205" w:rsidP="00A23D59">
            <w:pPr>
              <w:pStyle w:val="a9"/>
              <w:spacing w:line="276" w:lineRule="auto"/>
              <w:ind w:left="-567" w:firstLine="567"/>
              <w:jc w:val="center"/>
              <w:rPr>
                <w:szCs w:val="24"/>
              </w:rPr>
            </w:pPr>
            <w:r>
              <w:rPr>
                <w:szCs w:val="24"/>
              </w:rPr>
              <w:t>13,13</w:t>
            </w:r>
          </w:p>
        </w:tc>
        <w:tc>
          <w:tcPr>
            <w:tcW w:w="1561" w:type="dxa"/>
          </w:tcPr>
          <w:p w:rsidR="009E2205" w:rsidRPr="0093302B" w:rsidRDefault="009E2205" w:rsidP="00A23D59">
            <w:pPr>
              <w:pStyle w:val="a9"/>
              <w:spacing w:line="276" w:lineRule="auto"/>
              <w:ind w:left="-567" w:firstLine="567"/>
              <w:jc w:val="center"/>
              <w:rPr>
                <w:szCs w:val="24"/>
              </w:rPr>
            </w:pPr>
            <w:r>
              <w:rPr>
                <w:szCs w:val="24"/>
              </w:rPr>
              <w:t>134</w:t>
            </w:r>
          </w:p>
        </w:tc>
        <w:tc>
          <w:tcPr>
            <w:tcW w:w="1561" w:type="dxa"/>
          </w:tcPr>
          <w:p w:rsidR="009E2205" w:rsidRPr="0093302B" w:rsidRDefault="009E2205" w:rsidP="00A23D59">
            <w:pPr>
              <w:pStyle w:val="a9"/>
              <w:spacing w:line="276" w:lineRule="auto"/>
              <w:ind w:left="-567" w:firstLine="567"/>
              <w:jc w:val="center"/>
              <w:rPr>
                <w:szCs w:val="24"/>
              </w:rPr>
            </w:pPr>
            <w:r>
              <w:rPr>
                <w:szCs w:val="24"/>
              </w:rPr>
              <w:t>13,4</w:t>
            </w: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Даргинцы</w:t>
            </w:r>
          </w:p>
        </w:tc>
        <w:tc>
          <w:tcPr>
            <w:tcW w:w="1561" w:type="dxa"/>
          </w:tcPr>
          <w:p w:rsidR="009E2205" w:rsidRPr="0093302B" w:rsidRDefault="009E2205" w:rsidP="00A23D59">
            <w:pPr>
              <w:pStyle w:val="a9"/>
              <w:spacing w:line="276" w:lineRule="auto"/>
              <w:ind w:left="-567" w:firstLine="567"/>
              <w:jc w:val="center"/>
              <w:rPr>
                <w:szCs w:val="24"/>
              </w:rPr>
            </w:pPr>
            <w:r>
              <w:rPr>
                <w:szCs w:val="24"/>
              </w:rPr>
              <w:t>50</w:t>
            </w:r>
          </w:p>
        </w:tc>
        <w:tc>
          <w:tcPr>
            <w:tcW w:w="1561" w:type="dxa"/>
          </w:tcPr>
          <w:p w:rsidR="009E2205" w:rsidRPr="0093302B" w:rsidRDefault="009E2205" w:rsidP="00A23D59">
            <w:pPr>
              <w:pStyle w:val="a9"/>
              <w:spacing w:line="276" w:lineRule="auto"/>
              <w:ind w:left="-567" w:firstLine="567"/>
              <w:jc w:val="center"/>
              <w:rPr>
                <w:szCs w:val="24"/>
              </w:rPr>
            </w:pPr>
            <w:r>
              <w:rPr>
                <w:szCs w:val="24"/>
              </w:rPr>
              <w:t>5,05</w:t>
            </w:r>
          </w:p>
        </w:tc>
        <w:tc>
          <w:tcPr>
            <w:tcW w:w="1561" w:type="dxa"/>
          </w:tcPr>
          <w:p w:rsidR="009E2205" w:rsidRPr="0093302B" w:rsidRDefault="009E2205" w:rsidP="00A23D59">
            <w:pPr>
              <w:pStyle w:val="a9"/>
              <w:spacing w:line="276" w:lineRule="auto"/>
              <w:ind w:left="-567" w:firstLine="567"/>
              <w:jc w:val="center"/>
              <w:rPr>
                <w:szCs w:val="24"/>
              </w:rPr>
            </w:pPr>
            <w:r>
              <w:rPr>
                <w:szCs w:val="24"/>
              </w:rPr>
              <w:t>50</w:t>
            </w:r>
          </w:p>
        </w:tc>
        <w:tc>
          <w:tcPr>
            <w:tcW w:w="1561" w:type="dxa"/>
          </w:tcPr>
          <w:p w:rsidR="009E2205" w:rsidRPr="0093302B" w:rsidRDefault="009E2205" w:rsidP="00A23D59">
            <w:pPr>
              <w:pStyle w:val="a9"/>
              <w:spacing w:line="276" w:lineRule="auto"/>
              <w:ind w:left="-567" w:firstLine="567"/>
              <w:jc w:val="center"/>
              <w:rPr>
                <w:szCs w:val="24"/>
              </w:rPr>
            </w:pPr>
            <w:r>
              <w:rPr>
                <w:szCs w:val="24"/>
              </w:rPr>
              <w:t>5</w:t>
            </w: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lastRenderedPageBreak/>
              <w:t>Чеченцы</w:t>
            </w:r>
          </w:p>
        </w:tc>
        <w:tc>
          <w:tcPr>
            <w:tcW w:w="1561" w:type="dxa"/>
          </w:tcPr>
          <w:p w:rsidR="009E2205" w:rsidRPr="0093302B" w:rsidRDefault="009E2205" w:rsidP="00A23D59">
            <w:pPr>
              <w:pStyle w:val="a9"/>
              <w:spacing w:line="276" w:lineRule="auto"/>
              <w:ind w:left="-567" w:firstLine="567"/>
              <w:jc w:val="center"/>
              <w:rPr>
                <w:szCs w:val="24"/>
              </w:rPr>
            </w:pPr>
            <w:r>
              <w:rPr>
                <w:szCs w:val="24"/>
              </w:rPr>
              <w:t>27</w:t>
            </w:r>
          </w:p>
        </w:tc>
        <w:tc>
          <w:tcPr>
            <w:tcW w:w="1561" w:type="dxa"/>
          </w:tcPr>
          <w:p w:rsidR="009E2205" w:rsidRPr="0093302B" w:rsidRDefault="009E2205" w:rsidP="00A23D59">
            <w:pPr>
              <w:pStyle w:val="a9"/>
              <w:spacing w:line="276" w:lineRule="auto"/>
              <w:ind w:left="-567" w:firstLine="567"/>
              <w:jc w:val="center"/>
              <w:rPr>
                <w:szCs w:val="24"/>
              </w:rPr>
            </w:pPr>
          </w:p>
        </w:tc>
        <w:tc>
          <w:tcPr>
            <w:tcW w:w="1561" w:type="dxa"/>
          </w:tcPr>
          <w:p w:rsidR="009E2205" w:rsidRPr="0093302B" w:rsidRDefault="009E2205" w:rsidP="00A23D59">
            <w:pPr>
              <w:pStyle w:val="a9"/>
              <w:spacing w:line="276" w:lineRule="auto"/>
              <w:ind w:left="-567" w:firstLine="567"/>
              <w:jc w:val="center"/>
              <w:rPr>
                <w:szCs w:val="24"/>
              </w:rPr>
            </w:pPr>
            <w:r>
              <w:rPr>
                <w:szCs w:val="24"/>
              </w:rPr>
              <w:t>27</w:t>
            </w:r>
          </w:p>
        </w:tc>
        <w:tc>
          <w:tcPr>
            <w:tcW w:w="1561" w:type="dxa"/>
          </w:tcPr>
          <w:p w:rsidR="009E2205" w:rsidRPr="0093302B" w:rsidRDefault="009E2205" w:rsidP="00A23D59">
            <w:pPr>
              <w:pStyle w:val="a9"/>
              <w:spacing w:line="276" w:lineRule="auto"/>
              <w:ind w:left="-567" w:firstLine="567"/>
              <w:jc w:val="center"/>
              <w:rPr>
                <w:szCs w:val="24"/>
              </w:rPr>
            </w:pPr>
            <w:r>
              <w:rPr>
                <w:szCs w:val="24"/>
              </w:rPr>
              <w:t>2,7</w:t>
            </w: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Корейцы</w:t>
            </w:r>
          </w:p>
        </w:tc>
        <w:tc>
          <w:tcPr>
            <w:tcW w:w="1561" w:type="dxa"/>
          </w:tcPr>
          <w:p w:rsidR="009E2205" w:rsidRPr="0093302B" w:rsidRDefault="009E2205" w:rsidP="00A23D59">
            <w:pPr>
              <w:pStyle w:val="a9"/>
              <w:spacing w:line="276" w:lineRule="auto"/>
              <w:ind w:left="-567" w:firstLine="567"/>
              <w:jc w:val="center"/>
              <w:rPr>
                <w:szCs w:val="24"/>
              </w:rPr>
            </w:pPr>
            <w:r>
              <w:rPr>
                <w:szCs w:val="24"/>
              </w:rPr>
              <w:t>10</w:t>
            </w:r>
          </w:p>
        </w:tc>
        <w:tc>
          <w:tcPr>
            <w:tcW w:w="1561" w:type="dxa"/>
          </w:tcPr>
          <w:p w:rsidR="009E2205" w:rsidRPr="0093302B" w:rsidRDefault="009E2205" w:rsidP="00A23D59">
            <w:pPr>
              <w:pStyle w:val="a9"/>
              <w:spacing w:line="276" w:lineRule="auto"/>
              <w:ind w:left="-567" w:firstLine="567"/>
              <w:jc w:val="center"/>
              <w:rPr>
                <w:szCs w:val="24"/>
              </w:rPr>
            </w:pPr>
          </w:p>
        </w:tc>
        <w:tc>
          <w:tcPr>
            <w:tcW w:w="1561" w:type="dxa"/>
          </w:tcPr>
          <w:p w:rsidR="009E2205" w:rsidRPr="0093302B" w:rsidRDefault="009E2205" w:rsidP="00A23D59">
            <w:pPr>
              <w:pStyle w:val="a9"/>
              <w:spacing w:line="276" w:lineRule="auto"/>
              <w:ind w:left="-567" w:firstLine="567"/>
              <w:jc w:val="center"/>
              <w:rPr>
                <w:szCs w:val="24"/>
              </w:rPr>
            </w:pPr>
            <w:r>
              <w:rPr>
                <w:szCs w:val="24"/>
              </w:rPr>
              <w:t>10</w:t>
            </w:r>
          </w:p>
        </w:tc>
        <w:tc>
          <w:tcPr>
            <w:tcW w:w="1561" w:type="dxa"/>
          </w:tcPr>
          <w:p w:rsidR="009E2205" w:rsidRPr="0093302B" w:rsidRDefault="009E2205" w:rsidP="00A23D59">
            <w:pPr>
              <w:pStyle w:val="a9"/>
              <w:spacing w:line="276" w:lineRule="auto"/>
              <w:ind w:left="-567" w:firstLine="567"/>
              <w:jc w:val="center"/>
              <w:rPr>
                <w:szCs w:val="24"/>
              </w:rPr>
            </w:pPr>
          </w:p>
        </w:tc>
      </w:tr>
      <w:tr w:rsidR="009E2205" w:rsidRPr="002F52A1" w:rsidTr="0093302B">
        <w:tc>
          <w:tcPr>
            <w:tcW w:w="3326" w:type="dxa"/>
          </w:tcPr>
          <w:p w:rsidR="009E2205" w:rsidRPr="0093302B" w:rsidRDefault="009E2205" w:rsidP="00A23D59">
            <w:pPr>
              <w:pStyle w:val="a9"/>
              <w:spacing w:line="276" w:lineRule="auto"/>
              <w:ind w:left="-567" w:firstLine="567"/>
              <w:jc w:val="both"/>
              <w:rPr>
                <w:szCs w:val="24"/>
              </w:rPr>
            </w:pPr>
            <w:r w:rsidRPr="0093302B">
              <w:rPr>
                <w:szCs w:val="24"/>
              </w:rPr>
              <w:t>Немцы</w:t>
            </w:r>
          </w:p>
        </w:tc>
        <w:tc>
          <w:tcPr>
            <w:tcW w:w="1561" w:type="dxa"/>
          </w:tcPr>
          <w:p w:rsidR="009E2205" w:rsidRPr="0093302B" w:rsidRDefault="009E2205" w:rsidP="00A23D59">
            <w:pPr>
              <w:pStyle w:val="a9"/>
              <w:spacing w:line="276" w:lineRule="auto"/>
              <w:ind w:left="-567" w:firstLine="567"/>
              <w:jc w:val="center"/>
              <w:rPr>
                <w:szCs w:val="24"/>
              </w:rPr>
            </w:pPr>
            <w:r>
              <w:rPr>
                <w:szCs w:val="24"/>
              </w:rPr>
              <w:t>1</w:t>
            </w:r>
          </w:p>
        </w:tc>
        <w:tc>
          <w:tcPr>
            <w:tcW w:w="1561" w:type="dxa"/>
          </w:tcPr>
          <w:p w:rsidR="009E2205" w:rsidRPr="0093302B" w:rsidRDefault="009E2205" w:rsidP="00A23D59">
            <w:pPr>
              <w:pStyle w:val="a9"/>
              <w:spacing w:line="276" w:lineRule="auto"/>
              <w:ind w:left="-567" w:firstLine="567"/>
              <w:jc w:val="center"/>
              <w:rPr>
                <w:szCs w:val="24"/>
              </w:rPr>
            </w:pPr>
          </w:p>
        </w:tc>
        <w:tc>
          <w:tcPr>
            <w:tcW w:w="1561" w:type="dxa"/>
          </w:tcPr>
          <w:p w:rsidR="009E2205" w:rsidRPr="0093302B" w:rsidRDefault="009E2205" w:rsidP="00A23D59">
            <w:pPr>
              <w:pStyle w:val="a9"/>
              <w:spacing w:line="276" w:lineRule="auto"/>
              <w:ind w:left="-567" w:firstLine="567"/>
              <w:jc w:val="center"/>
              <w:rPr>
                <w:szCs w:val="24"/>
              </w:rPr>
            </w:pPr>
            <w:r>
              <w:rPr>
                <w:szCs w:val="24"/>
              </w:rPr>
              <w:t>1</w:t>
            </w:r>
          </w:p>
        </w:tc>
        <w:tc>
          <w:tcPr>
            <w:tcW w:w="1561" w:type="dxa"/>
          </w:tcPr>
          <w:p w:rsidR="009E2205" w:rsidRPr="0093302B" w:rsidRDefault="009E2205" w:rsidP="00A23D59">
            <w:pPr>
              <w:pStyle w:val="a9"/>
              <w:spacing w:line="276" w:lineRule="auto"/>
              <w:ind w:left="-567" w:firstLine="567"/>
              <w:jc w:val="center"/>
              <w:rPr>
                <w:szCs w:val="24"/>
              </w:rPr>
            </w:pPr>
          </w:p>
        </w:tc>
      </w:tr>
      <w:tr w:rsidR="009E2205" w:rsidRPr="00C16DEC" w:rsidTr="0093302B">
        <w:tc>
          <w:tcPr>
            <w:tcW w:w="3326" w:type="dxa"/>
          </w:tcPr>
          <w:p w:rsidR="009E2205" w:rsidRPr="0093302B" w:rsidRDefault="009E2205" w:rsidP="00C16DEC">
            <w:pPr>
              <w:pStyle w:val="a9"/>
              <w:spacing w:line="276" w:lineRule="auto"/>
              <w:jc w:val="both"/>
              <w:rPr>
                <w:szCs w:val="24"/>
              </w:rPr>
            </w:pPr>
            <w:r w:rsidRPr="0093302B">
              <w:rPr>
                <w:szCs w:val="24"/>
              </w:rPr>
              <w:t xml:space="preserve">Прочие и не указавшие </w:t>
            </w:r>
            <w:r w:rsidRPr="00C16DEC">
              <w:rPr>
                <w:szCs w:val="24"/>
              </w:rPr>
              <w:t>этническую принадлежность</w:t>
            </w:r>
          </w:p>
        </w:tc>
        <w:tc>
          <w:tcPr>
            <w:tcW w:w="1561" w:type="dxa"/>
          </w:tcPr>
          <w:p w:rsidR="009E2205" w:rsidRPr="0093302B" w:rsidRDefault="009E2205" w:rsidP="00C16DEC">
            <w:pPr>
              <w:pStyle w:val="a9"/>
              <w:spacing w:line="276" w:lineRule="auto"/>
              <w:jc w:val="center"/>
              <w:rPr>
                <w:szCs w:val="24"/>
              </w:rPr>
            </w:pPr>
            <w:r>
              <w:rPr>
                <w:szCs w:val="24"/>
              </w:rPr>
              <w:t>15</w:t>
            </w:r>
          </w:p>
        </w:tc>
        <w:tc>
          <w:tcPr>
            <w:tcW w:w="1561" w:type="dxa"/>
          </w:tcPr>
          <w:p w:rsidR="009E2205" w:rsidRPr="0093302B" w:rsidRDefault="009E2205" w:rsidP="00C16DEC">
            <w:pPr>
              <w:pStyle w:val="a9"/>
              <w:spacing w:line="276" w:lineRule="auto"/>
              <w:jc w:val="center"/>
              <w:rPr>
                <w:szCs w:val="24"/>
              </w:rPr>
            </w:pPr>
          </w:p>
        </w:tc>
        <w:tc>
          <w:tcPr>
            <w:tcW w:w="1561" w:type="dxa"/>
          </w:tcPr>
          <w:p w:rsidR="009E2205" w:rsidRPr="0093302B" w:rsidRDefault="009E2205" w:rsidP="00C16DEC">
            <w:pPr>
              <w:pStyle w:val="a9"/>
              <w:spacing w:line="276" w:lineRule="auto"/>
              <w:jc w:val="center"/>
              <w:rPr>
                <w:szCs w:val="24"/>
              </w:rPr>
            </w:pPr>
            <w:r>
              <w:rPr>
                <w:szCs w:val="24"/>
              </w:rPr>
              <w:t>15</w:t>
            </w:r>
          </w:p>
        </w:tc>
        <w:tc>
          <w:tcPr>
            <w:tcW w:w="1561" w:type="dxa"/>
          </w:tcPr>
          <w:p w:rsidR="009E2205" w:rsidRPr="0093302B" w:rsidRDefault="009E2205" w:rsidP="00C16DEC">
            <w:pPr>
              <w:pStyle w:val="a9"/>
              <w:spacing w:line="276" w:lineRule="auto"/>
              <w:jc w:val="both"/>
              <w:rPr>
                <w:szCs w:val="24"/>
              </w:rPr>
            </w:pPr>
          </w:p>
        </w:tc>
      </w:tr>
    </w:tbl>
    <w:p w:rsidR="009E2205" w:rsidRPr="00C16DEC" w:rsidRDefault="009E2205" w:rsidP="00C16DEC">
      <w:pPr>
        <w:pStyle w:val="a9"/>
        <w:spacing w:line="276" w:lineRule="auto"/>
        <w:jc w:val="both"/>
        <w:rPr>
          <w:szCs w:val="24"/>
        </w:rPr>
      </w:pPr>
    </w:p>
    <w:p w:rsidR="009E2205" w:rsidRPr="002F52A1" w:rsidRDefault="009E2205" w:rsidP="00500094">
      <w:pPr>
        <w:pStyle w:val="a9"/>
        <w:spacing w:line="360" w:lineRule="auto"/>
        <w:ind w:firstLine="567"/>
        <w:jc w:val="both"/>
        <w:rPr>
          <w:sz w:val="28"/>
          <w:szCs w:val="28"/>
        </w:rPr>
      </w:pPr>
      <w:r w:rsidRPr="002F52A1">
        <w:rPr>
          <w:sz w:val="28"/>
          <w:szCs w:val="28"/>
        </w:rPr>
        <w:t>Особенностью этнической структуры</w:t>
      </w:r>
      <w:r>
        <w:rPr>
          <w:sz w:val="28"/>
          <w:szCs w:val="28"/>
        </w:rPr>
        <w:t xml:space="preserve"> </w:t>
      </w:r>
      <w:r w:rsidRPr="002F52A1">
        <w:rPr>
          <w:sz w:val="28"/>
          <w:szCs w:val="28"/>
        </w:rPr>
        <w:t>СМО на фоне Республики является повышенная доля «</w:t>
      </w:r>
      <w:r>
        <w:rPr>
          <w:sz w:val="28"/>
          <w:szCs w:val="28"/>
        </w:rPr>
        <w:t>славянского</w:t>
      </w:r>
      <w:r w:rsidRPr="002F52A1">
        <w:rPr>
          <w:sz w:val="28"/>
          <w:szCs w:val="28"/>
        </w:rPr>
        <w:t xml:space="preserve">» компонента, что обусловлено </w:t>
      </w:r>
      <w:r>
        <w:rPr>
          <w:sz w:val="28"/>
          <w:szCs w:val="28"/>
        </w:rPr>
        <w:t xml:space="preserve">более интенсивным освоением территории в </w:t>
      </w:r>
      <w:r>
        <w:rPr>
          <w:sz w:val="28"/>
          <w:szCs w:val="28"/>
          <w:lang w:val="en-US"/>
        </w:rPr>
        <w:t>XIX</w:t>
      </w:r>
      <w:r>
        <w:rPr>
          <w:sz w:val="28"/>
          <w:szCs w:val="28"/>
        </w:rPr>
        <w:t xml:space="preserve"> веке, нежели чем во внутренних районах Калмыкии, а также </w:t>
      </w:r>
      <w:r w:rsidRPr="002F52A1">
        <w:rPr>
          <w:sz w:val="28"/>
          <w:szCs w:val="28"/>
        </w:rPr>
        <w:t>приграничным положением рассматриваемой территории. Вместе с тем, доля коренного этноса в рассматриваемом СМО, значительно меньше, чем в районе и Республике</w:t>
      </w:r>
      <w:r>
        <w:rPr>
          <w:sz w:val="28"/>
          <w:szCs w:val="28"/>
        </w:rPr>
        <w:t>.</w:t>
      </w:r>
    </w:p>
    <w:p w:rsidR="009E2205" w:rsidRPr="009110C0" w:rsidRDefault="009E2205" w:rsidP="00500094">
      <w:pPr>
        <w:pStyle w:val="a9"/>
        <w:ind w:left="-567" w:firstLine="567"/>
        <w:jc w:val="right"/>
        <w:rPr>
          <w:i/>
          <w:iCs/>
          <w:sz w:val="28"/>
          <w:szCs w:val="28"/>
        </w:rPr>
      </w:pPr>
      <w:r w:rsidRPr="009110C0">
        <w:rPr>
          <w:i/>
          <w:iCs/>
          <w:sz w:val="28"/>
          <w:szCs w:val="28"/>
        </w:rPr>
        <w:t>Таблица</w:t>
      </w:r>
      <w:r>
        <w:rPr>
          <w:i/>
          <w:iCs/>
          <w:sz w:val="28"/>
          <w:szCs w:val="28"/>
        </w:rPr>
        <w:t xml:space="preserve"> 3.8.</w:t>
      </w:r>
    </w:p>
    <w:p w:rsidR="009E2205" w:rsidRDefault="009E2205" w:rsidP="00500094">
      <w:pPr>
        <w:pStyle w:val="af8"/>
        <w:ind w:left="-567" w:firstLine="567"/>
        <w:jc w:val="center"/>
        <w:rPr>
          <w:rFonts w:ascii="Times New Roman" w:hAnsi="Times New Roman"/>
          <w:i/>
          <w:sz w:val="28"/>
        </w:rPr>
      </w:pPr>
      <w:r w:rsidRPr="009110C0">
        <w:rPr>
          <w:rFonts w:ascii="Times New Roman" w:hAnsi="Times New Roman"/>
          <w:i/>
          <w:sz w:val="28"/>
        </w:rPr>
        <w:t>Этнический состав населения</w:t>
      </w:r>
      <w:r>
        <w:rPr>
          <w:rFonts w:ascii="Times New Roman" w:hAnsi="Times New Roman"/>
          <w:i/>
          <w:sz w:val="28"/>
        </w:rPr>
        <w:t xml:space="preserve"> </w:t>
      </w:r>
      <w:r w:rsidRPr="009110C0">
        <w:rPr>
          <w:rFonts w:ascii="Times New Roman" w:hAnsi="Times New Roman"/>
          <w:i/>
          <w:sz w:val="28"/>
        </w:rPr>
        <w:t>СМО по населенным пунктам 01.01.2009 г</w:t>
      </w:r>
      <w:r>
        <w:rPr>
          <w:rFonts w:ascii="Times New Roman" w:hAnsi="Times New Roman"/>
          <w:i/>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4"/>
        <w:gridCol w:w="952"/>
        <w:gridCol w:w="952"/>
        <w:gridCol w:w="952"/>
        <w:gridCol w:w="952"/>
        <w:gridCol w:w="952"/>
        <w:gridCol w:w="952"/>
        <w:gridCol w:w="952"/>
        <w:gridCol w:w="952"/>
      </w:tblGrid>
      <w:tr w:rsidR="009E2205" w:rsidRPr="00FD64A1" w:rsidTr="00500094">
        <w:trPr>
          <w:cantSplit/>
          <w:trHeight w:val="1561"/>
        </w:trPr>
        <w:tc>
          <w:tcPr>
            <w:tcW w:w="1954" w:type="dxa"/>
            <w:shd w:val="clear" w:color="auto" w:fill="C2D69B"/>
          </w:tcPr>
          <w:p w:rsidR="009E2205" w:rsidRPr="00C350AD" w:rsidRDefault="009E2205" w:rsidP="00500094">
            <w:pPr>
              <w:pStyle w:val="af8"/>
              <w:jc w:val="center"/>
              <w:rPr>
                <w:rFonts w:ascii="Times New Roman" w:hAnsi="Times New Roman"/>
              </w:rPr>
            </w:pPr>
          </w:p>
          <w:p w:rsidR="009E2205" w:rsidRPr="00C350AD" w:rsidRDefault="009E2205" w:rsidP="00500094">
            <w:pPr>
              <w:pStyle w:val="af8"/>
              <w:jc w:val="center"/>
              <w:rPr>
                <w:rFonts w:ascii="Times New Roman" w:hAnsi="Times New Roman"/>
              </w:rPr>
            </w:pPr>
            <w:r w:rsidRPr="00C350AD">
              <w:rPr>
                <w:rFonts w:ascii="Times New Roman" w:hAnsi="Times New Roman"/>
              </w:rPr>
              <w:t>Наименование населенного пункта</w:t>
            </w:r>
          </w:p>
        </w:tc>
        <w:tc>
          <w:tcPr>
            <w:tcW w:w="952" w:type="dxa"/>
            <w:shd w:val="clear" w:color="auto" w:fill="C2D69B"/>
            <w:textDirection w:val="btLr"/>
            <w:vAlign w:val="center"/>
          </w:tcPr>
          <w:p w:rsidR="009E2205" w:rsidRPr="00C350AD" w:rsidRDefault="009E2205" w:rsidP="00554A5F">
            <w:pPr>
              <w:pStyle w:val="af8"/>
              <w:ind w:left="113" w:right="113"/>
              <w:jc w:val="center"/>
              <w:rPr>
                <w:rFonts w:ascii="Times New Roman" w:hAnsi="Times New Roman"/>
              </w:rPr>
            </w:pPr>
            <w:r w:rsidRPr="00C350AD">
              <w:rPr>
                <w:rFonts w:ascii="Times New Roman" w:hAnsi="Times New Roman"/>
              </w:rPr>
              <w:t>аварцы</w:t>
            </w:r>
          </w:p>
        </w:tc>
        <w:tc>
          <w:tcPr>
            <w:tcW w:w="952" w:type="dxa"/>
            <w:shd w:val="clear" w:color="auto" w:fill="C2D69B"/>
            <w:textDirection w:val="btLr"/>
            <w:vAlign w:val="center"/>
          </w:tcPr>
          <w:p w:rsidR="009E2205" w:rsidRPr="00C350AD" w:rsidRDefault="009E2205" w:rsidP="00554A5F">
            <w:pPr>
              <w:pStyle w:val="af8"/>
              <w:ind w:left="113" w:right="113"/>
              <w:jc w:val="center"/>
              <w:rPr>
                <w:rFonts w:ascii="Times New Roman" w:hAnsi="Times New Roman"/>
              </w:rPr>
            </w:pPr>
            <w:r w:rsidRPr="00C350AD">
              <w:rPr>
                <w:rFonts w:ascii="Times New Roman" w:hAnsi="Times New Roman"/>
              </w:rPr>
              <w:t>даргинцы</w:t>
            </w:r>
          </w:p>
        </w:tc>
        <w:tc>
          <w:tcPr>
            <w:tcW w:w="952" w:type="dxa"/>
            <w:shd w:val="clear" w:color="auto" w:fill="C2D69B"/>
            <w:textDirection w:val="btLr"/>
            <w:vAlign w:val="center"/>
          </w:tcPr>
          <w:p w:rsidR="009E2205" w:rsidRPr="00C350AD" w:rsidRDefault="009E2205" w:rsidP="00554A5F">
            <w:pPr>
              <w:pStyle w:val="af8"/>
              <w:ind w:left="113" w:right="113"/>
              <w:jc w:val="center"/>
              <w:rPr>
                <w:rFonts w:ascii="Times New Roman" w:hAnsi="Times New Roman"/>
              </w:rPr>
            </w:pPr>
            <w:r w:rsidRPr="00C350AD">
              <w:rPr>
                <w:rFonts w:ascii="Times New Roman" w:hAnsi="Times New Roman"/>
              </w:rPr>
              <w:t>чеченцы</w:t>
            </w:r>
          </w:p>
        </w:tc>
        <w:tc>
          <w:tcPr>
            <w:tcW w:w="952" w:type="dxa"/>
            <w:shd w:val="clear" w:color="auto" w:fill="C2D69B"/>
            <w:textDirection w:val="btLr"/>
            <w:vAlign w:val="center"/>
          </w:tcPr>
          <w:p w:rsidR="009E2205" w:rsidRPr="00C350AD" w:rsidRDefault="009E2205" w:rsidP="00554A5F">
            <w:pPr>
              <w:pStyle w:val="af8"/>
              <w:ind w:left="113" w:right="113"/>
              <w:jc w:val="center"/>
              <w:rPr>
                <w:rFonts w:ascii="Times New Roman" w:hAnsi="Times New Roman"/>
              </w:rPr>
            </w:pPr>
            <w:r w:rsidRPr="00C350AD">
              <w:rPr>
                <w:rFonts w:ascii="Times New Roman" w:hAnsi="Times New Roman"/>
              </w:rPr>
              <w:t>татары</w:t>
            </w:r>
          </w:p>
        </w:tc>
        <w:tc>
          <w:tcPr>
            <w:tcW w:w="952" w:type="dxa"/>
            <w:shd w:val="clear" w:color="auto" w:fill="C2D69B"/>
            <w:textDirection w:val="btLr"/>
            <w:vAlign w:val="center"/>
          </w:tcPr>
          <w:p w:rsidR="009E2205" w:rsidRPr="00C350AD" w:rsidRDefault="009E2205" w:rsidP="00554A5F">
            <w:pPr>
              <w:pStyle w:val="af8"/>
              <w:ind w:left="113" w:right="113"/>
              <w:jc w:val="center"/>
              <w:rPr>
                <w:rFonts w:ascii="Times New Roman" w:hAnsi="Times New Roman"/>
              </w:rPr>
            </w:pPr>
            <w:r w:rsidRPr="00C350AD">
              <w:rPr>
                <w:rFonts w:ascii="Times New Roman" w:hAnsi="Times New Roman"/>
              </w:rPr>
              <w:t>узбеки</w:t>
            </w:r>
          </w:p>
        </w:tc>
        <w:tc>
          <w:tcPr>
            <w:tcW w:w="952" w:type="dxa"/>
            <w:shd w:val="clear" w:color="auto" w:fill="C2D69B"/>
            <w:textDirection w:val="btLr"/>
            <w:vAlign w:val="center"/>
          </w:tcPr>
          <w:p w:rsidR="009E2205" w:rsidRPr="00C350AD" w:rsidRDefault="009E2205" w:rsidP="00554A5F">
            <w:pPr>
              <w:pStyle w:val="af8"/>
              <w:ind w:left="113" w:right="113"/>
              <w:jc w:val="center"/>
              <w:rPr>
                <w:rFonts w:ascii="Times New Roman" w:hAnsi="Times New Roman"/>
              </w:rPr>
            </w:pPr>
            <w:r w:rsidRPr="00C350AD">
              <w:rPr>
                <w:rFonts w:ascii="Times New Roman" w:hAnsi="Times New Roman"/>
              </w:rPr>
              <w:t>кумыки</w:t>
            </w:r>
          </w:p>
        </w:tc>
        <w:tc>
          <w:tcPr>
            <w:tcW w:w="952" w:type="dxa"/>
            <w:shd w:val="clear" w:color="auto" w:fill="C2D69B"/>
            <w:textDirection w:val="btLr"/>
            <w:vAlign w:val="center"/>
          </w:tcPr>
          <w:p w:rsidR="009E2205" w:rsidRPr="00C350AD" w:rsidRDefault="009E2205" w:rsidP="00554A5F">
            <w:pPr>
              <w:pStyle w:val="af8"/>
              <w:ind w:left="113" w:right="113"/>
              <w:jc w:val="center"/>
              <w:rPr>
                <w:rFonts w:ascii="Times New Roman" w:hAnsi="Times New Roman"/>
              </w:rPr>
            </w:pPr>
            <w:r w:rsidRPr="00C350AD">
              <w:rPr>
                <w:rFonts w:ascii="Times New Roman" w:hAnsi="Times New Roman"/>
              </w:rPr>
              <w:t>карачаевцы</w:t>
            </w:r>
          </w:p>
        </w:tc>
        <w:tc>
          <w:tcPr>
            <w:tcW w:w="952" w:type="dxa"/>
            <w:shd w:val="clear" w:color="auto" w:fill="C2D69B"/>
            <w:textDirection w:val="btLr"/>
            <w:vAlign w:val="center"/>
          </w:tcPr>
          <w:p w:rsidR="009E2205" w:rsidRPr="00C350AD" w:rsidRDefault="009E2205" w:rsidP="00554A5F">
            <w:pPr>
              <w:pStyle w:val="af8"/>
              <w:ind w:left="113" w:right="113"/>
              <w:jc w:val="center"/>
              <w:rPr>
                <w:rFonts w:ascii="Times New Roman" w:hAnsi="Times New Roman"/>
              </w:rPr>
            </w:pPr>
            <w:r w:rsidRPr="00C350AD">
              <w:rPr>
                <w:rFonts w:ascii="Times New Roman" w:hAnsi="Times New Roman"/>
              </w:rPr>
              <w:t>азербайджанцы</w:t>
            </w:r>
          </w:p>
        </w:tc>
      </w:tr>
      <w:tr w:rsidR="009E2205" w:rsidRPr="00FD64A1" w:rsidTr="00554A5F">
        <w:tc>
          <w:tcPr>
            <w:tcW w:w="1954"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 xml:space="preserve">С.Манычское </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42</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20</w:t>
            </w: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2</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1</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4</w:t>
            </w: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r>
      <w:tr w:rsidR="009E2205" w:rsidRPr="00FD64A1" w:rsidTr="00554A5F">
        <w:tc>
          <w:tcPr>
            <w:tcW w:w="1954"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Ферма №2</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32</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17</w:t>
            </w: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1</w:t>
            </w:r>
          </w:p>
        </w:tc>
      </w:tr>
      <w:tr w:rsidR="009E2205" w:rsidRPr="00FD64A1" w:rsidTr="00554A5F">
        <w:tc>
          <w:tcPr>
            <w:tcW w:w="1954"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П.Эркетен</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31</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3</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17</w:t>
            </w: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1</w:t>
            </w:r>
          </w:p>
        </w:tc>
      </w:tr>
      <w:tr w:rsidR="009E2205" w:rsidRPr="00FD64A1" w:rsidTr="00554A5F">
        <w:tc>
          <w:tcPr>
            <w:tcW w:w="1954"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П.Шовгр–Толга</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30</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3</w:t>
            </w: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20</w:t>
            </w:r>
          </w:p>
        </w:tc>
        <w:tc>
          <w:tcPr>
            <w:tcW w:w="952" w:type="dxa"/>
            <w:vAlign w:val="center"/>
          </w:tcPr>
          <w:p w:rsidR="009E2205" w:rsidRPr="00C350AD" w:rsidRDefault="009E2205" w:rsidP="00554A5F">
            <w:pPr>
              <w:pStyle w:val="af8"/>
              <w:ind w:left="-567" w:firstLine="567"/>
              <w:jc w:val="center"/>
              <w:rPr>
                <w:rFonts w:ascii="Times New Roman" w:hAnsi="Times New Roman"/>
              </w:rPr>
            </w:pPr>
            <w:r w:rsidRPr="00C350AD">
              <w:rPr>
                <w:rFonts w:ascii="Times New Roman" w:hAnsi="Times New Roman"/>
                <w:sz w:val="22"/>
                <w:szCs w:val="22"/>
              </w:rPr>
              <w:t>8</w:t>
            </w:r>
          </w:p>
        </w:tc>
        <w:tc>
          <w:tcPr>
            <w:tcW w:w="952" w:type="dxa"/>
            <w:vAlign w:val="center"/>
          </w:tcPr>
          <w:p w:rsidR="009E2205" w:rsidRPr="00C350AD" w:rsidRDefault="009E2205" w:rsidP="00554A5F">
            <w:pPr>
              <w:pStyle w:val="af8"/>
              <w:ind w:left="-567" w:firstLine="567"/>
              <w:jc w:val="center"/>
              <w:rPr>
                <w:rFonts w:ascii="Times New Roman" w:hAnsi="Times New Roman"/>
              </w:rPr>
            </w:pPr>
          </w:p>
        </w:tc>
      </w:tr>
      <w:tr w:rsidR="009E2205" w:rsidRPr="00FD64A1" w:rsidTr="00554A5F">
        <w:tc>
          <w:tcPr>
            <w:tcW w:w="1954"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Итого</w:t>
            </w:r>
          </w:p>
        </w:tc>
        <w:tc>
          <w:tcPr>
            <w:tcW w:w="952"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135</w:t>
            </w:r>
          </w:p>
        </w:tc>
        <w:tc>
          <w:tcPr>
            <w:tcW w:w="952"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43</w:t>
            </w:r>
          </w:p>
        </w:tc>
        <w:tc>
          <w:tcPr>
            <w:tcW w:w="952"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17</w:t>
            </w:r>
          </w:p>
        </w:tc>
        <w:tc>
          <w:tcPr>
            <w:tcW w:w="952"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2</w:t>
            </w:r>
          </w:p>
        </w:tc>
        <w:tc>
          <w:tcPr>
            <w:tcW w:w="952"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1</w:t>
            </w:r>
          </w:p>
        </w:tc>
        <w:tc>
          <w:tcPr>
            <w:tcW w:w="952"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24</w:t>
            </w:r>
          </w:p>
        </w:tc>
        <w:tc>
          <w:tcPr>
            <w:tcW w:w="952"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8</w:t>
            </w:r>
          </w:p>
        </w:tc>
        <w:tc>
          <w:tcPr>
            <w:tcW w:w="952" w:type="dxa"/>
          </w:tcPr>
          <w:p w:rsidR="009E2205" w:rsidRPr="00C350AD" w:rsidRDefault="009E2205" w:rsidP="00554A5F">
            <w:pPr>
              <w:pStyle w:val="af8"/>
              <w:ind w:left="-567" w:firstLine="567"/>
              <w:rPr>
                <w:rFonts w:ascii="Times New Roman" w:hAnsi="Times New Roman"/>
              </w:rPr>
            </w:pPr>
            <w:r w:rsidRPr="00C350AD">
              <w:rPr>
                <w:rFonts w:ascii="Times New Roman" w:hAnsi="Times New Roman"/>
                <w:sz w:val="22"/>
                <w:szCs w:val="22"/>
              </w:rPr>
              <w:t>2</w:t>
            </w:r>
          </w:p>
        </w:tc>
      </w:tr>
    </w:tbl>
    <w:p w:rsidR="009E2205" w:rsidRDefault="009E2205" w:rsidP="00554A5F">
      <w:pPr>
        <w:pStyle w:val="a9"/>
        <w:spacing w:line="276" w:lineRule="auto"/>
        <w:ind w:left="-567" w:firstLine="567"/>
        <w:jc w:val="center"/>
        <w:rPr>
          <w:noProof/>
          <w:sz w:val="28"/>
          <w:szCs w:val="28"/>
          <w:lang w:eastAsia="ru-RU"/>
        </w:rPr>
      </w:pPr>
    </w:p>
    <w:p w:rsidR="009E2205" w:rsidRPr="002F52A1" w:rsidRDefault="009E2205" w:rsidP="00554A5F">
      <w:pPr>
        <w:pStyle w:val="a9"/>
        <w:spacing w:line="276" w:lineRule="auto"/>
        <w:ind w:left="-567" w:firstLine="567"/>
        <w:jc w:val="center"/>
        <w:rPr>
          <w:sz w:val="28"/>
          <w:szCs w:val="28"/>
        </w:rPr>
      </w:pPr>
      <w:r w:rsidRPr="00C350AD">
        <w:rPr>
          <w:noProof/>
          <w:sz w:val="28"/>
          <w:szCs w:val="28"/>
          <w:lang w:eastAsia="ru-RU"/>
        </w:rPr>
        <w:object w:dxaOrig="8545" w:dyaOrig="4762">
          <v:shape id="Объект 6" o:spid="_x0000_i1031" type="#_x0000_t75" style="width:434pt;height:256pt;visibility:visible" o:ole="">
            <v:imagedata r:id="rId16" o:title="" croptop="-2243f" cropbottom="-2615f" cropleft="-1028f" cropright="-2009f"/>
            <o:lock v:ext="edit" aspectratio="f"/>
          </v:shape>
          <o:OLEObject Type="Embed" ProgID="Excel.Sheet.8" ShapeID="Объект 6" DrawAspect="Content" ObjectID="_1436436017" r:id="rId17"/>
        </w:object>
      </w:r>
    </w:p>
    <w:p w:rsidR="009E2205" w:rsidRPr="002F52A1" w:rsidRDefault="009E2205" w:rsidP="00A23D59">
      <w:pPr>
        <w:pStyle w:val="a9"/>
        <w:spacing w:line="360" w:lineRule="auto"/>
        <w:ind w:left="-567" w:firstLine="567"/>
        <w:jc w:val="center"/>
        <w:rPr>
          <w:i/>
          <w:sz w:val="28"/>
          <w:szCs w:val="28"/>
        </w:rPr>
      </w:pPr>
      <w:r w:rsidRPr="002F52A1">
        <w:rPr>
          <w:i/>
          <w:sz w:val="28"/>
          <w:szCs w:val="28"/>
        </w:rPr>
        <w:t>Рис.</w:t>
      </w:r>
      <w:r>
        <w:rPr>
          <w:i/>
          <w:sz w:val="28"/>
          <w:szCs w:val="28"/>
        </w:rPr>
        <w:t xml:space="preserve">6. </w:t>
      </w:r>
      <w:r w:rsidRPr="002F52A1">
        <w:rPr>
          <w:i/>
          <w:sz w:val="28"/>
          <w:szCs w:val="28"/>
        </w:rPr>
        <w:t>Этническая структура населения</w:t>
      </w:r>
      <w:r>
        <w:rPr>
          <w:i/>
          <w:sz w:val="28"/>
          <w:szCs w:val="28"/>
        </w:rPr>
        <w:t xml:space="preserve"> </w:t>
      </w:r>
      <w:r w:rsidRPr="002F52A1">
        <w:rPr>
          <w:i/>
          <w:sz w:val="28"/>
          <w:szCs w:val="28"/>
        </w:rPr>
        <w:t>СМО</w:t>
      </w:r>
    </w:p>
    <w:p w:rsidR="009E2205" w:rsidRPr="002F52A1" w:rsidRDefault="009E2205" w:rsidP="00554A5F">
      <w:pPr>
        <w:pStyle w:val="a9"/>
        <w:spacing w:line="276" w:lineRule="auto"/>
        <w:ind w:left="-567" w:firstLine="567"/>
        <w:jc w:val="center"/>
        <w:rPr>
          <w:sz w:val="28"/>
          <w:szCs w:val="28"/>
        </w:rPr>
      </w:pPr>
      <w:r w:rsidRPr="00C350AD">
        <w:rPr>
          <w:noProof/>
          <w:sz w:val="28"/>
          <w:szCs w:val="28"/>
          <w:lang w:eastAsia="ru-RU"/>
        </w:rPr>
        <w:object w:dxaOrig="8238" w:dyaOrig="4781">
          <v:shape id="Объект 7" o:spid="_x0000_i1032" type="#_x0000_t75" style="width:425pt;height:256pt;visibility:visible" o:ole="">
            <v:imagedata r:id="rId18" o:title="" croptop="-1974f" cropbottom="-2604f" cropleft="-915f" cropright="-1217f"/>
            <o:lock v:ext="edit" aspectratio="f"/>
          </v:shape>
          <o:OLEObject Type="Embed" ProgID="Excel.Sheet.8" ShapeID="Объект 7" DrawAspect="Content" ObjectID="_1436436018" r:id="rId19"/>
        </w:object>
      </w:r>
    </w:p>
    <w:p w:rsidR="009E2205" w:rsidRPr="002F52A1" w:rsidRDefault="009E2205" w:rsidP="00A23D59">
      <w:pPr>
        <w:pStyle w:val="a9"/>
        <w:spacing w:line="276" w:lineRule="auto"/>
        <w:ind w:left="-567" w:firstLine="567"/>
        <w:jc w:val="center"/>
        <w:rPr>
          <w:i/>
          <w:sz w:val="28"/>
          <w:szCs w:val="28"/>
        </w:rPr>
      </w:pPr>
      <w:r w:rsidRPr="002F52A1">
        <w:rPr>
          <w:i/>
          <w:sz w:val="28"/>
          <w:szCs w:val="28"/>
        </w:rPr>
        <w:t>Рис.</w:t>
      </w:r>
      <w:r>
        <w:rPr>
          <w:i/>
          <w:sz w:val="28"/>
          <w:szCs w:val="28"/>
        </w:rPr>
        <w:t>7</w:t>
      </w:r>
      <w:r w:rsidRPr="002F52A1">
        <w:rPr>
          <w:i/>
          <w:sz w:val="28"/>
          <w:szCs w:val="28"/>
        </w:rPr>
        <w:t>. Этническая структура</w:t>
      </w:r>
      <w:r>
        <w:rPr>
          <w:i/>
          <w:sz w:val="28"/>
          <w:szCs w:val="28"/>
        </w:rPr>
        <w:t xml:space="preserve"> </w:t>
      </w:r>
      <w:r w:rsidRPr="002F52A1">
        <w:rPr>
          <w:i/>
          <w:sz w:val="28"/>
          <w:szCs w:val="28"/>
        </w:rPr>
        <w:t>СМО, Республики Калмыкия</w:t>
      </w:r>
    </w:p>
    <w:p w:rsidR="009E2205" w:rsidRPr="002F52A1" w:rsidRDefault="009E2205" w:rsidP="00A23D59">
      <w:pPr>
        <w:pStyle w:val="a9"/>
        <w:spacing w:line="276" w:lineRule="auto"/>
        <w:ind w:left="-567" w:firstLine="567"/>
        <w:jc w:val="center"/>
        <w:rPr>
          <w:i/>
          <w:sz w:val="28"/>
          <w:szCs w:val="28"/>
        </w:rPr>
      </w:pPr>
    </w:p>
    <w:p w:rsidR="009E2205" w:rsidRDefault="009E2205" w:rsidP="00BF211D">
      <w:pPr>
        <w:pStyle w:val="a9"/>
        <w:spacing w:line="360" w:lineRule="auto"/>
        <w:rPr>
          <w:b/>
          <w:sz w:val="28"/>
          <w:szCs w:val="28"/>
        </w:rPr>
      </w:pPr>
      <w:r w:rsidRPr="00114C50">
        <w:rPr>
          <w:b/>
          <w:sz w:val="28"/>
          <w:szCs w:val="28"/>
        </w:rPr>
        <w:t>3.5 Половозрастная структура населения</w:t>
      </w:r>
    </w:p>
    <w:p w:rsidR="009E2205" w:rsidRDefault="009E2205" w:rsidP="00114C50">
      <w:pPr>
        <w:pStyle w:val="a9"/>
        <w:spacing w:line="360" w:lineRule="auto"/>
        <w:ind w:firstLine="709"/>
        <w:jc w:val="both"/>
        <w:rPr>
          <w:bCs/>
          <w:sz w:val="28"/>
          <w:szCs w:val="28"/>
        </w:rPr>
      </w:pPr>
    </w:p>
    <w:p w:rsidR="009E2205" w:rsidRPr="002F52A1" w:rsidRDefault="009E2205" w:rsidP="0051190D">
      <w:pPr>
        <w:pStyle w:val="a9"/>
        <w:spacing w:line="360" w:lineRule="auto"/>
        <w:ind w:firstLine="567"/>
        <w:jc w:val="both"/>
        <w:rPr>
          <w:sz w:val="28"/>
          <w:szCs w:val="28"/>
        </w:rPr>
      </w:pPr>
      <w:r w:rsidRPr="002F52A1">
        <w:rPr>
          <w:bCs/>
          <w:sz w:val="28"/>
          <w:szCs w:val="28"/>
        </w:rPr>
        <w:t>Возрастной состав населения</w:t>
      </w:r>
      <w:r>
        <w:rPr>
          <w:bCs/>
          <w:sz w:val="28"/>
          <w:szCs w:val="28"/>
        </w:rPr>
        <w:t xml:space="preserve"> </w:t>
      </w:r>
      <w:r w:rsidRPr="002F52A1">
        <w:rPr>
          <w:sz w:val="28"/>
          <w:szCs w:val="28"/>
        </w:rPr>
        <w:t xml:space="preserve">СМО имеет неустойчивый характер. В некоторых возрастных группах за последние 10 лет произошёл рост </w:t>
      </w:r>
      <w:r>
        <w:rPr>
          <w:sz w:val="28"/>
          <w:szCs w:val="28"/>
        </w:rPr>
        <w:t>численности, в других снижение.</w:t>
      </w:r>
    </w:p>
    <w:p w:rsidR="009E2205" w:rsidRDefault="009E2205" w:rsidP="0051190D">
      <w:pPr>
        <w:pStyle w:val="a9"/>
        <w:spacing w:line="360" w:lineRule="auto"/>
        <w:ind w:firstLine="567"/>
        <w:jc w:val="both"/>
        <w:rPr>
          <w:sz w:val="28"/>
          <w:szCs w:val="28"/>
        </w:rPr>
      </w:pPr>
      <w:r w:rsidRPr="002F52A1">
        <w:rPr>
          <w:sz w:val="28"/>
          <w:szCs w:val="28"/>
        </w:rPr>
        <w:lastRenderedPageBreak/>
        <w:t xml:space="preserve">Произошёл </w:t>
      </w:r>
      <w:r>
        <w:rPr>
          <w:sz w:val="28"/>
          <w:szCs w:val="28"/>
        </w:rPr>
        <w:t xml:space="preserve">незначительный </w:t>
      </w:r>
      <w:r w:rsidRPr="002F52A1">
        <w:rPr>
          <w:sz w:val="28"/>
          <w:szCs w:val="28"/>
        </w:rPr>
        <w:t xml:space="preserve">рост доли населения </w:t>
      </w:r>
      <w:r>
        <w:rPr>
          <w:sz w:val="28"/>
          <w:szCs w:val="28"/>
        </w:rPr>
        <w:t>младше</w:t>
      </w:r>
      <w:r w:rsidRPr="002F52A1">
        <w:rPr>
          <w:sz w:val="28"/>
          <w:szCs w:val="28"/>
        </w:rPr>
        <w:t xml:space="preserve"> </w:t>
      </w:r>
      <w:r>
        <w:rPr>
          <w:sz w:val="28"/>
          <w:szCs w:val="28"/>
        </w:rPr>
        <w:t xml:space="preserve">трудоспособного и </w:t>
      </w:r>
      <w:r w:rsidRPr="002F52A1">
        <w:rPr>
          <w:sz w:val="28"/>
          <w:szCs w:val="28"/>
        </w:rPr>
        <w:t xml:space="preserve">трудоспособного возраста, доля </w:t>
      </w:r>
      <w:r>
        <w:rPr>
          <w:sz w:val="28"/>
          <w:szCs w:val="28"/>
        </w:rPr>
        <w:t xml:space="preserve">населения старше </w:t>
      </w:r>
      <w:r w:rsidRPr="002F52A1">
        <w:rPr>
          <w:sz w:val="28"/>
          <w:szCs w:val="28"/>
        </w:rPr>
        <w:t xml:space="preserve">трудоспособного </w:t>
      </w:r>
      <w:r>
        <w:rPr>
          <w:sz w:val="28"/>
          <w:szCs w:val="28"/>
        </w:rPr>
        <w:t>возраста</w:t>
      </w:r>
      <w:r w:rsidRPr="002F52A1">
        <w:rPr>
          <w:sz w:val="28"/>
          <w:szCs w:val="28"/>
        </w:rPr>
        <w:t xml:space="preserve"> снизилась</w:t>
      </w:r>
      <w:r>
        <w:rPr>
          <w:sz w:val="28"/>
          <w:szCs w:val="28"/>
        </w:rPr>
        <w:t>.</w:t>
      </w:r>
    </w:p>
    <w:p w:rsidR="009E2205" w:rsidRPr="002F52A1" w:rsidRDefault="009E2205" w:rsidP="00BF211D">
      <w:pPr>
        <w:pStyle w:val="a9"/>
        <w:ind w:left="-567" w:firstLine="567"/>
        <w:jc w:val="right"/>
        <w:rPr>
          <w:i/>
          <w:sz w:val="28"/>
          <w:szCs w:val="28"/>
        </w:rPr>
      </w:pPr>
      <w:r w:rsidRPr="002F52A1">
        <w:rPr>
          <w:i/>
          <w:sz w:val="28"/>
          <w:szCs w:val="28"/>
        </w:rPr>
        <w:t>Таблица</w:t>
      </w:r>
      <w:r>
        <w:rPr>
          <w:i/>
          <w:sz w:val="28"/>
          <w:szCs w:val="28"/>
        </w:rPr>
        <w:t xml:space="preserve"> 3.9.</w:t>
      </w:r>
    </w:p>
    <w:p w:rsidR="009E2205" w:rsidRPr="002F52A1" w:rsidRDefault="009E2205" w:rsidP="00BF211D">
      <w:pPr>
        <w:pStyle w:val="a9"/>
        <w:ind w:left="-567" w:firstLine="567"/>
        <w:jc w:val="center"/>
        <w:rPr>
          <w:i/>
          <w:iCs/>
          <w:sz w:val="28"/>
          <w:szCs w:val="28"/>
        </w:rPr>
      </w:pPr>
      <w:r w:rsidRPr="002F52A1">
        <w:rPr>
          <w:i/>
          <w:iCs/>
          <w:sz w:val="28"/>
          <w:szCs w:val="28"/>
        </w:rPr>
        <w:t xml:space="preserve">Динамика возрастной структуры населения </w:t>
      </w:r>
      <w:r>
        <w:rPr>
          <w:i/>
          <w:iCs/>
          <w:sz w:val="28"/>
          <w:szCs w:val="28"/>
        </w:rPr>
        <w:t>Манычского</w:t>
      </w:r>
      <w:r w:rsidRPr="002F52A1">
        <w:rPr>
          <w:i/>
          <w:iCs/>
          <w:sz w:val="28"/>
          <w:szCs w:val="28"/>
        </w:rPr>
        <w:t xml:space="preserve"> СМО в 20</w:t>
      </w:r>
      <w:r>
        <w:rPr>
          <w:i/>
          <w:iCs/>
          <w:sz w:val="28"/>
          <w:szCs w:val="28"/>
        </w:rPr>
        <w:t>11–</w:t>
      </w:r>
      <w:r w:rsidRPr="002F52A1">
        <w:rPr>
          <w:i/>
          <w:iCs/>
          <w:sz w:val="28"/>
          <w:szCs w:val="28"/>
        </w:rPr>
        <w:t>201</w:t>
      </w:r>
      <w:r>
        <w:rPr>
          <w:i/>
          <w:iCs/>
          <w:sz w:val="28"/>
          <w:szCs w:val="28"/>
        </w:rPr>
        <w:t xml:space="preserve">2 </w:t>
      </w:r>
      <w:r w:rsidRPr="002F52A1">
        <w:rPr>
          <w:i/>
          <w:iCs/>
          <w:sz w:val="28"/>
          <w:szCs w:val="28"/>
        </w:rPr>
        <w:t>гг (чел.)</w:t>
      </w:r>
      <w:r>
        <w:rPr>
          <w:i/>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2321"/>
        <w:gridCol w:w="2322"/>
      </w:tblGrid>
      <w:tr w:rsidR="009E2205" w:rsidRPr="002F52A1" w:rsidTr="00BF211D">
        <w:trPr>
          <w:trHeight w:val="759"/>
        </w:trPr>
        <w:tc>
          <w:tcPr>
            <w:tcW w:w="4928" w:type="dxa"/>
            <w:shd w:val="clear" w:color="auto" w:fill="C2D69B"/>
            <w:vAlign w:val="center"/>
          </w:tcPr>
          <w:p w:rsidR="009E2205" w:rsidRPr="00BF211D" w:rsidRDefault="009E2205" w:rsidP="00554A5F">
            <w:pPr>
              <w:pStyle w:val="a9"/>
              <w:spacing w:line="276" w:lineRule="auto"/>
              <w:ind w:left="-567" w:firstLine="567"/>
              <w:jc w:val="center"/>
              <w:rPr>
                <w:szCs w:val="24"/>
              </w:rPr>
            </w:pPr>
            <w:r w:rsidRPr="00BF211D">
              <w:rPr>
                <w:szCs w:val="24"/>
              </w:rPr>
              <w:t>Возрастная группа</w:t>
            </w:r>
          </w:p>
        </w:tc>
        <w:tc>
          <w:tcPr>
            <w:tcW w:w="2321" w:type="dxa"/>
            <w:shd w:val="clear" w:color="auto" w:fill="C2D69B"/>
            <w:vAlign w:val="center"/>
          </w:tcPr>
          <w:p w:rsidR="009E2205" w:rsidRPr="00BF211D" w:rsidRDefault="009E2205" w:rsidP="00554A5F">
            <w:pPr>
              <w:pStyle w:val="a9"/>
              <w:spacing w:line="276" w:lineRule="auto"/>
              <w:ind w:left="-567" w:firstLine="567"/>
              <w:jc w:val="center"/>
              <w:rPr>
                <w:szCs w:val="24"/>
              </w:rPr>
            </w:pPr>
            <w:r w:rsidRPr="00BF211D">
              <w:rPr>
                <w:szCs w:val="24"/>
              </w:rPr>
              <w:t>2011</w:t>
            </w:r>
          </w:p>
        </w:tc>
        <w:tc>
          <w:tcPr>
            <w:tcW w:w="2322" w:type="dxa"/>
            <w:shd w:val="clear" w:color="auto" w:fill="C2D69B"/>
            <w:vAlign w:val="center"/>
          </w:tcPr>
          <w:p w:rsidR="009E2205" w:rsidRPr="00BF211D" w:rsidRDefault="009E2205" w:rsidP="00554A5F">
            <w:pPr>
              <w:pStyle w:val="a9"/>
              <w:spacing w:line="276" w:lineRule="auto"/>
              <w:ind w:left="-567" w:firstLine="567"/>
              <w:jc w:val="center"/>
              <w:rPr>
                <w:szCs w:val="24"/>
              </w:rPr>
            </w:pPr>
            <w:r w:rsidRPr="00BF211D">
              <w:rPr>
                <w:szCs w:val="24"/>
              </w:rPr>
              <w:t>2012</w:t>
            </w:r>
          </w:p>
        </w:tc>
      </w:tr>
      <w:tr w:rsidR="009E2205" w:rsidRPr="002F52A1" w:rsidTr="0093302B">
        <w:tc>
          <w:tcPr>
            <w:tcW w:w="4928" w:type="dxa"/>
          </w:tcPr>
          <w:p w:rsidR="009E2205" w:rsidRPr="0093302B" w:rsidRDefault="009E2205" w:rsidP="00A23D59">
            <w:pPr>
              <w:pStyle w:val="a9"/>
              <w:spacing w:line="276" w:lineRule="auto"/>
              <w:ind w:left="-567" w:firstLine="567"/>
              <w:rPr>
                <w:szCs w:val="24"/>
              </w:rPr>
            </w:pPr>
            <w:r w:rsidRPr="0093302B">
              <w:rPr>
                <w:szCs w:val="24"/>
              </w:rPr>
              <w:t>Моложе трудоспособного (0</w:t>
            </w:r>
            <w:r>
              <w:rPr>
                <w:szCs w:val="24"/>
              </w:rPr>
              <w:t>–</w:t>
            </w:r>
            <w:r w:rsidRPr="0093302B">
              <w:rPr>
                <w:szCs w:val="24"/>
              </w:rPr>
              <w:t>15 лет)</w:t>
            </w:r>
          </w:p>
        </w:tc>
        <w:tc>
          <w:tcPr>
            <w:tcW w:w="2321" w:type="dxa"/>
          </w:tcPr>
          <w:p w:rsidR="009E2205" w:rsidRPr="0093302B" w:rsidRDefault="009E2205" w:rsidP="00A23D59">
            <w:pPr>
              <w:pStyle w:val="a9"/>
              <w:spacing w:line="276" w:lineRule="auto"/>
              <w:ind w:left="-567" w:firstLine="567"/>
              <w:jc w:val="center"/>
              <w:rPr>
                <w:szCs w:val="24"/>
              </w:rPr>
            </w:pPr>
            <w:r>
              <w:rPr>
                <w:szCs w:val="24"/>
              </w:rPr>
              <w:t>230</w:t>
            </w:r>
          </w:p>
        </w:tc>
        <w:tc>
          <w:tcPr>
            <w:tcW w:w="2322" w:type="dxa"/>
          </w:tcPr>
          <w:p w:rsidR="009E2205" w:rsidRPr="0093302B" w:rsidRDefault="009E2205" w:rsidP="00A23D59">
            <w:pPr>
              <w:pStyle w:val="a9"/>
              <w:spacing w:line="276" w:lineRule="auto"/>
              <w:ind w:left="-567" w:firstLine="567"/>
              <w:jc w:val="center"/>
              <w:rPr>
                <w:szCs w:val="24"/>
              </w:rPr>
            </w:pPr>
            <w:r>
              <w:rPr>
                <w:szCs w:val="24"/>
              </w:rPr>
              <w:t>240</w:t>
            </w:r>
          </w:p>
        </w:tc>
      </w:tr>
      <w:tr w:rsidR="009E2205" w:rsidRPr="002F52A1" w:rsidTr="0093302B">
        <w:tc>
          <w:tcPr>
            <w:tcW w:w="4928" w:type="dxa"/>
          </w:tcPr>
          <w:p w:rsidR="009E2205" w:rsidRPr="0093302B" w:rsidRDefault="009E2205" w:rsidP="00A23D59">
            <w:pPr>
              <w:pStyle w:val="a9"/>
              <w:spacing w:line="276" w:lineRule="auto"/>
              <w:ind w:left="-567" w:firstLine="567"/>
              <w:rPr>
                <w:szCs w:val="24"/>
              </w:rPr>
            </w:pPr>
            <w:r w:rsidRPr="0093302B">
              <w:rPr>
                <w:szCs w:val="24"/>
              </w:rPr>
              <w:t>Трудоспособного</w:t>
            </w:r>
          </w:p>
        </w:tc>
        <w:tc>
          <w:tcPr>
            <w:tcW w:w="2321" w:type="dxa"/>
          </w:tcPr>
          <w:p w:rsidR="009E2205" w:rsidRPr="0093302B" w:rsidRDefault="009E2205" w:rsidP="00A23D59">
            <w:pPr>
              <w:pStyle w:val="a9"/>
              <w:spacing w:line="276" w:lineRule="auto"/>
              <w:ind w:left="-567" w:firstLine="567"/>
              <w:jc w:val="center"/>
              <w:rPr>
                <w:szCs w:val="24"/>
              </w:rPr>
            </w:pPr>
            <w:r>
              <w:rPr>
                <w:szCs w:val="24"/>
              </w:rPr>
              <w:t>575</w:t>
            </w:r>
          </w:p>
        </w:tc>
        <w:tc>
          <w:tcPr>
            <w:tcW w:w="2322" w:type="dxa"/>
          </w:tcPr>
          <w:p w:rsidR="009E2205" w:rsidRPr="0093302B" w:rsidRDefault="009E2205" w:rsidP="00A23D59">
            <w:pPr>
              <w:pStyle w:val="a9"/>
              <w:spacing w:line="276" w:lineRule="auto"/>
              <w:ind w:left="-567" w:firstLine="567"/>
              <w:jc w:val="center"/>
              <w:rPr>
                <w:szCs w:val="24"/>
              </w:rPr>
            </w:pPr>
            <w:r>
              <w:rPr>
                <w:szCs w:val="24"/>
              </w:rPr>
              <w:t>580</w:t>
            </w:r>
          </w:p>
        </w:tc>
      </w:tr>
      <w:tr w:rsidR="009E2205" w:rsidRPr="002F52A1" w:rsidTr="0093302B">
        <w:tc>
          <w:tcPr>
            <w:tcW w:w="4928" w:type="dxa"/>
          </w:tcPr>
          <w:p w:rsidR="009E2205" w:rsidRPr="0093302B" w:rsidRDefault="009E2205" w:rsidP="00A23D59">
            <w:pPr>
              <w:pStyle w:val="a9"/>
              <w:spacing w:line="276" w:lineRule="auto"/>
              <w:ind w:left="-567" w:firstLine="567"/>
              <w:rPr>
                <w:szCs w:val="24"/>
              </w:rPr>
            </w:pPr>
            <w:r w:rsidRPr="0093302B">
              <w:rPr>
                <w:szCs w:val="24"/>
              </w:rPr>
              <w:t>Старше трудоспособного</w:t>
            </w:r>
          </w:p>
        </w:tc>
        <w:tc>
          <w:tcPr>
            <w:tcW w:w="2321" w:type="dxa"/>
          </w:tcPr>
          <w:p w:rsidR="009E2205" w:rsidRPr="0093302B" w:rsidRDefault="009E2205" w:rsidP="00A23D59">
            <w:pPr>
              <w:pStyle w:val="a9"/>
              <w:spacing w:line="276" w:lineRule="auto"/>
              <w:ind w:left="-567" w:firstLine="567"/>
              <w:jc w:val="center"/>
              <w:rPr>
                <w:szCs w:val="24"/>
              </w:rPr>
            </w:pPr>
            <w:r>
              <w:rPr>
                <w:szCs w:val="24"/>
              </w:rPr>
              <w:t>185</w:t>
            </w:r>
          </w:p>
        </w:tc>
        <w:tc>
          <w:tcPr>
            <w:tcW w:w="2322" w:type="dxa"/>
          </w:tcPr>
          <w:p w:rsidR="009E2205" w:rsidRPr="0093302B" w:rsidRDefault="009E2205" w:rsidP="00A23D59">
            <w:pPr>
              <w:pStyle w:val="a9"/>
              <w:spacing w:line="276" w:lineRule="auto"/>
              <w:ind w:left="-567" w:firstLine="567"/>
              <w:jc w:val="center"/>
              <w:rPr>
                <w:szCs w:val="24"/>
              </w:rPr>
            </w:pPr>
            <w:r>
              <w:rPr>
                <w:szCs w:val="24"/>
              </w:rPr>
              <w:t>180</w:t>
            </w:r>
          </w:p>
        </w:tc>
      </w:tr>
    </w:tbl>
    <w:p w:rsidR="009E2205" w:rsidRDefault="009E2205" w:rsidP="00A23D59">
      <w:pPr>
        <w:pStyle w:val="a9"/>
        <w:spacing w:line="360" w:lineRule="auto"/>
        <w:ind w:left="-567" w:firstLine="567"/>
        <w:jc w:val="both"/>
        <w:rPr>
          <w:sz w:val="28"/>
          <w:szCs w:val="28"/>
        </w:rPr>
      </w:pPr>
    </w:p>
    <w:p w:rsidR="009E2205" w:rsidRDefault="009E2205" w:rsidP="00BF211D">
      <w:pPr>
        <w:pStyle w:val="a9"/>
        <w:spacing w:line="360" w:lineRule="auto"/>
        <w:ind w:firstLine="567"/>
        <w:jc w:val="both"/>
        <w:rPr>
          <w:sz w:val="28"/>
          <w:szCs w:val="28"/>
        </w:rPr>
      </w:pPr>
      <w:r w:rsidRPr="005B336A">
        <w:rPr>
          <w:sz w:val="28"/>
          <w:szCs w:val="28"/>
        </w:rPr>
        <w:t>Коэффициент демографической нагрузки — обобщённая количественная характеристика возрастной структуры населения, показывающая нагрузку на общество непроизводительным населением.</w:t>
      </w:r>
    </w:p>
    <w:p w:rsidR="009E2205" w:rsidRPr="005B336A" w:rsidRDefault="009E2205" w:rsidP="00BF211D">
      <w:pPr>
        <w:pStyle w:val="a9"/>
        <w:spacing w:line="360" w:lineRule="auto"/>
        <w:ind w:firstLine="567"/>
        <w:jc w:val="both"/>
        <w:rPr>
          <w:sz w:val="28"/>
          <w:szCs w:val="28"/>
        </w:rPr>
      </w:pPr>
      <w:r w:rsidRPr="005B336A">
        <w:rPr>
          <w:sz w:val="28"/>
          <w:szCs w:val="28"/>
        </w:rPr>
        <w:t>Рассчитывается как отношение суммы числа детей и лиц пенсионного возраста к численности населения трудоспособного возраста.</w:t>
      </w:r>
    </w:p>
    <w:p w:rsidR="009E2205" w:rsidRPr="005B336A" w:rsidRDefault="009E2205" w:rsidP="00BF211D">
      <w:pPr>
        <w:pStyle w:val="a9"/>
        <w:spacing w:line="360" w:lineRule="auto"/>
        <w:ind w:firstLine="567"/>
        <w:jc w:val="both"/>
        <w:rPr>
          <w:sz w:val="28"/>
          <w:szCs w:val="28"/>
        </w:rPr>
      </w:pPr>
      <w:r w:rsidRPr="005B336A">
        <w:rPr>
          <w:sz w:val="28"/>
          <w:szCs w:val="28"/>
        </w:rPr>
        <w:t>Расчёт: k = n1/n2</w:t>
      </w:r>
    </w:p>
    <w:p w:rsidR="009E2205" w:rsidRPr="005B336A" w:rsidRDefault="009E2205" w:rsidP="00BF211D">
      <w:pPr>
        <w:pStyle w:val="a9"/>
        <w:spacing w:line="360" w:lineRule="auto"/>
        <w:ind w:firstLine="567"/>
        <w:jc w:val="both"/>
        <w:rPr>
          <w:sz w:val="28"/>
          <w:szCs w:val="28"/>
        </w:rPr>
      </w:pPr>
      <w:r w:rsidRPr="005B336A">
        <w:rPr>
          <w:sz w:val="28"/>
          <w:szCs w:val="28"/>
        </w:rPr>
        <w:t>n1 — количество граждан на исследуемой территории, не относящихся к трудоспособному населению, то есть пенсионеров и детей.</w:t>
      </w:r>
    </w:p>
    <w:p w:rsidR="009E2205" w:rsidRDefault="009E2205" w:rsidP="00BF211D">
      <w:pPr>
        <w:pStyle w:val="a9"/>
        <w:spacing w:line="360" w:lineRule="auto"/>
        <w:ind w:firstLine="567"/>
        <w:jc w:val="both"/>
        <w:rPr>
          <w:sz w:val="28"/>
          <w:szCs w:val="28"/>
        </w:rPr>
      </w:pPr>
      <w:r w:rsidRPr="005B336A">
        <w:rPr>
          <w:sz w:val="28"/>
          <w:szCs w:val="28"/>
        </w:rPr>
        <w:t>n2 — количество граждан на исследуемой территории, относящихся к трудоспособному населению.</w:t>
      </w:r>
    </w:p>
    <w:p w:rsidR="009E2205" w:rsidRPr="00F01431" w:rsidRDefault="009E2205" w:rsidP="00BF211D">
      <w:pPr>
        <w:pStyle w:val="a9"/>
        <w:spacing w:line="360" w:lineRule="auto"/>
        <w:ind w:firstLine="567"/>
        <w:jc w:val="both"/>
        <w:rPr>
          <w:sz w:val="28"/>
          <w:szCs w:val="28"/>
        </w:rPr>
      </w:pPr>
      <w:r>
        <w:rPr>
          <w:sz w:val="28"/>
          <w:szCs w:val="28"/>
        </w:rPr>
        <w:t>В 2012 году коэффициент демографической нагрузки составлял 0,72 (</w:t>
      </w:r>
      <w:r>
        <w:rPr>
          <w:sz w:val="28"/>
          <w:szCs w:val="28"/>
          <w:lang w:val="en-US"/>
        </w:rPr>
        <w:t>k</w:t>
      </w:r>
      <w:r w:rsidRPr="005B336A">
        <w:rPr>
          <w:sz w:val="28"/>
          <w:szCs w:val="28"/>
        </w:rPr>
        <w:t xml:space="preserve">= </w:t>
      </w:r>
      <w:r>
        <w:rPr>
          <w:sz w:val="28"/>
          <w:szCs w:val="28"/>
        </w:rPr>
        <w:t>420</w:t>
      </w:r>
      <w:r w:rsidRPr="00F01431">
        <w:rPr>
          <w:sz w:val="28"/>
          <w:szCs w:val="28"/>
        </w:rPr>
        <w:t>/</w:t>
      </w:r>
      <w:r>
        <w:rPr>
          <w:sz w:val="28"/>
          <w:szCs w:val="28"/>
        </w:rPr>
        <w:t>580), в 2011 – 0,72 (</w:t>
      </w:r>
      <w:r>
        <w:rPr>
          <w:sz w:val="28"/>
          <w:szCs w:val="28"/>
          <w:lang w:val="en-US"/>
        </w:rPr>
        <w:t>k</w:t>
      </w:r>
      <w:r>
        <w:rPr>
          <w:sz w:val="28"/>
          <w:szCs w:val="28"/>
        </w:rPr>
        <w:t>= 415/575).</w:t>
      </w:r>
    </w:p>
    <w:p w:rsidR="009E2205" w:rsidRDefault="009E2205" w:rsidP="00BF211D">
      <w:pPr>
        <w:pStyle w:val="a9"/>
        <w:spacing w:line="360" w:lineRule="auto"/>
        <w:ind w:firstLine="567"/>
        <w:jc w:val="both"/>
        <w:rPr>
          <w:sz w:val="28"/>
          <w:szCs w:val="28"/>
        </w:rPr>
      </w:pPr>
      <w:r w:rsidRPr="002F52A1">
        <w:rPr>
          <w:sz w:val="28"/>
          <w:szCs w:val="28"/>
        </w:rPr>
        <w:t>Коэффициент демографической нагрузки (на 1000 человек трудоспособного возраста приходится лиц нетрудоспособных возрастов) за период 20</w:t>
      </w:r>
      <w:r>
        <w:rPr>
          <w:sz w:val="28"/>
          <w:szCs w:val="28"/>
        </w:rPr>
        <w:t>11–</w:t>
      </w:r>
      <w:r w:rsidRPr="002F52A1">
        <w:rPr>
          <w:sz w:val="28"/>
          <w:szCs w:val="28"/>
        </w:rPr>
        <w:t>201</w:t>
      </w:r>
      <w:r>
        <w:rPr>
          <w:sz w:val="28"/>
          <w:szCs w:val="28"/>
        </w:rPr>
        <w:t>2 не изменился</w:t>
      </w:r>
      <w:r w:rsidRPr="002F52A1">
        <w:rPr>
          <w:sz w:val="28"/>
          <w:szCs w:val="28"/>
        </w:rPr>
        <w:t xml:space="preserve">. На лиц моложе трудоспособного возраста </w:t>
      </w:r>
      <w:r>
        <w:rPr>
          <w:sz w:val="28"/>
          <w:szCs w:val="28"/>
        </w:rPr>
        <w:t xml:space="preserve">и лиц старше трудоспособного возраста </w:t>
      </w:r>
      <w:r w:rsidRPr="002F52A1">
        <w:rPr>
          <w:sz w:val="28"/>
          <w:szCs w:val="28"/>
        </w:rPr>
        <w:t xml:space="preserve">приходится </w:t>
      </w:r>
      <w:r>
        <w:rPr>
          <w:sz w:val="28"/>
          <w:szCs w:val="28"/>
        </w:rPr>
        <w:t>равная</w:t>
      </w:r>
      <w:r w:rsidRPr="002F52A1">
        <w:rPr>
          <w:sz w:val="28"/>
          <w:szCs w:val="28"/>
        </w:rPr>
        <w:t xml:space="preserve"> демографическая нагрузка (</w:t>
      </w:r>
      <w:r>
        <w:rPr>
          <w:sz w:val="28"/>
          <w:szCs w:val="28"/>
        </w:rPr>
        <w:t>0,72 и 0,72 соответственно).</w:t>
      </w:r>
    </w:p>
    <w:p w:rsidR="009E2205" w:rsidRPr="002F52A1" w:rsidRDefault="009E2205" w:rsidP="00BF211D">
      <w:pPr>
        <w:pStyle w:val="a9"/>
        <w:spacing w:line="360" w:lineRule="auto"/>
        <w:ind w:firstLine="567"/>
        <w:jc w:val="both"/>
        <w:rPr>
          <w:sz w:val="28"/>
          <w:szCs w:val="28"/>
        </w:rPr>
      </w:pPr>
      <w:r w:rsidRPr="002F52A1">
        <w:rPr>
          <w:sz w:val="28"/>
          <w:szCs w:val="28"/>
        </w:rPr>
        <w:t xml:space="preserve">В </w:t>
      </w:r>
      <w:r>
        <w:rPr>
          <w:sz w:val="28"/>
          <w:szCs w:val="28"/>
        </w:rPr>
        <w:t xml:space="preserve">Манычском </w:t>
      </w:r>
      <w:r w:rsidRPr="002F52A1">
        <w:rPr>
          <w:sz w:val="28"/>
          <w:szCs w:val="28"/>
        </w:rPr>
        <w:t>СМО</w:t>
      </w:r>
      <w:r>
        <w:rPr>
          <w:sz w:val="28"/>
          <w:szCs w:val="28"/>
        </w:rPr>
        <w:t xml:space="preserve"> </w:t>
      </w:r>
      <w:r w:rsidRPr="002F52A1">
        <w:rPr>
          <w:sz w:val="28"/>
          <w:szCs w:val="28"/>
        </w:rPr>
        <w:t xml:space="preserve">относительно </w:t>
      </w:r>
      <w:r>
        <w:rPr>
          <w:sz w:val="28"/>
          <w:szCs w:val="28"/>
        </w:rPr>
        <w:t>высокая</w:t>
      </w:r>
      <w:r w:rsidRPr="002F52A1">
        <w:rPr>
          <w:sz w:val="28"/>
          <w:szCs w:val="28"/>
        </w:rPr>
        <w:t xml:space="preserve"> доля лиц пенсионного возраста – </w:t>
      </w:r>
      <w:r>
        <w:rPr>
          <w:sz w:val="28"/>
          <w:szCs w:val="28"/>
        </w:rPr>
        <w:t xml:space="preserve">18 </w:t>
      </w:r>
      <w:r w:rsidRPr="002F52A1">
        <w:rPr>
          <w:sz w:val="28"/>
          <w:szCs w:val="28"/>
        </w:rPr>
        <w:t>% (201</w:t>
      </w:r>
      <w:r>
        <w:rPr>
          <w:sz w:val="28"/>
          <w:szCs w:val="28"/>
        </w:rPr>
        <w:t>2</w:t>
      </w:r>
      <w:r w:rsidRPr="002F52A1">
        <w:rPr>
          <w:sz w:val="28"/>
          <w:szCs w:val="28"/>
        </w:rPr>
        <w:t xml:space="preserve"> г.),</w:t>
      </w:r>
      <w:r>
        <w:rPr>
          <w:sz w:val="28"/>
          <w:szCs w:val="28"/>
        </w:rPr>
        <w:t xml:space="preserve"> </w:t>
      </w:r>
      <w:r w:rsidRPr="002F52A1">
        <w:rPr>
          <w:sz w:val="28"/>
          <w:szCs w:val="28"/>
        </w:rPr>
        <w:t xml:space="preserve">доля детей и молодежи всего </w:t>
      </w:r>
      <w:r>
        <w:rPr>
          <w:sz w:val="28"/>
          <w:szCs w:val="28"/>
        </w:rPr>
        <w:t>24</w:t>
      </w:r>
      <w:r w:rsidRPr="002F52A1">
        <w:rPr>
          <w:sz w:val="28"/>
          <w:szCs w:val="28"/>
        </w:rPr>
        <w:t xml:space="preserve">%. В целом поселение относится к территориям с относительно высоким уровнем </w:t>
      </w:r>
      <w:r w:rsidRPr="002F52A1">
        <w:rPr>
          <w:sz w:val="28"/>
          <w:szCs w:val="28"/>
        </w:rPr>
        <w:lastRenderedPageBreak/>
        <w:t>демографической старости населения. Также на сложившуюся половозрастную структуру населения оказывает влияние отток значительной части молодежи в студенческом возрасте и ее невозвращение после окончания обучения (2/3 не возвращаются).</w:t>
      </w:r>
    </w:p>
    <w:p w:rsidR="009E2205" w:rsidRDefault="009E2205" w:rsidP="00BF211D">
      <w:pPr>
        <w:spacing w:line="360" w:lineRule="auto"/>
        <w:ind w:firstLine="567"/>
        <w:jc w:val="both"/>
        <w:rPr>
          <w:rFonts w:ascii="Times New Roman" w:hAnsi="Times New Roman"/>
          <w:sz w:val="28"/>
          <w:szCs w:val="28"/>
        </w:rPr>
      </w:pPr>
      <w:r w:rsidRPr="002F52A1">
        <w:rPr>
          <w:rFonts w:ascii="Times New Roman" w:hAnsi="Times New Roman"/>
          <w:sz w:val="28"/>
          <w:szCs w:val="28"/>
        </w:rPr>
        <w:t xml:space="preserve">Существующий перекос возрастной структуры населения в перспективе приведет к росту демографической нагрузки на трудоспособное население </w:t>
      </w:r>
      <w:r>
        <w:rPr>
          <w:rFonts w:ascii="Times New Roman" w:hAnsi="Times New Roman"/>
          <w:sz w:val="28"/>
          <w:szCs w:val="28"/>
        </w:rPr>
        <w:t>планируемого</w:t>
      </w:r>
      <w:r w:rsidRPr="002F52A1">
        <w:rPr>
          <w:rFonts w:ascii="Times New Roman" w:hAnsi="Times New Roman"/>
          <w:sz w:val="28"/>
          <w:szCs w:val="28"/>
        </w:rPr>
        <w:t xml:space="preserve"> поселения.</w:t>
      </w:r>
    </w:p>
    <w:p w:rsidR="009E2205" w:rsidRDefault="009E2205" w:rsidP="00BF211D">
      <w:pPr>
        <w:pStyle w:val="a9"/>
        <w:spacing w:line="360" w:lineRule="auto"/>
        <w:ind w:firstLine="567"/>
        <w:jc w:val="both"/>
        <w:rPr>
          <w:sz w:val="28"/>
          <w:szCs w:val="28"/>
        </w:rPr>
      </w:pPr>
      <w:r>
        <w:rPr>
          <w:sz w:val="28"/>
          <w:szCs w:val="28"/>
        </w:rPr>
        <w:t>Половая структура населения планируемого муниципального образования отличается доминированием женщин (53%).</w:t>
      </w:r>
    </w:p>
    <w:p w:rsidR="009E2205" w:rsidRPr="002F52A1" w:rsidRDefault="009E2205" w:rsidP="00BF211D">
      <w:pPr>
        <w:pStyle w:val="a9"/>
        <w:spacing w:line="360" w:lineRule="auto"/>
        <w:ind w:firstLine="567"/>
        <w:jc w:val="both"/>
        <w:rPr>
          <w:sz w:val="28"/>
          <w:szCs w:val="28"/>
        </w:rPr>
      </w:pPr>
    </w:p>
    <w:p w:rsidR="009E2205" w:rsidRPr="002F52A1" w:rsidRDefault="009E2205" w:rsidP="00A23D59">
      <w:pPr>
        <w:spacing w:line="360" w:lineRule="auto"/>
        <w:ind w:left="-567" w:firstLine="567"/>
        <w:jc w:val="center"/>
        <w:rPr>
          <w:rFonts w:ascii="Times New Roman" w:hAnsi="Times New Roman"/>
          <w:sz w:val="28"/>
          <w:szCs w:val="28"/>
        </w:rPr>
      </w:pPr>
      <w:r w:rsidRPr="00C350AD">
        <w:rPr>
          <w:rFonts w:ascii="Times New Roman" w:hAnsi="Times New Roman"/>
          <w:noProof/>
          <w:sz w:val="28"/>
          <w:szCs w:val="28"/>
        </w:rPr>
        <w:object w:dxaOrig="8670" w:dyaOrig="4829">
          <v:shape id="Объект 8" o:spid="_x0000_i1033" type="#_x0000_t75" style="width:449pt;height:256pt;visibility:visible" o:ole="">
            <v:imagedata r:id="rId20" o:title="" croptop="-1954f" cropbottom="-2131f" cropleft="-869f" cropright="-1406f"/>
            <o:lock v:ext="edit" aspectratio="f"/>
          </v:shape>
          <o:OLEObject Type="Embed" ProgID="Excel.Sheet.8" ShapeID="Объект 8" DrawAspect="Content" ObjectID="_1436436019" r:id="rId21"/>
        </w:object>
      </w:r>
    </w:p>
    <w:p w:rsidR="009E2205" w:rsidRDefault="009E2205" w:rsidP="00A23D59">
      <w:pPr>
        <w:pStyle w:val="a9"/>
        <w:spacing w:line="276" w:lineRule="auto"/>
        <w:ind w:left="-567" w:firstLine="567"/>
        <w:jc w:val="center"/>
        <w:rPr>
          <w:i/>
          <w:sz w:val="28"/>
          <w:szCs w:val="28"/>
        </w:rPr>
      </w:pPr>
      <w:r>
        <w:rPr>
          <w:i/>
          <w:sz w:val="28"/>
          <w:szCs w:val="28"/>
        </w:rPr>
        <w:t>Рис. 8. Половая структура населения СМО (по возрастным группам), %.</w:t>
      </w:r>
    </w:p>
    <w:p w:rsidR="009E2205" w:rsidRDefault="009E2205" w:rsidP="00554A5F">
      <w:pPr>
        <w:pStyle w:val="a9"/>
        <w:spacing w:line="360" w:lineRule="auto"/>
        <w:ind w:firstLine="709"/>
        <w:rPr>
          <w:b/>
          <w:sz w:val="28"/>
          <w:szCs w:val="28"/>
        </w:rPr>
      </w:pPr>
    </w:p>
    <w:p w:rsidR="009E2205" w:rsidRPr="00114C50" w:rsidRDefault="009E2205" w:rsidP="0051190D">
      <w:pPr>
        <w:pStyle w:val="a9"/>
        <w:spacing w:line="360" w:lineRule="auto"/>
        <w:rPr>
          <w:b/>
          <w:sz w:val="28"/>
          <w:szCs w:val="28"/>
        </w:rPr>
      </w:pPr>
      <w:r w:rsidRPr="00114C50">
        <w:rPr>
          <w:b/>
          <w:sz w:val="28"/>
          <w:szCs w:val="28"/>
        </w:rPr>
        <w:t xml:space="preserve">3.6.Образовательная структура населения </w:t>
      </w:r>
    </w:p>
    <w:p w:rsidR="009E2205" w:rsidRPr="002F52A1" w:rsidRDefault="009E2205" w:rsidP="00A23D59">
      <w:pPr>
        <w:pStyle w:val="a9"/>
        <w:spacing w:line="276" w:lineRule="auto"/>
        <w:ind w:left="-567" w:firstLine="567"/>
        <w:jc w:val="center"/>
        <w:rPr>
          <w:i/>
          <w:sz w:val="28"/>
          <w:szCs w:val="28"/>
        </w:rPr>
      </w:pPr>
    </w:p>
    <w:p w:rsidR="009E2205" w:rsidRDefault="009E2205" w:rsidP="0051190D">
      <w:pPr>
        <w:pStyle w:val="a9"/>
        <w:spacing w:line="360" w:lineRule="auto"/>
        <w:ind w:firstLine="567"/>
        <w:jc w:val="both"/>
        <w:rPr>
          <w:sz w:val="28"/>
          <w:szCs w:val="28"/>
        </w:rPr>
      </w:pPr>
      <w:r w:rsidRPr="009277CC">
        <w:rPr>
          <w:sz w:val="28"/>
          <w:szCs w:val="28"/>
        </w:rPr>
        <w:t>За рассматриваемый период (2009</w:t>
      </w:r>
      <w:r>
        <w:rPr>
          <w:sz w:val="28"/>
          <w:szCs w:val="28"/>
        </w:rPr>
        <w:t>–</w:t>
      </w:r>
      <w:r w:rsidRPr="009277CC">
        <w:rPr>
          <w:sz w:val="28"/>
          <w:szCs w:val="28"/>
        </w:rPr>
        <w:t>2012 гг.) доля лиц с высшим образованием оставалась практически неизменной, вместе с тем произошел рост лиц, не имеющих начального общего образования. Доля лиц с профессиональным образованием от общей численности в 200</w:t>
      </w:r>
      <w:r>
        <w:rPr>
          <w:sz w:val="28"/>
          <w:szCs w:val="28"/>
        </w:rPr>
        <w:t>9</w:t>
      </w:r>
      <w:r w:rsidRPr="009277CC">
        <w:rPr>
          <w:sz w:val="28"/>
          <w:szCs w:val="28"/>
        </w:rPr>
        <w:t xml:space="preserve"> составила </w:t>
      </w:r>
      <w:r>
        <w:rPr>
          <w:sz w:val="28"/>
          <w:szCs w:val="28"/>
        </w:rPr>
        <w:t>7,02</w:t>
      </w:r>
      <w:r w:rsidRPr="009277CC">
        <w:rPr>
          <w:sz w:val="28"/>
          <w:szCs w:val="28"/>
        </w:rPr>
        <w:t xml:space="preserve">%, увеличившись до </w:t>
      </w:r>
      <w:r>
        <w:rPr>
          <w:sz w:val="28"/>
          <w:szCs w:val="28"/>
        </w:rPr>
        <w:t>8,5</w:t>
      </w:r>
      <w:r w:rsidRPr="009277CC">
        <w:rPr>
          <w:sz w:val="28"/>
          <w:szCs w:val="28"/>
        </w:rPr>
        <w:t>% в 201</w:t>
      </w:r>
      <w:r>
        <w:rPr>
          <w:sz w:val="28"/>
          <w:szCs w:val="28"/>
        </w:rPr>
        <w:t>2</w:t>
      </w:r>
      <w:r w:rsidRPr="009277CC">
        <w:rPr>
          <w:sz w:val="28"/>
          <w:szCs w:val="28"/>
        </w:rPr>
        <w:t xml:space="preserve"> году.</w:t>
      </w:r>
    </w:p>
    <w:p w:rsidR="009E2205" w:rsidRDefault="009E2205" w:rsidP="00A23D59">
      <w:pPr>
        <w:pStyle w:val="a9"/>
        <w:spacing w:line="276" w:lineRule="auto"/>
        <w:ind w:left="-567" w:firstLine="567"/>
        <w:jc w:val="right"/>
        <w:rPr>
          <w:i/>
          <w:sz w:val="28"/>
          <w:szCs w:val="28"/>
        </w:rPr>
      </w:pPr>
      <w:r>
        <w:rPr>
          <w:i/>
          <w:sz w:val="28"/>
          <w:szCs w:val="28"/>
        </w:rPr>
        <w:lastRenderedPageBreak/>
        <w:t>Таблица 3.10.</w:t>
      </w:r>
    </w:p>
    <w:p w:rsidR="009E2205" w:rsidRDefault="009E2205" w:rsidP="00A23D59">
      <w:pPr>
        <w:pStyle w:val="a9"/>
        <w:spacing w:line="276" w:lineRule="auto"/>
        <w:ind w:left="-567" w:firstLine="567"/>
        <w:jc w:val="center"/>
        <w:rPr>
          <w:i/>
          <w:sz w:val="28"/>
          <w:szCs w:val="28"/>
        </w:rPr>
      </w:pPr>
      <w:r>
        <w:rPr>
          <w:i/>
          <w:sz w:val="28"/>
          <w:szCs w:val="28"/>
        </w:rPr>
        <w:t>Уровень образования населения  СМО, человек.</w:t>
      </w:r>
    </w:p>
    <w:tbl>
      <w:tblPr>
        <w:tblW w:w="100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5"/>
        <w:gridCol w:w="1260"/>
        <w:gridCol w:w="840"/>
        <w:gridCol w:w="840"/>
        <w:gridCol w:w="840"/>
        <w:gridCol w:w="840"/>
      </w:tblGrid>
      <w:tr w:rsidR="009E2205" w:rsidRPr="00F40FDD" w:rsidTr="0051190D">
        <w:trPr>
          <w:trHeight w:val="649"/>
        </w:trPr>
        <w:tc>
          <w:tcPr>
            <w:tcW w:w="5475" w:type="dxa"/>
            <w:shd w:val="clear" w:color="auto" w:fill="C2D69B"/>
            <w:vAlign w:val="center"/>
          </w:tcPr>
          <w:p w:rsidR="009E2205" w:rsidRPr="0051190D" w:rsidRDefault="009E2205" w:rsidP="00554A5F">
            <w:pPr>
              <w:ind w:left="-567" w:firstLine="567"/>
              <w:jc w:val="center"/>
              <w:rPr>
                <w:rFonts w:ascii="Times New Roman" w:hAnsi="Times New Roman" w:cs="Times New Roman"/>
              </w:rPr>
            </w:pPr>
            <w:r w:rsidRPr="0051190D">
              <w:rPr>
                <w:rFonts w:ascii="Times New Roman" w:hAnsi="Times New Roman" w:cs="Times New Roman"/>
              </w:rPr>
              <w:t>Уровень образования</w:t>
            </w:r>
          </w:p>
        </w:tc>
        <w:tc>
          <w:tcPr>
            <w:tcW w:w="1260" w:type="dxa"/>
            <w:shd w:val="clear" w:color="auto" w:fill="C2D69B"/>
            <w:vAlign w:val="center"/>
          </w:tcPr>
          <w:p w:rsidR="009E2205" w:rsidRPr="0051190D" w:rsidRDefault="009E2205" w:rsidP="00554A5F">
            <w:pPr>
              <w:ind w:left="-567" w:firstLine="567"/>
              <w:jc w:val="center"/>
              <w:rPr>
                <w:rFonts w:ascii="Times New Roman" w:hAnsi="Times New Roman" w:cs="Times New Roman"/>
              </w:rPr>
            </w:pPr>
          </w:p>
        </w:tc>
        <w:tc>
          <w:tcPr>
            <w:tcW w:w="840" w:type="dxa"/>
            <w:shd w:val="clear" w:color="auto" w:fill="C2D69B"/>
            <w:vAlign w:val="center"/>
          </w:tcPr>
          <w:p w:rsidR="009E2205" w:rsidRPr="0051190D" w:rsidRDefault="009E2205" w:rsidP="00554A5F">
            <w:pPr>
              <w:ind w:left="-567" w:firstLine="567"/>
              <w:jc w:val="center"/>
              <w:rPr>
                <w:rFonts w:ascii="Times New Roman" w:hAnsi="Times New Roman" w:cs="Times New Roman"/>
              </w:rPr>
            </w:pPr>
            <w:r w:rsidRPr="0051190D">
              <w:rPr>
                <w:rFonts w:ascii="Times New Roman" w:hAnsi="Times New Roman" w:cs="Times New Roman"/>
              </w:rPr>
              <w:t>2009</w:t>
            </w:r>
          </w:p>
        </w:tc>
        <w:tc>
          <w:tcPr>
            <w:tcW w:w="840" w:type="dxa"/>
            <w:shd w:val="clear" w:color="auto" w:fill="C2D69B"/>
            <w:vAlign w:val="center"/>
          </w:tcPr>
          <w:p w:rsidR="009E2205" w:rsidRPr="0051190D" w:rsidRDefault="009E2205" w:rsidP="00554A5F">
            <w:pPr>
              <w:ind w:left="-567" w:firstLine="567"/>
              <w:jc w:val="center"/>
              <w:rPr>
                <w:rFonts w:ascii="Times New Roman" w:hAnsi="Times New Roman" w:cs="Times New Roman"/>
              </w:rPr>
            </w:pPr>
            <w:r w:rsidRPr="0051190D">
              <w:rPr>
                <w:rFonts w:ascii="Times New Roman" w:hAnsi="Times New Roman" w:cs="Times New Roman"/>
              </w:rPr>
              <w:t>2010</w:t>
            </w:r>
          </w:p>
        </w:tc>
        <w:tc>
          <w:tcPr>
            <w:tcW w:w="840" w:type="dxa"/>
            <w:shd w:val="clear" w:color="auto" w:fill="C2D69B"/>
            <w:vAlign w:val="center"/>
          </w:tcPr>
          <w:p w:rsidR="009E2205" w:rsidRPr="0051190D" w:rsidRDefault="009E2205" w:rsidP="00554A5F">
            <w:pPr>
              <w:ind w:left="-567" w:firstLine="567"/>
              <w:jc w:val="center"/>
              <w:rPr>
                <w:rFonts w:ascii="Times New Roman" w:hAnsi="Times New Roman" w:cs="Times New Roman"/>
              </w:rPr>
            </w:pPr>
            <w:r w:rsidRPr="0051190D">
              <w:rPr>
                <w:rFonts w:ascii="Times New Roman" w:hAnsi="Times New Roman" w:cs="Times New Roman"/>
              </w:rPr>
              <w:t>2011</w:t>
            </w:r>
          </w:p>
        </w:tc>
        <w:tc>
          <w:tcPr>
            <w:tcW w:w="840" w:type="dxa"/>
            <w:shd w:val="clear" w:color="auto" w:fill="C2D69B"/>
            <w:vAlign w:val="center"/>
          </w:tcPr>
          <w:p w:rsidR="009E2205" w:rsidRPr="0051190D" w:rsidRDefault="009E2205" w:rsidP="00554A5F">
            <w:pPr>
              <w:ind w:left="-567" w:firstLine="567"/>
              <w:jc w:val="center"/>
              <w:rPr>
                <w:rFonts w:ascii="Times New Roman" w:hAnsi="Times New Roman" w:cs="Times New Roman"/>
              </w:rPr>
            </w:pPr>
            <w:r w:rsidRPr="0051190D">
              <w:rPr>
                <w:rFonts w:ascii="Times New Roman" w:hAnsi="Times New Roman" w:cs="Times New Roman"/>
              </w:rPr>
              <w:t>2012</w:t>
            </w:r>
          </w:p>
        </w:tc>
      </w:tr>
      <w:tr w:rsidR="009E2205" w:rsidRPr="00F40FDD" w:rsidTr="002519D5">
        <w:trPr>
          <w:trHeight w:val="172"/>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послевузовское профессиональное</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w:t>
            </w:r>
          </w:p>
        </w:tc>
      </w:tr>
      <w:tr w:rsidR="009E2205" w:rsidRPr="00F40FDD" w:rsidTr="002519D5">
        <w:trPr>
          <w:trHeight w:val="330"/>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высшее профессиональное</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70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74</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80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85</w:t>
            </w:r>
          </w:p>
        </w:tc>
      </w:tr>
      <w:tr w:rsidR="009E2205" w:rsidRPr="00F40FDD" w:rsidTr="002519D5">
        <w:trPr>
          <w:trHeight w:val="330"/>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неполное высшее профессиональное</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15</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15</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15</w:t>
            </w:r>
          </w:p>
        </w:tc>
      </w:tr>
      <w:tr w:rsidR="009E2205" w:rsidRPr="00F40FDD" w:rsidTr="002519D5">
        <w:trPr>
          <w:trHeight w:val="330"/>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среднее профессиональное</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140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143</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145</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145</w:t>
            </w:r>
          </w:p>
        </w:tc>
      </w:tr>
      <w:tr w:rsidR="009E2205" w:rsidRPr="00F40FDD" w:rsidTr="002519D5">
        <w:trPr>
          <w:trHeight w:val="330"/>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начальное профессиональное</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40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47</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50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50</w:t>
            </w:r>
          </w:p>
        </w:tc>
      </w:tr>
      <w:tr w:rsidR="009E2205" w:rsidRPr="00F40FDD" w:rsidTr="002519D5">
        <w:trPr>
          <w:trHeight w:val="330"/>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среднее (полное) общее</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201</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178</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180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180</w:t>
            </w:r>
          </w:p>
        </w:tc>
      </w:tr>
      <w:tr w:rsidR="009E2205" w:rsidRPr="00F40FDD" w:rsidTr="002519D5">
        <w:trPr>
          <w:trHeight w:val="330"/>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основное общее</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230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234</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238</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238</w:t>
            </w:r>
          </w:p>
        </w:tc>
      </w:tr>
      <w:tr w:rsidR="009E2205" w:rsidRPr="00F40FDD" w:rsidTr="002519D5">
        <w:trPr>
          <w:trHeight w:val="330"/>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начальное общее</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175</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182</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180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185</w:t>
            </w:r>
          </w:p>
        </w:tc>
      </w:tr>
      <w:tr w:rsidR="009E2205" w:rsidRPr="00F40FDD" w:rsidTr="002519D5">
        <w:trPr>
          <w:trHeight w:val="285"/>
        </w:trPr>
        <w:tc>
          <w:tcPr>
            <w:tcW w:w="5475" w:type="dxa"/>
          </w:tcPr>
          <w:p w:rsidR="009E2205" w:rsidRPr="00F40FDD" w:rsidRDefault="009E2205" w:rsidP="00554A5F">
            <w:pPr>
              <w:ind w:left="-567" w:firstLine="567"/>
              <w:rPr>
                <w:rFonts w:ascii="Times New Roman" w:hAnsi="Times New Roman" w:cs="Times New Roman"/>
              </w:rPr>
            </w:pPr>
            <w:r w:rsidRPr="00F40FDD">
              <w:rPr>
                <w:rFonts w:ascii="Times New Roman" w:hAnsi="Times New Roman" w:cs="Times New Roman"/>
              </w:rPr>
              <w:t>Не имеет начального общего,</w:t>
            </w:r>
          </w:p>
        </w:tc>
        <w:tc>
          <w:tcPr>
            <w:tcW w:w="126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100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105</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100</w:t>
            </w:r>
          </w:p>
        </w:tc>
        <w:tc>
          <w:tcPr>
            <w:tcW w:w="84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100</w:t>
            </w:r>
          </w:p>
        </w:tc>
      </w:tr>
      <w:tr w:rsidR="009E2205" w:rsidRPr="00F40FDD" w:rsidTr="002519D5">
        <w:trPr>
          <w:trHeight w:val="285"/>
        </w:trPr>
        <w:tc>
          <w:tcPr>
            <w:tcW w:w="5475" w:type="dxa"/>
          </w:tcPr>
          <w:p w:rsidR="009E2205" w:rsidRPr="00F40FDD" w:rsidRDefault="009E2205" w:rsidP="00554A5F">
            <w:pPr>
              <w:ind w:left="-567" w:firstLine="567"/>
              <w:rPr>
                <w:rFonts w:ascii="Times New Roman" w:hAnsi="Times New Roman" w:cs="Times New Roman"/>
                <w:szCs w:val="20"/>
              </w:rPr>
            </w:pPr>
            <w:r w:rsidRPr="00F40FDD">
              <w:rPr>
                <w:rFonts w:ascii="Times New Roman" w:hAnsi="Times New Roman" w:cs="Times New Roman"/>
                <w:szCs w:val="20"/>
              </w:rPr>
              <w:t xml:space="preserve">из них </w:t>
            </w:r>
            <w:r>
              <w:rPr>
                <w:rFonts w:ascii="Times New Roman" w:hAnsi="Times New Roman" w:cs="Times New Roman"/>
                <w:szCs w:val="20"/>
              </w:rPr>
              <w:t>–</w:t>
            </w:r>
            <w:r w:rsidRPr="00F40FDD">
              <w:rPr>
                <w:rFonts w:ascii="Times New Roman" w:hAnsi="Times New Roman" w:cs="Times New Roman"/>
                <w:szCs w:val="20"/>
              </w:rPr>
              <w:t xml:space="preserve"> неграмотных</w:t>
            </w:r>
          </w:p>
        </w:tc>
        <w:tc>
          <w:tcPr>
            <w:tcW w:w="1260" w:type="dxa"/>
          </w:tcPr>
          <w:p w:rsidR="009E2205" w:rsidRPr="00F40FDD" w:rsidRDefault="009E2205" w:rsidP="00A23D59">
            <w:pPr>
              <w:ind w:left="-567" w:firstLine="567"/>
              <w:jc w:val="center"/>
              <w:rPr>
                <w:rFonts w:ascii="Times New Roman" w:hAnsi="Times New Roman" w:cs="Times New Roman"/>
                <w:szCs w:val="20"/>
              </w:rPr>
            </w:pPr>
            <w:r w:rsidRPr="00F40FDD">
              <w:rPr>
                <w:rFonts w:ascii="Times New Roman" w:hAnsi="Times New Roman" w:cs="Times New Roman"/>
                <w:szCs w:val="20"/>
              </w:rPr>
              <w:t>чел.</w:t>
            </w:r>
          </w:p>
        </w:tc>
        <w:tc>
          <w:tcPr>
            <w:tcW w:w="840" w:type="dxa"/>
          </w:tcPr>
          <w:p w:rsidR="009E2205" w:rsidRPr="00F40FDD" w:rsidRDefault="009E2205" w:rsidP="00A23D59">
            <w:pPr>
              <w:ind w:left="-567" w:firstLine="567"/>
              <w:jc w:val="center"/>
              <w:rPr>
                <w:rFonts w:ascii="Times New Roman" w:hAnsi="Times New Roman" w:cs="Times New Roman"/>
                <w:szCs w:val="20"/>
              </w:rPr>
            </w:pPr>
            <w:r w:rsidRPr="00F40FDD">
              <w:rPr>
                <w:rFonts w:ascii="Times New Roman" w:hAnsi="Times New Roman" w:cs="Times New Roman"/>
                <w:szCs w:val="20"/>
              </w:rPr>
              <w:t>65</w:t>
            </w:r>
          </w:p>
        </w:tc>
        <w:tc>
          <w:tcPr>
            <w:tcW w:w="840" w:type="dxa"/>
          </w:tcPr>
          <w:p w:rsidR="009E2205" w:rsidRPr="00F40FDD" w:rsidRDefault="009E2205" w:rsidP="00A23D59">
            <w:pPr>
              <w:ind w:left="-567" w:firstLine="567"/>
              <w:jc w:val="center"/>
              <w:rPr>
                <w:rFonts w:ascii="Times New Roman" w:hAnsi="Times New Roman" w:cs="Times New Roman"/>
                <w:szCs w:val="20"/>
              </w:rPr>
            </w:pPr>
            <w:r w:rsidRPr="00F40FDD">
              <w:rPr>
                <w:rFonts w:ascii="Times New Roman" w:hAnsi="Times New Roman" w:cs="Times New Roman"/>
                <w:szCs w:val="20"/>
              </w:rPr>
              <w:t>61</w:t>
            </w:r>
          </w:p>
        </w:tc>
        <w:tc>
          <w:tcPr>
            <w:tcW w:w="840" w:type="dxa"/>
          </w:tcPr>
          <w:p w:rsidR="009E2205" w:rsidRPr="00F40FDD" w:rsidRDefault="009E2205" w:rsidP="00A23D59">
            <w:pPr>
              <w:ind w:left="-567" w:firstLine="567"/>
              <w:jc w:val="center"/>
              <w:rPr>
                <w:rFonts w:ascii="Times New Roman" w:hAnsi="Times New Roman" w:cs="Times New Roman"/>
                <w:szCs w:val="20"/>
              </w:rPr>
            </w:pPr>
            <w:r w:rsidRPr="00F40FDD">
              <w:rPr>
                <w:rFonts w:ascii="Times New Roman" w:hAnsi="Times New Roman" w:cs="Times New Roman"/>
                <w:szCs w:val="20"/>
              </w:rPr>
              <w:t>65</w:t>
            </w:r>
          </w:p>
        </w:tc>
        <w:tc>
          <w:tcPr>
            <w:tcW w:w="840" w:type="dxa"/>
          </w:tcPr>
          <w:p w:rsidR="009E2205" w:rsidRPr="00F40FDD" w:rsidRDefault="009E2205" w:rsidP="00A23D59">
            <w:pPr>
              <w:ind w:left="-567" w:firstLine="567"/>
              <w:jc w:val="center"/>
              <w:rPr>
                <w:rFonts w:ascii="Times New Roman" w:hAnsi="Times New Roman" w:cs="Times New Roman"/>
                <w:szCs w:val="20"/>
              </w:rPr>
            </w:pPr>
            <w:r w:rsidRPr="00F40FDD">
              <w:rPr>
                <w:rFonts w:ascii="Times New Roman" w:hAnsi="Times New Roman" w:cs="Times New Roman"/>
                <w:szCs w:val="20"/>
              </w:rPr>
              <w:t>65</w:t>
            </w:r>
          </w:p>
        </w:tc>
      </w:tr>
    </w:tbl>
    <w:p w:rsidR="009E2205" w:rsidRDefault="009E2205" w:rsidP="00A23D59">
      <w:pPr>
        <w:spacing w:line="360" w:lineRule="auto"/>
        <w:ind w:left="-567" w:firstLine="567"/>
        <w:jc w:val="both"/>
        <w:rPr>
          <w:rFonts w:ascii="Times New Roman" w:hAnsi="Times New Roman"/>
          <w:sz w:val="28"/>
          <w:szCs w:val="28"/>
        </w:rPr>
      </w:pPr>
    </w:p>
    <w:p w:rsidR="009E2205" w:rsidRDefault="009E2205" w:rsidP="0051190D">
      <w:pPr>
        <w:spacing w:line="360" w:lineRule="auto"/>
        <w:ind w:firstLine="567"/>
        <w:jc w:val="both"/>
        <w:rPr>
          <w:rFonts w:ascii="Times New Roman" w:hAnsi="Times New Roman"/>
          <w:sz w:val="28"/>
          <w:szCs w:val="28"/>
        </w:rPr>
      </w:pPr>
      <w:r>
        <w:rPr>
          <w:rFonts w:ascii="Times New Roman" w:hAnsi="Times New Roman"/>
          <w:sz w:val="28"/>
          <w:szCs w:val="28"/>
        </w:rPr>
        <w:t>Образовательная структура населения СМО старше 15 лет характеризуется:</w:t>
      </w:r>
    </w:p>
    <w:p w:rsidR="009E2205" w:rsidRDefault="009E2205" w:rsidP="0051190D">
      <w:pPr>
        <w:spacing w:line="360" w:lineRule="auto"/>
        <w:ind w:firstLine="567"/>
        <w:jc w:val="both"/>
        <w:rPr>
          <w:rFonts w:ascii="Times New Roman" w:hAnsi="Times New Roman"/>
          <w:sz w:val="28"/>
          <w:szCs w:val="28"/>
        </w:rPr>
      </w:pPr>
      <w:r>
        <w:rPr>
          <w:rFonts w:ascii="Times New Roman" w:hAnsi="Times New Roman"/>
          <w:sz w:val="28"/>
          <w:szCs w:val="28"/>
        </w:rPr>
        <w:t>Низким уровнем населения с высшим образованием;</w:t>
      </w:r>
    </w:p>
    <w:p w:rsidR="009E2205" w:rsidRDefault="009E2205" w:rsidP="0051190D">
      <w:pPr>
        <w:spacing w:line="360" w:lineRule="auto"/>
        <w:ind w:firstLine="567"/>
        <w:jc w:val="both"/>
        <w:rPr>
          <w:rFonts w:ascii="Times New Roman" w:hAnsi="Times New Roman"/>
          <w:sz w:val="28"/>
          <w:szCs w:val="28"/>
        </w:rPr>
      </w:pPr>
      <w:r>
        <w:rPr>
          <w:rFonts w:ascii="Times New Roman" w:hAnsi="Times New Roman"/>
          <w:sz w:val="28"/>
          <w:szCs w:val="28"/>
        </w:rPr>
        <w:t>Высокой долей населения со средним и среднеспециальным образованием, характерных для агропромышленных районов юга России, к которым относится и рассматриваемая территория.</w:t>
      </w:r>
    </w:p>
    <w:p w:rsidR="009E2205" w:rsidRDefault="009E2205" w:rsidP="0051190D">
      <w:pPr>
        <w:spacing w:line="360" w:lineRule="auto"/>
        <w:ind w:firstLine="567"/>
        <w:jc w:val="both"/>
        <w:rPr>
          <w:rFonts w:ascii="Times New Roman" w:hAnsi="Times New Roman"/>
          <w:sz w:val="28"/>
          <w:szCs w:val="28"/>
        </w:rPr>
      </w:pPr>
      <w:r>
        <w:rPr>
          <w:rFonts w:ascii="Times New Roman" w:hAnsi="Times New Roman"/>
          <w:sz w:val="28"/>
          <w:szCs w:val="28"/>
        </w:rPr>
        <w:t>Образовательная структура населения СМО в целом ниже, чем среднероссийские показатели (2/3 населения имели профессиональное образование).</w:t>
      </w:r>
    </w:p>
    <w:p w:rsidR="009E2205" w:rsidRDefault="009E2205" w:rsidP="00B5390C">
      <w:pPr>
        <w:spacing w:line="360" w:lineRule="auto"/>
        <w:ind w:firstLine="709"/>
        <w:jc w:val="both"/>
        <w:rPr>
          <w:rFonts w:ascii="Times New Roman" w:hAnsi="Times New Roman"/>
          <w:sz w:val="28"/>
          <w:szCs w:val="28"/>
        </w:rPr>
      </w:pPr>
    </w:p>
    <w:p w:rsidR="009E2205" w:rsidRPr="00486945" w:rsidRDefault="009E2205" w:rsidP="0051190D">
      <w:pPr>
        <w:pStyle w:val="a9"/>
        <w:spacing w:line="276" w:lineRule="auto"/>
        <w:rPr>
          <w:b/>
          <w:sz w:val="28"/>
          <w:szCs w:val="28"/>
        </w:rPr>
      </w:pPr>
      <w:r w:rsidRPr="00486945">
        <w:rPr>
          <w:b/>
          <w:sz w:val="28"/>
          <w:szCs w:val="28"/>
        </w:rPr>
        <w:t>3.7. Трудовые ресурсы и занятость населения</w:t>
      </w:r>
    </w:p>
    <w:p w:rsidR="009E2205" w:rsidRPr="00486945" w:rsidRDefault="009E2205" w:rsidP="0051190D">
      <w:pPr>
        <w:pStyle w:val="a9"/>
        <w:spacing w:line="276" w:lineRule="auto"/>
        <w:rPr>
          <w:b/>
          <w:sz w:val="28"/>
          <w:szCs w:val="28"/>
        </w:rPr>
      </w:pPr>
    </w:p>
    <w:p w:rsidR="009E2205" w:rsidRPr="002F52A1" w:rsidRDefault="009E2205" w:rsidP="0051190D">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Трудовые ресурсы</w:t>
      </w:r>
      <w:r>
        <w:rPr>
          <w:rFonts w:ascii="Times New Roman" w:hAnsi="Times New Roman" w:cs="Times New Roman"/>
          <w:sz w:val="28"/>
          <w:szCs w:val="28"/>
        </w:rPr>
        <w:t xml:space="preserve"> – </w:t>
      </w:r>
      <w:r w:rsidRPr="002F52A1">
        <w:rPr>
          <w:rFonts w:ascii="Times New Roman" w:hAnsi="Times New Roman" w:cs="Times New Roman"/>
          <w:sz w:val="28"/>
          <w:szCs w:val="28"/>
        </w:rPr>
        <w:t>часть</w:t>
      </w:r>
      <w:r>
        <w:rPr>
          <w:rFonts w:ascii="Times New Roman" w:hAnsi="Times New Roman" w:cs="Times New Roman"/>
          <w:sz w:val="28"/>
          <w:szCs w:val="28"/>
        </w:rPr>
        <w:t xml:space="preserve"> </w:t>
      </w:r>
      <w:r w:rsidRPr="002F52A1">
        <w:rPr>
          <w:rFonts w:ascii="Times New Roman" w:hAnsi="Times New Roman" w:cs="Times New Roman"/>
          <w:sz w:val="28"/>
          <w:szCs w:val="28"/>
        </w:rPr>
        <w:t>населения, которая по физическому развитию, приобретенному образованию, профессионально</w:t>
      </w:r>
      <w:r>
        <w:rPr>
          <w:rFonts w:ascii="Times New Roman" w:hAnsi="Times New Roman" w:cs="Times New Roman"/>
          <w:sz w:val="28"/>
          <w:szCs w:val="28"/>
        </w:rPr>
        <w:t>-</w:t>
      </w:r>
      <w:r w:rsidRPr="002F52A1">
        <w:rPr>
          <w:rFonts w:ascii="Times New Roman" w:hAnsi="Times New Roman" w:cs="Times New Roman"/>
          <w:sz w:val="28"/>
          <w:szCs w:val="28"/>
        </w:rPr>
        <w:t>квалификационному уровню способна заниматься общественно полезной деятельностью; наибольшая доля которых приходится на лиц</w:t>
      </w:r>
      <w:r>
        <w:rPr>
          <w:rFonts w:ascii="Times New Roman" w:hAnsi="Times New Roman" w:cs="Times New Roman"/>
          <w:sz w:val="28"/>
          <w:szCs w:val="28"/>
        </w:rPr>
        <w:t>а</w:t>
      </w:r>
      <w:r w:rsidRPr="002F52A1">
        <w:rPr>
          <w:rFonts w:ascii="Times New Roman" w:hAnsi="Times New Roman" w:cs="Times New Roman"/>
          <w:sz w:val="28"/>
          <w:szCs w:val="28"/>
        </w:rPr>
        <w:t xml:space="preserve"> в трудоспособном возрасте.</w:t>
      </w:r>
    </w:p>
    <w:p w:rsidR="009E2205" w:rsidRPr="002F52A1" w:rsidRDefault="009E2205" w:rsidP="0051190D">
      <w:pPr>
        <w:pStyle w:val="a9"/>
        <w:spacing w:line="360" w:lineRule="auto"/>
        <w:ind w:firstLine="567"/>
        <w:jc w:val="both"/>
        <w:rPr>
          <w:sz w:val="28"/>
          <w:szCs w:val="28"/>
        </w:rPr>
      </w:pPr>
      <w:r w:rsidRPr="002F52A1">
        <w:rPr>
          <w:bCs/>
          <w:iCs/>
          <w:sz w:val="28"/>
          <w:szCs w:val="28"/>
        </w:rPr>
        <w:lastRenderedPageBreak/>
        <w:t xml:space="preserve">Численность населения в трудоспособном возрасте на </w:t>
      </w:r>
      <w:r>
        <w:rPr>
          <w:bCs/>
          <w:iCs/>
          <w:sz w:val="28"/>
          <w:szCs w:val="28"/>
        </w:rPr>
        <w:t xml:space="preserve">конец </w:t>
      </w:r>
      <w:r w:rsidRPr="002F52A1">
        <w:rPr>
          <w:bCs/>
          <w:iCs/>
          <w:sz w:val="28"/>
          <w:szCs w:val="28"/>
        </w:rPr>
        <w:t>201</w:t>
      </w:r>
      <w:r>
        <w:rPr>
          <w:bCs/>
          <w:iCs/>
          <w:sz w:val="28"/>
          <w:szCs w:val="28"/>
        </w:rPr>
        <w:t>2</w:t>
      </w:r>
      <w:r w:rsidRPr="002F52A1">
        <w:rPr>
          <w:bCs/>
          <w:iCs/>
          <w:sz w:val="28"/>
          <w:szCs w:val="28"/>
        </w:rPr>
        <w:t xml:space="preserve"> в рассматриваемом СМО составила </w:t>
      </w:r>
      <w:r>
        <w:rPr>
          <w:bCs/>
          <w:iCs/>
          <w:sz w:val="28"/>
          <w:szCs w:val="28"/>
        </w:rPr>
        <w:t>580</w:t>
      </w:r>
      <w:r w:rsidRPr="002F52A1">
        <w:rPr>
          <w:bCs/>
          <w:iCs/>
          <w:sz w:val="28"/>
          <w:szCs w:val="28"/>
        </w:rPr>
        <w:t xml:space="preserve"> человек</w:t>
      </w:r>
      <w:r>
        <w:rPr>
          <w:bCs/>
          <w:iCs/>
          <w:sz w:val="28"/>
          <w:szCs w:val="28"/>
        </w:rPr>
        <w:t>а</w:t>
      </w:r>
      <w:r w:rsidRPr="002F52A1">
        <w:rPr>
          <w:bCs/>
          <w:iCs/>
          <w:sz w:val="28"/>
          <w:szCs w:val="28"/>
        </w:rPr>
        <w:t>, по отношению к 20</w:t>
      </w:r>
      <w:r>
        <w:rPr>
          <w:bCs/>
          <w:iCs/>
          <w:sz w:val="28"/>
          <w:szCs w:val="28"/>
        </w:rPr>
        <w:t>11</w:t>
      </w:r>
      <w:r w:rsidRPr="002F52A1">
        <w:rPr>
          <w:bCs/>
          <w:iCs/>
          <w:sz w:val="28"/>
          <w:szCs w:val="28"/>
        </w:rPr>
        <w:t xml:space="preserve"> году произошло сокращение на</w:t>
      </w:r>
      <w:r>
        <w:rPr>
          <w:bCs/>
          <w:iCs/>
          <w:sz w:val="28"/>
          <w:szCs w:val="28"/>
        </w:rPr>
        <w:t xml:space="preserve"> 5</w:t>
      </w:r>
      <w:r w:rsidRPr="002F52A1">
        <w:rPr>
          <w:sz w:val="28"/>
          <w:szCs w:val="28"/>
        </w:rPr>
        <w:t xml:space="preserve"> %.</w:t>
      </w:r>
    </w:p>
    <w:p w:rsidR="009E2205" w:rsidRPr="002F52A1" w:rsidRDefault="009E2205" w:rsidP="0051190D">
      <w:pPr>
        <w:pStyle w:val="a9"/>
        <w:ind w:firstLine="567"/>
        <w:jc w:val="right"/>
        <w:rPr>
          <w:i/>
          <w:sz w:val="28"/>
          <w:szCs w:val="28"/>
        </w:rPr>
      </w:pPr>
      <w:r w:rsidRPr="002F52A1">
        <w:rPr>
          <w:i/>
          <w:sz w:val="28"/>
          <w:szCs w:val="28"/>
        </w:rPr>
        <w:t>Таблица</w:t>
      </w:r>
      <w:r>
        <w:rPr>
          <w:i/>
          <w:sz w:val="28"/>
          <w:szCs w:val="28"/>
        </w:rPr>
        <w:t xml:space="preserve"> 3.11.</w:t>
      </w:r>
    </w:p>
    <w:p w:rsidR="009E2205" w:rsidRPr="002F52A1" w:rsidRDefault="009E2205" w:rsidP="0051190D">
      <w:pPr>
        <w:pStyle w:val="a9"/>
        <w:ind w:firstLine="567"/>
        <w:jc w:val="center"/>
        <w:rPr>
          <w:bCs/>
          <w:i/>
          <w:iCs/>
          <w:sz w:val="28"/>
          <w:szCs w:val="28"/>
        </w:rPr>
      </w:pPr>
      <w:r w:rsidRPr="002F52A1">
        <w:rPr>
          <w:bCs/>
          <w:i/>
          <w:iCs/>
          <w:sz w:val="28"/>
          <w:szCs w:val="28"/>
        </w:rPr>
        <w:t xml:space="preserve">Динамика численности населения трудоспособного возраста в </w:t>
      </w:r>
      <w:r>
        <w:rPr>
          <w:bCs/>
          <w:i/>
          <w:iCs/>
          <w:sz w:val="28"/>
          <w:szCs w:val="28"/>
        </w:rPr>
        <w:t xml:space="preserve">Манычском </w:t>
      </w:r>
      <w:r w:rsidRPr="002F52A1">
        <w:rPr>
          <w:bCs/>
          <w:i/>
          <w:iCs/>
          <w:sz w:val="28"/>
          <w:szCs w:val="28"/>
        </w:rPr>
        <w:t>СМО</w:t>
      </w:r>
      <w:r>
        <w:rPr>
          <w:bCs/>
          <w:i/>
          <w:i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1515"/>
        <w:gridCol w:w="1515"/>
        <w:gridCol w:w="1515"/>
        <w:gridCol w:w="1515"/>
      </w:tblGrid>
      <w:tr w:rsidR="009E2205" w:rsidRPr="002F52A1" w:rsidTr="0051190D">
        <w:trPr>
          <w:trHeight w:val="736"/>
        </w:trPr>
        <w:tc>
          <w:tcPr>
            <w:tcW w:w="3510" w:type="dxa"/>
            <w:tcBorders>
              <w:right w:val="single" w:sz="4" w:space="0" w:color="auto"/>
            </w:tcBorders>
            <w:shd w:val="clear" w:color="auto" w:fill="C2D69B"/>
            <w:vAlign w:val="center"/>
          </w:tcPr>
          <w:p w:rsidR="009E2205" w:rsidRPr="0051190D" w:rsidRDefault="009E2205" w:rsidP="00E75B47">
            <w:pPr>
              <w:spacing w:line="276" w:lineRule="auto"/>
              <w:ind w:left="-567" w:firstLine="567"/>
              <w:jc w:val="center"/>
              <w:rPr>
                <w:rFonts w:ascii="Times New Roman" w:hAnsi="Times New Roman" w:cs="Times New Roman"/>
                <w:bCs/>
                <w:lang w:eastAsia="en-US"/>
              </w:rPr>
            </w:pPr>
            <w:r w:rsidRPr="0051190D">
              <w:rPr>
                <w:rFonts w:ascii="Times New Roman" w:hAnsi="Times New Roman" w:cs="Times New Roman"/>
                <w:bCs/>
                <w:lang w:eastAsia="en-US"/>
              </w:rPr>
              <w:t>Год</w:t>
            </w:r>
          </w:p>
        </w:tc>
        <w:tc>
          <w:tcPr>
            <w:tcW w:w="1515" w:type="dxa"/>
            <w:tcBorders>
              <w:left w:val="single" w:sz="4" w:space="0" w:color="auto"/>
            </w:tcBorders>
            <w:shd w:val="clear" w:color="auto" w:fill="C2D69B"/>
            <w:vAlign w:val="center"/>
          </w:tcPr>
          <w:p w:rsidR="009E2205" w:rsidRPr="0051190D" w:rsidRDefault="009E2205" w:rsidP="00E75B47">
            <w:pPr>
              <w:spacing w:line="276" w:lineRule="auto"/>
              <w:ind w:left="-567" w:firstLine="567"/>
              <w:jc w:val="center"/>
              <w:rPr>
                <w:rFonts w:ascii="Times New Roman" w:hAnsi="Times New Roman" w:cs="Times New Roman"/>
                <w:bCs/>
                <w:lang w:eastAsia="en-US"/>
              </w:rPr>
            </w:pPr>
            <w:r w:rsidRPr="0051190D">
              <w:rPr>
                <w:rFonts w:ascii="Times New Roman" w:hAnsi="Times New Roman" w:cs="Times New Roman"/>
                <w:bCs/>
                <w:lang w:eastAsia="en-US"/>
              </w:rPr>
              <w:t>2009</w:t>
            </w:r>
          </w:p>
        </w:tc>
        <w:tc>
          <w:tcPr>
            <w:tcW w:w="1515" w:type="dxa"/>
            <w:shd w:val="clear" w:color="auto" w:fill="C2D69B"/>
            <w:vAlign w:val="center"/>
          </w:tcPr>
          <w:p w:rsidR="009E2205" w:rsidRPr="0051190D" w:rsidRDefault="009E2205" w:rsidP="00E75B47">
            <w:pPr>
              <w:spacing w:line="276" w:lineRule="auto"/>
              <w:ind w:left="-567" w:firstLine="567"/>
              <w:jc w:val="center"/>
              <w:rPr>
                <w:rFonts w:ascii="Times New Roman" w:hAnsi="Times New Roman" w:cs="Times New Roman"/>
                <w:bCs/>
                <w:lang w:eastAsia="en-US"/>
              </w:rPr>
            </w:pPr>
            <w:r w:rsidRPr="0051190D">
              <w:rPr>
                <w:rFonts w:ascii="Times New Roman" w:hAnsi="Times New Roman" w:cs="Times New Roman"/>
                <w:bCs/>
                <w:lang w:eastAsia="en-US"/>
              </w:rPr>
              <w:t>2010</w:t>
            </w:r>
          </w:p>
        </w:tc>
        <w:tc>
          <w:tcPr>
            <w:tcW w:w="1515" w:type="dxa"/>
            <w:shd w:val="clear" w:color="auto" w:fill="C2D69B"/>
            <w:vAlign w:val="center"/>
          </w:tcPr>
          <w:p w:rsidR="009E2205" w:rsidRPr="0051190D" w:rsidRDefault="009E2205" w:rsidP="00E75B47">
            <w:pPr>
              <w:spacing w:line="276" w:lineRule="auto"/>
              <w:ind w:left="-567" w:firstLine="567"/>
              <w:jc w:val="center"/>
              <w:rPr>
                <w:rFonts w:ascii="Times New Roman" w:hAnsi="Times New Roman" w:cs="Times New Roman"/>
                <w:bCs/>
                <w:lang w:eastAsia="en-US"/>
              </w:rPr>
            </w:pPr>
            <w:r w:rsidRPr="0051190D">
              <w:rPr>
                <w:rFonts w:ascii="Times New Roman" w:hAnsi="Times New Roman" w:cs="Times New Roman"/>
                <w:bCs/>
                <w:lang w:eastAsia="en-US"/>
              </w:rPr>
              <w:t>2011</w:t>
            </w:r>
          </w:p>
        </w:tc>
        <w:tc>
          <w:tcPr>
            <w:tcW w:w="1515" w:type="dxa"/>
            <w:shd w:val="clear" w:color="auto" w:fill="C2D69B"/>
            <w:vAlign w:val="center"/>
          </w:tcPr>
          <w:p w:rsidR="009E2205" w:rsidRPr="0051190D" w:rsidRDefault="009E2205" w:rsidP="00E75B47">
            <w:pPr>
              <w:spacing w:line="276" w:lineRule="auto"/>
              <w:ind w:left="-567" w:firstLine="567"/>
              <w:jc w:val="center"/>
              <w:rPr>
                <w:rFonts w:ascii="Times New Roman" w:hAnsi="Times New Roman" w:cs="Times New Roman"/>
                <w:bCs/>
                <w:lang w:eastAsia="en-US"/>
              </w:rPr>
            </w:pPr>
            <w:r w:rsidRPr="0051190D">
              <w:rPr>
                <w:rFonts w:ascii="Times New Roman" w:hAnsi="Times New Roman" w:cs="Times New Roman"/>
                <w:bCs/>
                <w:lang w:eastAsia="en-US"/>
              </w:rPr>
              <w:t>2012</w:t>
            </w:r>
          </w:p>
        </w:tc>
      </w:tr>
      <w:tr w:rsidR="009E2205" w:rsidRPr="002F52A1" w:rsidTr="0051190D">
        <w:trPr>
          <w:trHeight w:val="477"/>
        </w:trPr>
        <w:tc>
          <w:tcPr>
            <w:tcW w:w="3510" w:type="dxa"/>
            <w:tcBorders>
              <w:right w:val="single" w:sz="4" w:space="0" w:color="auto"/>
            </w:tcBorders>
            <w:vAlign w:val="center"/>
          </w:tcPr>
          <w:p w:rsidR="009E2205" w:rsidRPr="002F52A1" w:rsidRDefault="009E2205" w:rsidP="00577BE0">
            <w:pPr>
              <w:spacing w:line="276" w:lineRule="auto"/>
              <w:ind w:left="-567" w:firstLine="567"/>
              <w:rPr>
                <w:rFonts w:ascii="Times New Roman" w:hAnsi="Times New Roman" w:cs="Times New Roman"/>
                <w:lang w:eastAsia="en-US"/>
              </w:rPr>
            </w:pPr>
            <w:r w:rsidRPr="002F52A1">
              <w:rPr>
                <w:rFonts w:ascii="Times New Roman" w:hAnsi="Times New Roman" w:cs="Times New Roman"/>
                <w:lang w:eastAsia="en-US"/>
              </w:rPr>
              <w:t>Численность</w:t>
            </w:r>
            <w:r>
              <w:rPr>
                <w:rFonts w:ascii="Times New Roman" w:hAnsi="Times New Roman" w:cs="Times New Roman"/>
                <w:lang w:eastAsia="en-US"/>
              </w:rPr>
              <w:t xml:space="preserve"> населения</w:t>
            </w:r>
          </w:p>
        </w:tc>
        <w:tc>
          <w:tcPr>
            <w:tcW w:w="1515" w:type="dxa"/>
            <w:tcBorders>
              <w:left w:val="single" w:sz="4" w:space="0" w:color="auto"/>
            </w:tcBorders>
            <w:vAlign w:val="center"/>
          </w:tcPr>
          <w:p w:rsidR="009E2205" w:rsidRPr="002F52A1" w:rsidRDefault="009E2205" w:rsidP="00577BE0">
            <w:pPr>
              <w:spacing w:line="276" w:lineRule="auto"/>
              <w:ind w:left="-567" w:firstLine="567"/>
              <w:rPr>
                <w:rFonts w:ascii="Times New Roman" w:hAnsi="Times New Roman" w:cs="Times New Roman"/>
                <w:lang w:eastAsia="en-US"/>
              </w:rPr>
            </w:pPr>
            <w:r>
              <w:rPr>
                <w:rFonts w:ascii="Times New Roman" w:hAnsi="Times New Roman" w:cs="Times New Roman"/>
                <w:lang w:eastAsia="en-US"/>
              </w:rPr>
              <w:t>571</w:t>
            </w:r>
          </w:p>
        </w:tc>
        <w:tc>
          <w:tcPr>
            <w:tcW w:w="1515" w:type="dxa"/>
            <w:vAlign w:val="center"/>
          </w:tcPr>
          <w:p w:rsidR="009E2205" w:rsidRPr="002F52A1" w:rsidRDefault="009E2205" w:rsidP="00577BE0">
            <w:pPr>
              <w:spacing w:line="276" w:lineRule="auto"/>
              <w:ind w:left="-567" w:firstLine="567"/>
              <w:rPr>
                <w:rFonts w:ascii="Times New Roman" w:hAnsi="Times New Roman" w:cs="Times New Roman"/>
                <w:lang w:eastAsia="en-US"/>
              </w:rPr>
            </w:pPr>
            <w:r>
              <w:rPr>
                <w:rFonts w:ascii="Times New Roman" w:hAnsi="Times New Roman" w:cs="Times New Roman"/>
                <w:lang w:eastAsia="en-US"/>
              </w:rPr>
              <w:t>570</w:t>
            </w:r>
          </w:p>
        </w:tc>
        <w:tc>
          <w:tcPr>
            <w:tcW w:w="1515" w:type="dxa"/>
            <w:vAlign w:val="center"/>
          </w:tcPr>
          <w:p w:rsidR="009E2205" w:rsidRPr="002F52A1" w:rsidRDefault="009E2205" w:rsidP="00577BE0">
            <w:pPr>
              <w:spacing w:line="276" w:lineRule="auto"/>
              <w:ind w:left="-567" w:firstLine="567"/>
              <w:rPr>
                <w:rFonts w:ascii="Times New Roman" w:hAnsi="Times New Roman" w:cs="Times New Roman"/>
                <w:lang w:eastAsia="en-US"/>
              </w:rPr>
            </w:pPr>
            <w:r>
              <w:rPr>
                <w:rFonts w:ascii="Times New Roman" w:hAnsi="Times New Roman" w:cs="Times New Roman"/>
                <w:lang w:eastAsia="en-US"/>
              </w:rPr>
              <w:t>575</w:t>
            </w:r>
          </w:p>
        </w:tc>
        <w:tc>
          <w:tcPr>
            <w:tcW w:w="1515" w:type="dxa"/>
            <w:vAlign w:val="center"/>
          </w:tcPr>
          <w:p w:rsidR="009E2205" w:rsidRPr="002F52A1" w:rsidRDefault="009E2205" w:rsidP="00577BE0">
            <w:pPr>
              <w:spacing w:line="276" w:lineRule="auto"/>
              <w:ind w:left="-567" w:firstLine="567"/>
              <w:rPr>
                <w:rFonts w:ascii="Times New Roman" w:hAnsi="Times New Roman" w:cs="Times New Roman"/>
                <w:lang w:eastAsia="en-US"/>
              </w:rPr>
            </w:pPr>
            <w:r>
              <w:rPr>
                <w:rFonts w:ascii="Times New Roman" w:hAnsi="Times New Roman" w:cs="Times New Roman"/>
                <w:lang w:eastAsia="en-US"/>
              </w:rPr>
              <w:t>580</w:t>
            </w:r>
          </w:p>
        </w:tc>
      </w:tr>
    </w:tbl>
    <w:p w:rsidR="009E2205" w:rsidRDefault="009E2205" w:rsidP="00A23D59">
      <w:pPr>
        <w:pStyle w:val="a9"/>
        <w:spacing w:line="360" w:lineRule="auto"/>
        <w:ind w:left="-567" w:firstLine="567"/>
        <w:jc w:val="both"/>
        <w:rPr>
          <w:sz w:val="28"/>
          <w:szCs w:val="28"/>
        </w:rPr>
      </w:pPr>
    </w:p>
    <w:p w:rsidR="009E2205" w:rsidRPr="002F52A1" w:rsidRDefault="009E2205" w:rsidP="00A23D59">
      <w:pPr>
        <w:pStyle w:val="a9"/>
        <w:spacing w:line="360" w:lineRule="auto"/>
        <w:ind w:left="-567" w:firstLine="567"/>
        <w:jc w:val="center"/>
        <w:rPr>
          <w:sz w:val="28"/>
          <w:szCs w:val="28"/>
        </w:rPr>
      </w:pPr>
      <w:r w:rsidRPr="00C350AD">
        <w:rPr>
          <w:noProof/>
          <w:sz w:val="28"/>
          <w:szCs w:val="28"/>
          <w:lang w:eastAsia="ru-RU"/>
        </w:rPr>
        <w:object w:dxaOrig="8727" w:dyaOrig="5079">
          <v:shape id="Диаграмма 5" o:spid="_x0000_i1034" type="#_x0000_t75" style="width:436pt;height:254pt;visibility:visible" o:ole="">
            <v:imagedata r:id="rId22" o:title="" cropbottom="-13f"/>
            <o:lock v:ext="edit" aspectratio="f"/>
          </v:shape>
          <o:OLEObject Type="Embed" ProgID="Excel.Sheet.8" ShapeID="Диаграмма 5" DrawAspect="Content" ObjectID="_1436436020" r:id="rId23"/>
        </w:object>
      </w:r>
    </w:p>
    <w:p w:rsidR="009E2205" w:rsidRPr="002F52A1" w:rsidRDefault="009E2205" w:rsidP="00A23D59">
      <w:pPr>
        <w:pStyle w:val="a9"/>
        <w:spacing w:line="276" w:lineRule="auto"/>
        <w:ind w:left="-567" w:firstLine="567"/>
        <w:jc w:val="center"/>
        <w:rPr>
          <w:i/>
          <w:sz w:val="28"/>
          <w:szCs w:val="28"/>
        </w:rPr>
      </w:pPr>
      <w:r w:rsidRPr="002F52A1">
        <w:rPr>
          <w:i/>
          <w:sz w:val="28"/>
          <w:szCs w:val="28"/>
        </w:rPr>
        <w:t xml:space="preserve">Рис. </w:t>
      </w:r>
      <w:r>
        <w:rPr>
          <w:i/>
          <w:sz w:val="28"/>
          <w:szCs w:val="28"/>
        </w:rPr>
        <w:t>9.</w:t>
      </w:r>
      <w:r w:rsidRPr="002F52A1">
        <w:rPr>
          <w:i/>
          <w:sz w:val="28"/>
          <w:szCs w:val="28"/>
        </w:rPr>
        <w:t xml:space="preserve"> Структура занят</w:t>
      </w:r>
      <w:r>
        <w:rPr>
          <w:i/>
          <w:sz w:val="28"/>
          <w:szCs w:val="28"/>
        </w:rPr>
        <w:t xml:space="preserve">ости в экономике </w:t>
      </w:r>
      <w:r w:rsidRPr="002F52A1">
        <w:rPr>
          <w:i/>
          <w:sz w:val="28"/>
          <w:szCs w:val="28"/>
        </w:rPr>
        <w:t>СМО</w:t>
      </w:r>
      <w:r>
        <w:rPr>
          <w:i/>
          <w:sz w:val="28"/>
          <w:szCs w:val="28"/>
        </w:rPr>
        <w:t>, чел.</w:t>
      </w:r>
    </w:p>
    <w:p w:rsidR="009E2205" w:rsidRDefault="009E2205" w:rsidP="00A23D59">
      <w:pPr>
        <w:pStyle w:val="a9"/>
        <w:spacing w:line="360" w:lineRule="auto"/>
        <w:ind w:left="-567" w:firstLine="567"/>
        <w:jc w:val="both"/>
        <w:rPr>
          <w:sz w:val="28"/>
          <w:szCs w:val="28"/>
        </w:rPr>
      </w:pPr>
    </w:p>
    <w:p w:rsidR="009E2205" w:rsidRPr="002F52A1" w:rsidRDefault="009E2205" w:rsidP="0051190D">
      <w:pPr>
        <w:pStyle w:val="a9"/>
        <w:spacing w:line="360" w:lineRule="auto"/>
        <w:ind w:firstLine="567"/>
        <w:jc w:val="both"/>
        <w:rPr>
          <w:sz w:val="28"/>
          <w:szCs w:val="28"/>
        </w:rPr>
      </w:pPr>
      <w:r>
        <w:rPr>
          <w:sz w:val="28"/>
          <w:szCs w:val="28"/>
        </w:rPr>
        <w:t xml:space="preserve">В 2012 году </w:t>
      </w:r>
      <w:r w:rsidRPr="002F52A1">
        <w:rPr>
          <w:sz w:val="28"/>
          <w:szCs w:val="28"/>
        </w:rPr>
        <w:t>общая численнос</w:t>
      </w:r>
      <w:r>
        <w:rPr>
          <w:sz w:val="28"/>
          <w:szCs w:val="28"/>
        </w:rPr>
        <w:t xml:space="preserve">ть занятых работающих составила 430 </w:t>
      </w:r>
      <w:r w:rsidRPr="002F52A1">
        <w:rPr>
          <w:sz w:val="28"/>
          <w:szCs w:val="28"/>
        </w:rPr>
        <w:t>человек. Количество безработных</w:t>
      </w:r>
      <w:r>
        <w:rPr>
          <w:sz w:val="28"/>
          <w:szCs w:val="28"/>
        </w:rPr>
        <w:t>, зарегистрированных в органах службы занятости</w:t>
      </w:r>
      <w:r w:rsidRPr="002F52A1">
        <w:rPr>
          <w:sz w:val="28"/>
          <w:szCs w:val="28"/>
        </w:rPr>
        <w:t xml:space="preserve"> – </w:t>
      </w:r>
      <w:r>
        <w:rPr>
          <w:sz w:val="28"/>
          <w:szCs w:val="28"/>
        </w:rPr>
        <w:t>20</w:t>
      </w:r>
      <w:r w:rsidRPr="002F52A1">
        <w:rPr>
          <w:sz w:val="28"/>
          <w:szCs w:val="28"/>
        </w:rPr>
        <w:t xml:space="preserve"> человек. Что составляет </w:t>
      </w:r>
      <w:r>
        <w:rPr>
          <w:sz w:val="28"/>
          <w:szCs w:val="28"/>
        </w:rPr>
        <w:t>4,6</w:t>
      </w:r>
      <w:r w:rsidRPr="002F52A1">
        <w:rPr>
          <w:sz w:val="28"/>
          <w:szCs w:val="28"/>
        </w:rPr>
        <w:t>% от общей численности трудоспособного населения.</w:t>
      </w:r>
    </w:p>
    <w:p w:rsidR="009E2205" w:rsidRDefault="009E2205" w:rsidP="00A23D59">
      <w:pPr>
        <w:pStyle w:val="a9"/>
        <w:spacing w:line="276" w:lineRule="auto"/>
        <w:ind w:left="-567" w:firstLine="567"/>
        <w:jc w:val="right"/>
        <w:rPr>
          <w:i/>
          <w:sz w:val="28"/>
          <w:szCs w:val="28"/>
        </w:rPr>
      </w:pPr>
      <w:r>
        <w:rPr>
          <w:i/>
          <w:sz w:val="28"/>
          <w:szCs w:val="28"/>
        </w:rPr>
        <w:t>Таблица 3.12</w:t>
      </w:r>
    </w:p>
    <w:p w:rsidR="009E2205" w:rsidRDefault="009E2205" w:rsidP="00B0049C">
      <w:pPr>
        <w:pStyle w:val="a9"/>
        <w:spacing w:line="276" w:lineRule="auto"/>
        <w:ind w:firstLine="709"/>
        <w:jc w:val="center"/>
        <w:rPr>
          <w:i/>
          <w:sz w:val="28"/>
          <w:szCs w:val="28"/>
        </w:rPr>
      </w:pPr>
      <w:r w:rsidRPr="00652792">
        <w:rPr>
          <w:i/>
          <w:sz w:val="28"/>
          <w:szCs w:val="28"/>
        </w:rPr>
        <w:t>Сведения о структуре неработающего населения</w:t>
      </w:r>
      <w:r>
        <w:rPr>
          <w:i/>
          <w:sz w:val="28"/>
          <w:szCs w:val="28"/>
        </w:rPr>
        <w:t xml:space="preserve"> </w:t>
      </w:r>
      <w:r w:rsidRPr="00652792">
        <w:rPr>
          <w:i/>
          <w:sz w:val="28"/>
          <w:szCs w:val="28"/>
        </w:rPr>
        <w:t>СМО зарегистрированного в органах службы занятости населения</w:t>
      </w:r>
      <w:r>
        <w:rPr>
          <w:i/>
          <w:sz w:val="28"/>
          <w:szCs w:val="28"/>
        </w:rPr>
        <w:t>.</w:t>
      </w:r>
    </w:p>
    <w:tbl>
      <w:tblPr>
        <w:tblW w:w="86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3"/>
        <w:gridCol w:w="1080"/>
        <w:gridCol w:w="720"/>
        <w:gridCol w:w="720"/>
        <w:gridCol w:w="720"/>
        <w:gridCol w:w="720"/>
      </w:tblGrid>
      <w:tr w:rsidR="009E2205" w:rsidRPr="00F40FDD" w:rsidTr="0051190D">
        <w:trPr>
          <w:trHeight w:val="549"/>
        </w:trPr>
        <w:tc>
          <w:tcPr>
            <w:tcW w:w="4693" w:type="dxa"/>
            <w:shd w:val="clear" w:color="auto" w:fill="C2D69B"/>
            <w:vAlign w:val="center"/>
          </w:tcPr>
          <w:p w:rsidR="009E2205" w:rsidRPr="0051190D" w:rsidRDefault="009E2205" w:rsidP="00E75B47">
            <w:pPr>
              <w:ind w:left="-567" w:firstLine="567"/>
              <w:jc w:val="center"/>
              <w:rPr>
                <w:rFonts w:ascii="Times New Roman" w:hAnsi="Times New Roman" w:cs="Times New Roman"/>
              </w:rPr>
            </w:pPr>
          </w:p>
        </w:tc>
        <w:tc>
          <w:tcPr>
            <w:tcW w:w="1080" w:type="dxa"/>
            <w:shd w:val="clear" w:color="auto" w:fill="C2D69B"/>
            <w:vAlign w:val="center"/>
          </w:tcPr>
          <w:p w:rsidR="009E2205" w:rsidRPr="0051190D" w:rsidRDefault="009E2205" w:rsidP="00E75B47">
            <w:pPr>
              <w:ind w:left="-567" w:firstLine="567"/>
              <w:jc w:val="center"/>
              <w:rPr>
                <w:rFonts w:ascii="Times New Roman" w:hAnsi="Times New Roman" w:cs="Times New Roman"/>
              </w:rPr>
            </w:pPr>
          </w:p>
        </w:tc>
        <w:tc>
          <w:tcPr>
            <w:tcW w:w="720" w:type="dxa"/>
            <w:shd w:val="clear" w:color="auto" w:fill="C2D69B"/>
            <w:vAlign w:val="center"/>
          </w:tcPr>
          <w:p w:rsidR="009E2205" w:rsidRPr="0051190D" w:rsidRDefault="009E2205" w:rsidP="00E75B47">
            <w:pPr>
              <w:ind w:left="-567" w:firstLine="567"/>
              <w:jc w:val="center"/>
              <w:rPr>
                <w:rFonts w:ascii="Times New Roman" w:hAnsi="Times New Roman" w:cs="Times New Roman"/>
              </w:rPr>
            </w:pPr>
            <w:r w:rsidRPr="0051190D">
              <w:rPr>
                <w:rFonts w:ascii="Times New Roman" w:hAnsi="Times New Roman" w:cs="Times New Roman"/>
              </w:rPr>
              <w:t>2009</w:t>
            </w:r>
          </w:p>
        </w:tc>
        <w:tc>
          <w:tcPr>
            <w:tcW w:w="720" w:type="dxa"/>
            <w:shd w:val="clear" w:color="auto" w:fill="C2D69B"/>
            <w:vAlign w:val="center"/>
          </w:tcPr>
          <w:p w:rsidR="009E2205" w:rsidRPr="0051190D" w:rsidRDefault="009E2205" w:rsidP="00E75B47">
            <w:pPr>
              <w:ind w:left="-567" w:firstLine="567"/>
              <w:jc w:val="center"/>
              <w:rPr>
                <w:rFonts w:ascii="Times New Roman" w:hAnsi="Times New Roman" w:cs="Times New Roman"/>
              </w:rPr>
            </w:pPr>
            <w:r w:rsidRPr="0051190D">
              <w:rPr>
                <w:rFonts w:ascii="Times New Roman" w:hAnsi="Times New Roman" w:cs="Times New Roman"/>
              </w:rPr>
              <w:t>2010</w:t>
            </w:r>
          </w:p>
        </w:tc>
        <w:tc>
          <w:tcPr>
            <w:tcW w:w="720" w:type="dxa"/>
            <w:shd w:val="clear" w:color="auto" w:fill="C2D69B"/>
            <w:vAlign w:val="center"/>
          </w:tcPr>
          <w:p w:rsidR="009E2205" w:rsidRPr="0051190D" w:rsidRDefault="009E2205" w:rsidP="00E75B47">
            <w:pPr>
              <w:ind w:left="-567" w:firstLine="567"/>
              <w:jc w:val="center"/>
              <w:rPr>
                <w:rFonts w:ascii="Times New Roman" w:hAnsi="Times New Roman" w:cs="Times New Roman"/>
              </w:rPr>
            </w:pPr>
            <w:r w:rsidRPr="0051190D">
              <w:rPr>
                <w:rFonts w:ascii="Times New Roman" w:hAnsi="Times New Roman" w:cs="Times New Roman"/>
              </w:rPr>
              <w:t>2011</w:t>
            </w:r>
          </w:p>
        </w:tc>
        <w:tc>
          <w:tcPr>
            <w:tcW w:w="720" w:type="dxa"/>
            <w:shd w:val="clear" w:color="auto" w:fill="C2D69B"/>
            <w:vAlign w:val="center"/>
          </w:tcPr>
          <w:p w:rsidR="009E2205" w:rsidRPr="0051190D" w:rsidRDefault="009E2205" w:rsidP="00E75B47">
            <w:pPr>
              <w:ind w:left="-567" w:firstLine="567"/>
              <w:jc w:val="center"/>
              <w:rPr>
                <w:rFonts w:ascii="Times New Roman" w:hAnsi="Times New Roman" w:cs="Times New Roman"/>
              </w:rPr>
            </w:pPr>
            <w:r w:rsidRPr="0051190D">
              <w:rPr>
                <w:rFonts w:ascii="Times New Roman" w:hAnsi="Times New Roman" w:cs="Times New Roman"/>
              </w:rPr>
              <w:t>2012</w:t>
            </w:r>
          </w:p>
        </w:tc>
      </w:tr>
      <w:tr w:rsidR="009E2205" w:rsidRPr="00F40FDD" w:rsidTr="0066746A">
        <w:trPr>
          <w:trHeight w:val="412"/>
        </w:trPr>
        <w:tc>
          <w:tcPr>
            <w:tcW w:w="4693" w:type="dxa"/>
          </w:tcPr>
          <w:p w:rsidR="009E2205" w:rsidRPr="00F40FDD" w:rsidRDefault="009E2205" w:rsidP="00486945">
            <w:pPr>
              <w:ind w:left="25"/>
              <w:rPr>
                <w:rFonts w:ascii="Times New Roman" w:hAnsi="Times New Roman" w:cs="Times New Roman"/>
              </w:rPr>
            </w:pPr>
            <w:r w:rsidRPr="00F40FDD">
              <w:rPr>
                <w:rFonts w:ascii="Times New Roman" w:hAnsi="Times New Roman" w:cs="Times New Roman"/>
              </w:rPr>
              <w:t xml:space="preserve">Состав безработных, зарегистрированных </w:t>
            </w:r>
            <w:r w:rsidRPr="00F40FDD">
              <w:rPr>
                <w:rFonts w:ascii="Times New Roman" w:hAnsi="Times New Roman" w:cs="Times New Roman"/>
              </w:rPr>
              <w:lastRenderedPageBreak/>
              <w:t>в органах службы занятости по полу, в том числе:</w:t>
            </w:r>
          </w:p>
        </w:tc>
        <w:tc>
          <w:tcPr>
            <w:tcW w:w="108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lastRenderedPageBreak/>
              <w:t>чел.</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lang w:val="en-US"/>
              </w:rPr>
              <w:t>15</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15</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18</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20</w:t>
            </w:r>
          </w:p>
        </w:tc>
      </w:tr>
      <w:tr w:rsidR="009E2205" w:rsidRPr="00F40FDD" w:rsidTr="0066746A">
        <w:trPr>
          <w:trHeight w:val="300"/>
        </w:trPr>
        <w:tc>
          <w:tcPr>
            <w:tcW w:w="4693" w:type="dxa"/>
          </w:tcPr>
          <w:p w:rsidR="009E2205" w:rsidRPr="00F40FDD" w:rsidRDefault="009E2205" w:rsidP="00A23D59">
            <w:pPr>
              <w:ind w:left="-567" w:firstLine="567"/>
              <w:jc w:val="right"/>
              <w:rPr>
                <w:rFonts w:ascii="Times New Roman" w:hAnsi="Times New Roman" w:cs="Times New Roman"/>
              </w:rPr>
            </w:pPr>
            <w:r w:rsidRPr="00F40FDD">
              <w:rPr>
                <w:rFonts w:ascii="Times New Roman" w:hAnsi="Times New Roman" w:cs="Times New Roman"/>
              </w:rPr>
              <w:lastRenderedPageBreak/>
              <w:t>мужчины</w:t>
            </w:r>
          </w:p>
        </w:tc>
        <w:tc>
          <w:tcPr>
            <w:tcW w:w="108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lang w:val="en-US"/>
              </w:rPr>
              <w:t>5</w:t>
            </w:r>
            <w:r w:rsidRPr="00F40FDD">
              <w:rPr>
                <w:rFonts w:ascii="Times New Roman" w:hAnsi="Times New Roman" w:cs="Times New Roman"/>
              </w:rPr>
              <w:t>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5 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8 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8 </w:t>
            </w:r>
          </w:p>
        </w:tc>
      </w:tr>
      <w:tr w:rsidR="009E2205" w:rsidRPr="00F40FDD" w:rsidTr="0066746A">
        <w:trPr>
          <w:trHeight w:val="300"/>
        </w:trPr>
        <w:tc>
          <w:tcPr>
            <w:tcW w:w="4693" w:type="dxa"/>
          </w:tcPr>
          <w:p w:rsidR="009E2205" w:rsidRPr="00F40FDD" w:rsidRDefault="009E2205" w:rsidP="00A23D59">
            <w:pPr>
              <w:ind w:left="-567" w:firstLine="567"/>
              <w:jc w:val="right"/>
              <w:rPr>
                <w:rFonts w:ascii="Times New Roman" w:hAnsi="Times New Roman" w:cs="Times New Roman"/>
              </w:rPr>
            </w:pPr>
            <w:r w:rsidRPr="00F40FDD">
              <w:rPr>
                <w:rFonts w:ascii="Times New Roman" w:hAnsi="Times New Roman" w:cs="Times New Roman"/>
              </w:rPr>
              <w:t>женщины</w:t>
            </w:r>
          </w:p>
        </w:tc>
        <w:tc>
          <w:tcPr>
            <w:tcW w:w="108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 7</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lang w:val="en-US"/>
              </w:rPr>
              <w:t>1</w:t>
            </w:r>
            <w:r w:rsidRPr="00F40FDD">
              <w:rPr>
                <w:rFonts w:ascii="Times New Roman" w:hAnsi="Times New Roman" w:cs="Times New Roman"/>
              </w:rPr>
              <w:t>0 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10 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 12</w:t>
            </w:r>
          </w:p>
        </w:tc>
      </w:tr>
      <w:tr w:rsidR="009E2205" w:rsidRPr="00F40FDD" w:rsidTr="0066746A">
        <w:trPr>
          <w:trHeight w:val="765"/>
        </w:trPr>
        <w:tc>
          <w:tcPr>
            <w:tcW w:w="4693" w:type="dxa"/>
          </w:tcPr>
          <w:p w:rsidR="009E2205" w:rsidRPr="00F40FDD" w:rsidRDefault="009E2205" w:rsidP="00486945">
            <w:pPr>
              <w:rPr>
                <w:rFonts w:ascii="Times New Roman" w:hAnsi="Times New Roman" w:cs="Times New Roman"/>
              </w:rPr>
            </w:pPr>
            <w:r w:rsidRPr="00F40FDD">
              <w:rPr>
                <w:rFonts w:ascii="Times New Roman" w:hAnsi="Times New Roman" w:cs="Times New Roman"/>
              </w:rPr>
              <w:t>Состав безработных, зарегистрированных в органах службы занятости по возрастным группам, всего, в том числе:</w:t>
            </w:r>
          </w:p>
        </w:tc>
        <w:tc>
          <w:tcPr>
            <w:tcW w:w="108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 12</w:t>
            </w:r>
          </w:p>
        </w:tc>
        <w:tc>
          <w:tcPr>
            <w:tcW w:w="720" w:type="dxa"/>
          </w:tcPr>
          <w:p w:rsidR="009E2205" w:rsidRPr="00F40FDD" w:rsidRDefault="009E2205" w:rsidP="00A23D59">
            <w:pPr>
              <w:ind w:left="-567" w:firstLine="567"/>
              <w:rPr>
                <w:rFonts w:ascii="Times New Roman" w:hAnsi="Times New Roman" w:cs="Times New Roman"/>
              </w:rPr>
            </w:pPr>
            <w:r w:rsidRPr="00F40FDD">
              <w:rPr>
                <w:rFonts w:ascii="Times New Roman" w:hAnsi="Times New Roman" w:cs="Times New Roman"/>
              </w:rPr>
              <w:t>15</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18 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20 </w:t>
            </w:r>
          </w:p>
        </w:tc>
      </w:tr>
      <w:tr w:rsidR="009E2205" w:rsidRPr="00F40FDD" w:rsidTr="0066746A">
        <w:trPr>
          <w:trHeight w:val="300"/>
        </w:trPr>
        <w:tc>
          <w:tcPr>
            <w:tcW w:w="4693" w:type="dxa"/>
          </w:tcPr>
          <w:p w:rsidR="009E2205" w:rsidRPr="00F40FDD" w:rsidRDefault="009E2205" w:rsidP="00A23D59">
            <w:pPr>
              <w:ind w:left="-567" w:firstLine="567"/>
              <w:jc w:val="right"/>
              <w:rPr>
                <w:rFonts w:ascii="Times New Roman" w:hAnsi="Times New Roman" w:cs="Times New Roman"/>
              </w:rPr>
            </w:pPr>
            <w:r w:rsidRPr="00F40FDD">
              <w:rPr>
                <w:rFonts w:ascii="Times New Roman" w:hAnsi="Times New Roman" w:cs="Times New Roman"/>
              </w:rPr>
              <w:t>до 18 лет</w:t>
            </w:r>
          </w:p>
        </w:tc>
        <w:tc>
          <w:tcPr>
            <w:tcW w:w="108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720" w:type="dxa"/>
          </w:tcPr>
          <w:p w:rsidR="009E2205" w:rsidRPr="00F40FDD" w:rsidRDefault="009E2205" w:rsidP="00A23D59">
            <w:pPr>
              <w:ind w:left="-567" w:firstLine="567"/>
              <w:jc w:val="center"/>
              <w:rPr>
                <w:rFonts w:ascii="Times New Roman" w:hAnsi="Times New Roman" w:cs="Times New Roman"/>
              </w:rPr>
            </w:pPr>
            <w:r>
              <w:rPr>
                <w:rFonts w:ascii="Times New Roman" w:hAnsi="Times New Roman" w:cs="Times New Roman"/>
              </w:rPr>
              <w:t>–</w:t>
            </w:r>
            <w:r w:rsidRPr="00F40FDD">
              <w:rPr>
                <w:rFonts w:ascii="Times New Roman" w:hAnsi="Times New Roman" w:cs="Times New Roman"/>
              </w:rPr>
              <w:t> </w:t>
            </w:r>
          </w:p>
        </w:tc>
        <w:tc>
          <w:tcPr>
            <w:tcW w:w="720" w:type="dxa"/>
          </w:tcPr>
          <w:p w:rsidR="009E2205" w:rsidRPr="00F40FDD" w:rsidRDefault="009E2205" w:rsidP="00A23D59">
            <w:pPr>
              <w:ind w:left="-567" w:firstLine="567"/>
              <w:jc w:val="center"/>
              <w:rPr>
                <w:rFonts w:ascii="Times New Roman" w:hAnsi="Times New Roman" w:cs="Times New Roman"/>
                <w:lang w:val="en-US"/>
              </w:rPr>
            </w:pPr>
            <w:r w:rsidRPr="00F40FDD">
              <w:rPr>
                <w:rFonts w:ascii="Times New Roman" w:hAnsi="Times New Roman" w:cs="Times New Roman"/>
              </w:rPr>
              <w:t> </w:t>
            </w:r>
            <w:r>
              <w:rPr>
                <w:rFonts w:ascii="Times New Roman" w:hAnsi="Times New Roman" w:cs="Times New Roman"/>
                <w:lang w:val="en-US"/>
              </w:rPr>
              <w:t>–</w:t>
            </w:r>
          </w:p>
        </w:tc>
        <w:tc>
          <w:tcPr>
            <w:tcW w:w="720" w:type="dxa"/>
          </w:tcPr>
          <w:p w:rsidR="009E2205" w:rsidRPr="00F40FDD" w:rsidRDefault="009E2205" w:rsidP="00A23D59">
            <w:pPr>
              <w:ind w:left="-567" w:firstLine="567"/>
              <w:jc w:val="center"/>
              <w:rPr>
                <w:rFonts w:ascii="Times New Roman" w:hAnsi="Times New Roman" w:cs="Times New Roman"/>
              </w:rPr>
            </w:pPr>
            <w:r>
              <w:rPr>
                <w:rFonts w:ascii="Times New Roman" w:hAnsi="Times New Roman" w:cs="Times New Roman"/>
              </w:rPr>
              <w:t>–</w:t>
            </w:r>
            <w:r w:rsidRPr="00F40FDD">
              <w:rPr>
                <w:rFonts w:ascii="Times New Roman" w:hAnsi="Times New Roman" w:cs="Times New Roman"/>
              </w:rPr>
              <w:t> </w:t>
            </w:r>
          </w:p>
        </w:tc>
        <w:tc>
          <w:tcPr>
            <w:tcW w:w="720" w:type="dxa"/>
          </w:tcPr>
          <w:p w:rsidR="009E2205" w:rsidRPr="00F40FDD" w:rsidRDefault="009E2205" w:rsidP="00A23D59">
            <w:pPr>
              <w:ind w:left="-567" w:firstLine="567"/>
              <w:jc w:val="center"/>
              <w:rPr>
                <w:rFonts w:ascii="Times New Roman" w:hAnsi="Times New Roman" w:cs="Times New Roman"/>
              </w:rPr>
            </w:pPr>
            <w:r>
              <w:rPr>
                <w:rFonts w:ascii="Times New Roman" w:hAnsi="Times New Roman" w:cs="Times New Roman"/>
              </w:rPr>
              <w:t>–</w:t>
            </w:r>
            <w:r w:rsidRPr="00F40FDD">
              <w:rPr>
                <w:rFonts w:ascii="Times New Roman" w:hAnsi="Times New Roman" w:cs="Times New Roman"/>
              </w:rPr>
              <w:t> </w:t>
            </w:r>
          </w:p>
        </w:tc>
      </w:tr>
      <w:tr w:rsidR="009E2205" w:rsidRPr="00F40FDD" w:rsidTr="0066746A">
        <w:trPr>
          <w:trHeight w:val="300"/>
        </w:trPr>
        <w:tc>
          <w:tcPr>
            <w:tcW w:w="4693" w:type="dxa"/>
          </w:tcPr>
          <w:p w:rsidR="009E2205" w:rsidRPr="00F40FDD" w:rsidRDefault="009E2205" w:rsidP="00A23D59">
            <w:pPr>
              <w:ind w:left="-567" w:firstLine="567"/>
              <w:jc w:val="right"/>
              <w:rPr>
                <w:rFonts w:ascii="Times New Roman" w:hAnsi="Times New Roman" w:cs="Times New Roman"/>
              </w:rPr>
            </w:pPr>
            <w:r w:rsidRPr="00F40FDD">
              <w:rPr>
                <w:rFonts w:ascii="Times New Roman" w:hAnsi="Times New Roman" w:cs="Times New Roman"/>
              </w:rPr>
              <w:t>18</w:t>
            </w:r>
            <w:r>
              <w:rPr>
                <w:rFonts w:ascii="Times New Roman" w:hAnsi="Times New Roman" w:cs="Times New Roman"/>
              </w:rPr>
              <w:t>–</w:t>
            </w:r>
            <w:r w:rsidRPr="00F40FDD">
              <w:rPr>
                <w:rFonts w:ascii="Times New Roman" w:hAnsi="Times New Roman" w:cs="Times New Roman"/>
              </w:rPr>
              <w:t>24</w:t>
            </w:r>
          </w:p>
        </w:tc>
        <w:tc>
          <w:tcPr>
            <w:tcW w:w="108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lang w:val="en-US"/>
              </w:rPr>
              <w:t>2</w:t>
            </w:r>
            <w:r w:rsidRPr="00F40FDD">
              <w:rPr>
                <w:rFonts w:ascii="Times New Roman" w:hAnsi="Times New Roman" w:cs="Times New Roman"/>
              </w:rPr>
              <w:t>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lang w:val="en-US"/>
              </w:rPr>
              <w:t>1</w:t>
            </w:r>
            <w:r w:rsidRPr="00F40FDD">
              <w:rPr>
                <w:rFonts w:ascii="Times New Roman" w:hAnsi="Times New Roman" w:cs="Times New Roman"/>
              </w:rPr>
              <w:t>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 1</w:t>
            </w:r>
          </w:p>
        </w:tc>
      </w:tr>
      <w:tr w:rsidR="009E2205" w:rsidRPr="00F40FDD" w:rsidTr="0066746A">
        <w:trPr>
          <w:trHeight w:val="300"/>
        </w:trPr>
        <w:tc>
          <w:tcPr>
            <w:tcW w:w="4693" w:type="dxa"/>
          </w:tcPr>
          <w:p w:rsidR="009E2205" w:rsidRPr="00F40FDD" w:rsidRDefault="009E2205" w:rsidP="00A23D59">
            <w:pPr>
              <w:ind w:left="-567" w:firstLine="567"/>
              <w:jc w:val="right"/>
              <w:rPr>
                <w:rFonts w:ascii="Times New Roman" w:hAnsi="Times New Roman" w:cs="Times New Roman"/>
              </w:rPr>
            </w:pPr>
            <w:r w:rsidRPr="00F40FDD">
              <w:rPr>
                <w:rFonts w:ascii="Times New Roman" w:hAnsi="Times New Roman" w:cs="Times New Roman"/>
              </w:rPr>
              <w:t>25</w:t>
            </w:r>
            <w:r>
              <w:rPr>
                <w:rFonts w:ascii="Times New Roman" w:hAnsi="Times New Roman" w:cs="Times New Roman"/>
              </w:rPr>
              <w:t>–</w:t>
            </w:r>
            <w:r w:rsidRPr="00F40FDD">
              <w:rPr>
                <w:rFonts w:ascii="Times New Roman" w:hAnsi="Times New Roman" w:cs="Times New Roman"/>
              </w:rPr>
              <w:t>29</w:t>
            </w:r>
          </w:p>
        </w:tc>
        <w:tc>
          <w:tcPr>
            <w:tcW w:w="108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9</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12</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 15</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17 </w:t>
            </w:r>
          </w:p>
        </w:tc>
      </w:tr>
      <w:tr w:rsidR="009E2205" w:rsidRPr="00F40FDD" w:rsidTr="0066746A">
        <w:trPr>
          <w:trHeight w:val="300"/>
        </w:trPr>
        <w:tc>
          <w:tcPr>
            <w:tcW w:w="4693" w:type="dxa"/>
          </w:tcPr>
          <w:p w:rsidR="009E2205" w:rsidRPr="00F40FDD" w:rsidRDefault="009E2205" w:rsidP="00A23D59">
            <w:pPr>
              <w:ind w:left="-567" w:firstLine="567"/>
              <w:jc w:val="right"/>
              <w:rPr>
                <w:rFonts w:ascii="Times New Roman" w:hAnsi="Times New Roman" w:cs="Times New Roman"/>
              </w:rPr>
            </w:pPr>
            <w:r w:rsidRPr="00F40FDD">
              <w:rPr>
                <w:rFonts w:ascii="Times New Roman" w:hAnsi="Times New Roman" w:cs="Times New Roman"/>
              </w:rPr>
              <w:t>предпенсионного возраста</w:t>
            </w:r>
          </w:p>
        </w:tc>
        <w:tc>
          <w:tcPr>
            <w:tcW w:w="108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чел.</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 1</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2 </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 2</w:t>
            </w:r>
          </w:p>
        </w:tc>
        <w:tc>
          <w:tcPr>
            <w:tcW w:w="720" w:type="dxa"/>
          </w:tcPr>
          <w:p w:rsidR="009E2205" w:rsidRPr="00F40FDD" w:rsidRDefault="009E2205" w:rsidP="00A23D59">
            <w:pPr>
              <w:ind w:left="-567" w:firstLine="567"/>
              <w:jc w:val="center"/>
              <w:rPr>
                <w:rFonts w:ascii="Times New Roman" w:hAnsi="Times New Roman" w:cs="Times New Roman"/>
              </w:rPr>
            </w:pPr>
            <w:r w:rsidRPr="00F40FDD">
              <w:rPr>
                <w:rFonts w:ascii="Times New Roman" w:hAnsi="Times New Roman" w:cs="Times New Roman"/>
              </w:rPr>
              <w:t> 2</w:t>
            </w:r>
          </w:p>
        </w:tc>
      </w:tr>
    </w:tbl>
    <w:p w:rsidR="009E2205" w:rsidRPr="002F52A1" w:rsidRDefault="009E2205" w:rsidP="00A23D59">
      <w:pPr>
        <w:pStyle w:val="a9"/>
        <w:spacing w:line="276" w:lineRule="auto"/>
        <w:ind w:left="-567" w:firstLine="567"/>
        <w:rPr>
          <w:i/>
          <w:sz w:val="28"/>
          <w:szCs w:val="28"/>
        </w:rPr>
      </w:pPr>
    </w:p>
    <w:p w:rsidR="009E2205" w:rsidRPr="00E75B47" w:rsidRDefault="009E2205" w:rsidP="0051190D">
      <w:pPr>
        <w:pStyle w:val="a9"/>
        <w:spacing w:line="360" w:lineRule="auto"/>
        <w:ind w:firstLine="567"/>
        <w:jc w:val="both"/>
        <w:rPr>
          <w:sz w:val="28"/>
          <w:szCs w:val="28"/>
        </w:rPr>
      </w:pPr>
      <w:r w:rsidRPr="00E75B47">
        <w:rPr>
          <w:sz w:val="28"/>
          <w:szCs w:val="28"/>
        </w:rPr>
        <w:t>Основными производственными отраслями, обеспечивающими занятость населения, является овцеводство шерстно</w:t>
      </w:r>
      <w:r>
        <w:rPr>
          <w:sz w:val="28"/>
          <w:szCs w:val="28"/>
        </w:rPr>
        <w:t>-</w:t>
      </w:r>
      <w:r w:rsidRPr="00E75B47">
        <w:rPr>
          <w:sz w:val="28"/>
          <w:szCs w:val="28"/>
        </w:rPr>
        <w:t>мясного направления и скотоводство мясного направления.</w:t>
      </w:r>
    </w:p>
    <w:p w:rsidR="009E2205" w:rsidRPr="00E75B47" w:rsidRDefault="009E2205" w:rsidP="00E75B47">
      <w:pPr>
        <w:pStyle w:val="a9"/>
        <w:spacing w:line="360" w:lineRule="auto"/>
        <w:ind w:firstLine="709"/>
        <w:jc w:val="both"/>
        <w:rPr>
          <w:sz w:val="28"/>
          <w:szCs w:val="28"/>
        </w:rPr>
      </w:pPr>
    </w:p>
    <w:p w:rsidR="009E2205" w:rsidRPr="00E75B47" w:rsidRDefault="009E2205" w:rsidP="0051190D">
      <w:pPr>
        <w:pStyle w:val="a9"/>
        <w:spacing w:line="360" w:lineRule="auto"/>
        <w:rPr>
          <w:b/>
          <w:sz w:val="28"/>
          <w:szCs w:val="28"/>
        </w:rPr>
      </w:pPr>
      <w:r w:rsidRPr="00E75B47">
        <w:rPr>
          <w:b/>
          <w:sz w:val="28"/>
          <w:szCs w:val="28"/>
        </w:rPr>
        <w:t>3.8. Прогнозный расчет численности населения</w:t>
      </w:r>
      <w:r>
        <w:rPr>
          <w:b/>
          <w:sz w:val="28"/>
          <w:szCs w:val="28"/>
        </w:rPr>
        <w:t>.</w:t>
      </w:r>
    </w:p>
    <w:p w:rsidR="009E2205" w:rsidRPr="00E75B47" w:rsidRDefault="009E2205" w:rsidP="00E75B47">
      <w:pPr>
        <w:pStyle w:val="a9"/>
        <w:spacing w:line="360" w:lineRule="auto"/>
        <w:ind w:firstLine="709"/>
        <w:jc w:val="both"/>
        <w:rPr>
          <w:sz w:val="28"/>
          <w:szCs w:val="28"/>
        </w:rPr>
      </w:pPr>
    </w:p>
    <w:p w:rsidR="009E2205" w:rsidRPr="00E75B47" w:rsidRDefault="009E2205" w:rsidP="0051190D">
      <w:pPr>
        <w:pStyle w:val="a9"/>
        <w:spacing w:line="360" w:lineRule="auto"/>
        <w:ind w:firstLine="567"/>
        <w:jc w:val="both"/>
        <w:rPr>
          <w:sz w:val="28"/>
          <w:szCs w:val="28"/>
        </w:rPr>
      </w:pPr>
      <w:r w:rsidRPr="00E75B47">
        <w:rPr>
          <w:sz w:val="28"/>
          <w:szCs w:val="28"/>
        </w:rPr>
        <w:t>Расчеты перспективной численности населения Манычского СМО включают три варианта сценария: оптимистический, средний (базовый) и пессимистический (</w:t>
      </w:r>
      <w:r w:rsidR="00E9156B">
        <w:rPr>
          <w:sz w:val="28"/>
          <w:szCs w:val="28"/>
        </w:rPr>
        <w:t>табл. 3.13.</w:t>
      </w:r>
      <w:r w:rsidRPr="00E75B47">
        <w:rPr>
          <w:sz w:val="28"/>
          <w:szCs w:val="28"/>
        </w:rPr>
        <w:t>). Они учитывают тенденции демографических и миграционных процессов в планируемом СМО за последние 5 лет.</w:t>
      </w:r>
    </w:p>
    <w:p w:rsidR="009E2205" w:rsidRPr="00EB7B5D" w:rsidRDefault="009E2205" w:rsidP="0051190D">
      <w:pPr>
        <w:ind w:firstLine="709"/>
        <w:jc w:val="right"/>
        <w:rPr>
          <w:rFonts w:ascii="Times New Roman" w:hAnsi="Times New Roman" w:cs="Times New Roman"/>
          <w:i/>
          <w:sz w:val="28"/>
          <w:szCs w:val="28"/>
          <w:lang w:eastAsia="en-US"/>
        </w:rPr>
      </w:pPr>
      <w:r w:rsidRPr="00EB7B5D">
        <w:rPr>
          <w:rFonts w:ascii="Times New Roman" w:hAnsi="Times New Roman" w:cs="Times New Roman"/>
          <w:i/>
          <w:sz w:val="28"/>
          <w:szCs w:val="28"/>
          <w:lang w:eastAsia="en-US"/>
        </w:rPr>
        <w:t>Таблица 3.</w:t>
      </w:r>
      <w:r>
        <w:rPr>
          <w:rFonts w:ascii="Times New Roman" w:hAnsi="Times New Roman" w:cs="Times New Roman"/>
          <w:i/>
          <w:sz w:val="28"/>
          <w:szCs w:val="28"/>
          <w:lang w:eastAsia="en-US"/>
        </w:rPr>
        <w:t>13</w:t>
      </w:r>
      <w:r w:rsidRPr="00EB7B5D">
        <w:rPr>
          <w:rFonts w:ascii="Times New Roman" w:hAnsi="Times New Roman" w:cs="Times New Roman"/>
          <w:i/>
          <w:sz w:val="28"/>
          <w:szCs w:val="28"/>
          <w:lang w:eastAsia="en-US"/>
        </w:rPr>
        <w:t>.</w:t>
      </w:r>
    </w:p>
    <w:p w:rsidR="009E2205" w:rsidRPr="00EB7B5D" w:rsidRDefault="009E2205" w:rsidP="0051190D">
      <w:pPr>
        <w:ind w:firstLine="709"/>
        <w:jc w:val="center"/>
        <w:rPr>
          <w:rFonts w:ascii="Times New Roman" w:hAnsi="Times New Roman" w:cs="Times New Roman"/>
          <w:i/>
          <w:sz w:val="28"/>
          <w:szCs w:val="28"/>
          <w:lang w:eastAsia="en-US"/>
        </w:rPr>
      </w:pPr>
      <w:r w:rsidRPr="00EB7B5D">
        <w:rPr>
          <w:rFonts w:ascii="Times New Roman" w:hAnsi="Times New Roman" w:cs="Times New Roman"/>
          <w:i/>
          <w:sz w:val="28"/>
          <w:szCs w:val="28"/>
          <w:lang w:eastAsia="en-US"/>
        </w:rPr>
        <w:t xml:space="preserve">Прогнозный расчет численности населения </w:t>
      </w:r>
      <w:r>
        <w:rPr>
          <w:rFonts w:ascii="Times New Roman" w:hAnsi="Times New Roman" w:cs="Times New Roman"/>
          <w:i/>
          <w:sz w:val="28"/>
          <w:szCs w:val="28"/>
          <w:lang w:eastAsia="en-US"/>
        </w:rPr>
        <w:t>Манычского</w:t>
      </w:r>
      <w:r w:rsidRPr="00EB7B5D">
        <w:rPr>
          <w:rFonts w:ascii="Times New Roman" w:hAnsi="Times New Roman" w:cs="Times New Roman"/>
          <w:i/>
          <w:sz w:val="28"/>
          <w:szCs w:val="28"/>
          <w:lang w:eastAsia="en-US"/>
        </w:rPr>
        <w:t xml:space="preserve"> СМО.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0"/>
      </w:tblGrid>
      <w:tr w:rsidR="009E2205" w:rsidRPr="00EB7B5D" w:rsidTr="0051190D">
        <w:trPr>
          <w:trHeight w:val="677"/>
        </w:trPr>
        <w:tc>
          <w:tcPr>
            <w:tcW w:w="3190" w:type="dxa"/>
            <w:shd w:val="clear" w:color="auto" w:fill="C2D69B"/>
            <w:vAlign w:val="center"/>
          </w:tcPr>
          <w:p w:rsidR="009E2205" w:rsidRPr="00A34913" w:rsidRDefault="009E2205" w:rsidP="00E75B47">
            <w:pPr>
              <w:jc w:val="center"/>
              <w:rPr>
                <w:rFonts w:ascii="Times New Roman" w:hAnsi="Times New Roman" w:cs="Times New Roman"/>
                <w:lang w:eastAsia="en-US"/>
              </w:rPr>
            </w:pPr>
            <w:r w:rsidRPr="00A34913">
              <w:rPr>
                <w:rFonts w:ascii="Times New Roman" w:hAnsi="Times New Roman" w:cs="Times New Roman"/>
                <w:lang w:eastAsia="en-US"/>
              </w:rPr>
              <w:t>Вариант</w:t>
            </w:r>
          </w:p>
        </w:tc>
        <w:tc>
          <w:tcPr>
            <w:tcW w:w="3190" w:type="dxa"/>
            <w:shd w:val="clear" w:color="auto" w:fill="C2D69B"/>
            <w:vAlign w:val="center"/>
          </w:tcPr>
          <w:p w:rsidR="009E2205" w:rsidRPr="00A34913" w:rsidRDefault="009E2205" w:rsidP="00E75B47">
            <w:pPr>
              <w:jc w:val="center"/>
              <w:rPr>
                <w:rFonts w:ascii="Times New Roman" w:hAnsi="Times New Roman" w:cs="Times New Roman"/>
                <w:lang w:eastAsia="en-US"/>
              </w:rPr>
            </w:pPr>
            <w:r w:rsidRPr="00A34913">
              <w:rPr>
                <w:rFonts w:ascii="Times New Roman" w:hAnsi="Times New Roman" w:cs="Times New Roman"/>
                <w:lang w:eastAsia="en-US"/>
              </w:rPr>
              <w:t>2017</w:t>
            </w:r>
          </w:p>
        </w:tc>
        <w:tc>
          <w:tcPr>
            <w:tcW w:w="3190" w:type="dxa"/>
            <w:shd w:val="clear" w:color="auto" w:fill="C2D69B"/>
            <w:vAlign w:val="center"/>
          </w:tcPr>
          <w:p w:rsidR="009E2205" w:rsidRPr="00A34913" w:rsidRDefault="009E2205" w:rsidP="00E75B47">
            <w:pPr>
              <w:jc w:val="center"/>
              <w:rPr>
                <w:rFonts w:ascii="Times New Roman" w:hAnsi="Times New Roman" w:cs="Times New Roman"/>
                <w:lang w:eastAsia="en-US"/>
              </w:rPr>
            </w:pPr>
            <w:r w:rsidRPr="00A34913">
              <w:rPr>
                <w:rFonts w:ascii="Times New Roman" w:hAnsi="Times New Roman" w:cs="Times New Roman"/>
                <w:lang w:eastAsia="en-US"/>
              </w:rPr>
              <w:t>2032</w:t>
            </w:r>
          </w:p>
        </w:tc>
      </w:tr>
      <w:tr w:rsidR="009E2205" w:rsidRPr="00EB7B5D" w:rsidTr="004C32D5">
        <w:tc>
          <w:tcPr>
            <w:tcW w:w="3190" w:type="dxa"/>
          </w:tcPr>
          <w:p w:rsidR="009E2205" w:rsidRPr="00A34913" w:rsidRDefault="009E2205" w:rsidP="004C32D5">
            <w:pPr>
              <w:jc w:val="both"/>
              <w:rPr>
                <w:rFonts w:ascii="Times New Roman" w:hAnsi="Times New Roman" w:cs="Times New Roman"/>
                <w:lang w:eastAsia="en-US"/>
              </w:rPr>
            </w:pPr>
            <w:r w:rsidRPr="00A34913">
              <w:rPr>
                <w:rFonts w:ascii="Times New Roman" w:hAnsi="Times New Roman" w:cs="Times New Roman"/>
                <w:lang w:eastAsia="en-US"/>
              </w:rPr>
              <w:t>Пессимистический</w:t>
            </w:r>
          </w:p>
        </w:tc>
        <w:tc>
          <w:tcPr>
            <w:tcW w:w="3190" w:type="dxa"/>
          </w:tcPr>
          <w:p w:rsidR="00E9156B" w:rsidRPr="003C5AB1" w:rsidRDefault="00C62552" w:rsidP="003C5AB1">
            <w:pPr>
              <w:jc w:val="center"/>
              <w:rPr>
                <w:rFonts w:ascii="Times New Roman" w:hAnsi="Times New Roman" w:cs="Times New Roman"/>
                <w:lang w:eastAsia="en-US"/>
              </w:rPr>
            </w:pPr>
            <w:r>
              <w:rPr>
                <w:rFonts w:ascii="Times New Roman" w:hAnsi="Times New Roman" w:cs="Times New Roman"/>
                <w:lang w:eastAsia="en-US"/>
              </w:rPr>
              <w:t>821</w:t>
            </w:r>
          </w:p>
          <w:p w:rsidR="009E2205" w:rsidRPr="00A34913" w:rsidRDefault="009E2205" w:rsidP="003C5AB1">
            <w:pPr>
              <w:jc w:val="center"/>
              <w:rPr>
                <w:rFonts w:ascii="Times New Roman" w:hAnsi="Times New Roman" w:cs="Times New Roman"/>
                <w:lang w:eastAsia="en-US"/>
              </w:rPr>
            </w:pPr>
          </w:p>
        </w:tc>
        <w:tc>
          <w:tcPr>
            <w:tcW w:w="3190" w:type="dxa"/>
          </w:tcPr>
          <w:p w:rsidR="00E9156B" w:rsidRPr="003C5AB1" w:rsidRDefault="00C62552" w:rsidP="003C5AB1">
            <w:pPr>
              <w:jc w:val="center"/>
              <w:rPr>
                <w:rFonts w:ascii="Times New Roman" w:hAnsi="Times New Roman" w:cs="Times New Roman"/>
                <w:lang w:eastAsia="en-US"/>
              </w:rPr>
            </w:pPr>
            <w:r>
              <w:rPr>
                <w:rFonts w:ascii="Times New Roman" w:hAnsi="Times New Roman" w:cs="Times New Roman"/>
                <w:lang w:eastAsia="en-US"/>
              </w:rPr>
              <w:t>724</w:t>
            </w:r>
          </w:p>
          <w:p w:rsidR="009E2205" w:rsidRPr="00A34913" w:rsidRDefault="009E2205" w:rsidP="003C5AB1">
            <w:pPr>
              <w:jc w:val="center"/>
              <w:rPr>
                <w:rFonts w:ascii="Times New Roman" w:hAnsi="Times New Roman" w:cs="Times New Roman"/>
                <w:lang w:eastAsia="en-US"/>
              </w:rPr>
            </w:pPr>
          </w:p>
        </w:tc>
      </w:tr>
      <w:tr w:rsidR="009E2205" w:rsidRPr="00EB7B5D" w:rsidTr="004C32D5">
        <w:tc>
          <w:tcPr>
            <w:tcW w:w="3190" w:type="dxa"/>
          </w:tcPr>
          <w:p w:rsidR="009E2205" w:rsidRPr="00A34913" w:rsidRDefault="009E2205" w:rsidP="004C32D5">
            <w:pPr>
              <w:jc w:val="both"/>
              <w:rPr>
                <w:rFonts w:ascii="Times New Roman" w:hAnsi="Times New Roman" w:cs="Times New Roman"/>
                <w:lang w:eastAsia="en-US"/>
              </w:rPr>
            </w:pPr>
            <w:r w:rsidRPr="00A34913">
              <w:rPr>
                <w:rFonts w:ascii="Times New Roman" w:hAnsi="Times New Roman" w:cs="Times New Roman"/>
                <w:lang w:eastAsia="en-US"/>
              </w:rPr>
              <w:t>Базовый</w:t>
            </w:r>
          </w:p>
        </w:tc>
        <w:tc>
          <w:tcPr>
            <w:tcW w:w="3190" w:type="dxa"/>
          </w:tcPr>
          <w:p w:rsidR="00E9156B" w:rsidRPr="003C5AB1" w:rsidRDefault="00C62552" w:rsidP="003C5AB1">
            <w:pPr>
              <w:jc w:val="center"/>
              <w:rPr>
                <w:rFonts w:ascii="Times New Roman" w:hAnsi="Times New Roman" w:cs="Times New Roman"/>
                <w:lang w:eastAsia="en-US"/>
              </w:rPr>
            </w:pPr>
            <w:r>
              <w:rPr>
                <w:rFonts w:ascii="Times New Roman" w:hAnsi="Times New Roman" w:cs="Times New Roman"/>
                <w:lang w:eastAsia="en-US"/>
              </w:rPr>
              <w:t>1007</w:t>
            </w:r>
          </w:p>
          <w:p w:rsidR="009E2205" w:rsidRPr="00A34913" w:rsidRDefault="009E2205" w:rsidP="003C5AB1">
            <w:pPr>
              <w:jc w:val="center"/>
              <w:rPr>
                <w:rFonts w:ascii="Times New Roman" w:hAnsi="Times New Roman" w:cs="Times New Roman"/>
                <w:lang w:eastAsia="en-US"/>
              </w:rPr>
            </w:pPr>
          </w:p>
        </w:tc>
        <w:tc>
          <w:tcPr>
            <w:tcW w:w="3190" w:type="dxa"/>
          </w:tcPr>
          <w:p w:rsidR="003C5AB1" w:rsidRPr="003C5AB1" w:rsidRDefault="00C62552" w:rsidP="003C5AB1">
            <w:pPr>
              <w:jc w:val="center"/>
              <w:rPr>
                <w:rFonts w:ascii="Times New Roman" w:hAnsi="Times New Roman" w:cs="Times New Roman"/>
                <w:lang w:eastAsia="en-US"/>
              </w:rPr>
            </w:pPr>
            <w:r>
              <w:rPr>
                <w:rFonts w:ascii="Times New Roman" w:hAnsi="Times New Roman" w:cs="Times New Roman"/>
                <w:lang w:eastAsia="en-US"/>
              </w:rPr>
              <w:t>1030</w:t>
            </w:r>
          </w:p>
          <w:p w:rsidR="009E2205" w:rsidRPr="00A34913" w:rsidRDefault="009E2205" w:rsidP="003C5AB1">
            <w:pPr>
              <w:jc w:val="center"/>
              <w:rPr>
                <w:rFonts w:ascii="Times New Roman" w:hAnsi="Times New Roman" w:cs="Times New Roman"/>
                <w:lang w:eastAsia="en-US"/>
              </w:rPr>
            </w:pPr>
          </w:p>
        </w:tc>
      </w:tr>
      <w:tr w:rsidR="009E2205" w:rsidRPr="00EB7B5D" w:rsidTr="004C32D5">
        <w:tc>
          <w:tcPr>
            <w:tcW w:w="3190" w:type="dxa"/>
          </w:tcPr>
          <w:p w:rsidR="009E2205" w:rsidRPr="00A34913" w:rsidRDefault="009E2205" w:rsidP="004C32D5">
            <w:pPr>
              <w:jc w:val="both"/>
              <w:rPr>
                <w:rFonts w:ascii="Times New Roman" w:hAnsi="Times New Roman" w:cs="Times New Roman"/>
                <w:lang w:eastAsia="en-US"/>
              </w:rPr>
            </w:pPr>
            <w:r w:rsidRPr="00A34913">
              <w:rPr>
                <w:rFonts w:ascii="Times New Roman" w:hAnsi="Times New Roman" w:cs="Times New Roman"/>
                <w:lang w:eastAsia="en-US"/>
              </w:rPr>
              <w:t>Оптимистический</w:t>
            </w:r>
          </w:p>
        </w:tc>
        <w:tc>
          <w:tcPr>
            <w:tcW w:w="3190" w:type="dxa"/>
          </w:tcPr>
          <w:p w:rsidR="00E9156B" w:rsidRPr="003C5AB1" w:rsidRDefault="00C62552" w:rsidP="003C5AB1">
            <w:pPr>
              <w:jc w:val="center"/>
              <w:rPr>
                <w:rFonts w:ascii="Times New Roman" w:hAnsi="Times New Roman" w:cs="Times New Roman"/>
                <w:lang w:eastAsia="en-US"/>
              </w:rPr>
            </w:pPr>
            <w:r>
              <w:rPr>
                <w:rFonts w:ascii="Times New Roman" w:hAnsi="Times New Roman" w:cs="Times New Roman"/>
                <w:lang w:eastAsia="en-US"/>
              </w:rPr>
              <w:t>1034</w:t>
            </w:r>
          </w:p>
          <w:p w:rsidR="009E2205" w:rsidRPr="00A34913" w:rsidRDefault="009E2205" w:rsidP="003C5AB1">
            <w:pPr>
              <w:jc w:val="center"/>
              <w:rPr>
                <w:rFonts w:ascii="Times New Roman" w:hAnsi="Times New Roman" w:cs="Times New Roman"/>
                <w:lang w:eastAsia="en-US"/>
              </w:rPr>
            </w:pPr>
          </w:p>
        </w:tc>
        <w:tc>
          <w:tcPr>
            <w:tcW w:w="3190" w:type="dxa"/>
          </w:tcPr>
          <w:p w:rsidR="003C5AB1" w:rsidRPr="003C5AB1" w:rsidRDefault="00C62552" w:rsidP="003C5AB1">
            <w:pPr>
              <w:jc w:val="center"/>
              <w:rPr>
                <w:rFonts w:ascii="Times New Roman" w:hAnsi="Times New Roman" w:cs="Times New Roman"/>
                <w:lang w:eastAsia="en-US"/>
              </w:rPr>
            </w:pPr>
            <w:r>
              <w:rPr>
                <w:rFonts w:ascii="Times New Roman" w:hAnsi="Times New Roman" w:cs="Times New Roman"/>
                <w:lang w:eastAsia="en-US"/>
              </w:rPr>
              <w:t>1065</w:t>
            </w:r>
          </w:p>
          <w:p w:rsidR="009E2205" w:rsidRPr="00A34913" w:rsidRDefault="009E2205" w:rsidP="003C5AB1">
            <w:pPr>
              <w:jc w:val="center"/>
              <w:rPr>
                <w:rFonts w:ascii="Times New Roman" w:hAnsi="Times New Roman" w:cs="Times New Roman"/>
                <w:lang w:eastAsia="en-US"/>
              </w:rPr>
            </w:pPr>
          </w:p>
        </w:tc>
      </w:tr>
    </w:tbl>
    <w:p w:rsidR="009E2205" w:rsidRDefault="009E2205" w:rsidP="00E75B47">
      <w:pPr>
        <w:pStyle w:val="a9"/>
        <w:spacing w:line="360" w:lineRule="auto"/>
        <w:ind w:firstLine="709"/>
        <w:jc w:val="both"/>
        <w:rPr>
          <w:sz w:val="28"/>
          <w:szCs w:val="28"/>
        </w:rPr>
      </w:pPr>
    </w:p>
    <w:p w:rsidR="009E2205" w:rsidRDefault="009E2205">
      <w:pP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br w:type="page"/>
      </w:r>
    </w:p>
    <w:tbl>
      <w:tblPr>
        <w:tblW w:w="0" w:type="auto"/>
        <w:tblBorders>
          <w:bottom w:val="single" w:sz="4" w:space="0" w:color="auto"/>
        </w:tblBorders>
        <w:tblLook w:val="00A0" w:firstRow="1" w:lastRow="0" w:firstColumn="1" w:lastColumn="0" w:noHBand="0" w:noVBand="0"/>
      </w:tblPr>
      <w:tblGrid>
        <w:gridCol w:w="2235"/>
        <w:gridCol w:w="7335"/>
      </w:tblGrid>
      <w:tr w:rsidR="009E2205" w:rsidRPr="00F9679B" w:rsidTr="00577BE0">
        <w:tc>
          <w:tcPr>
            <w:tcW w:w="2235" w:type="dxa"/>
            <w:tcBorders>
              <w:bottom w:val="single" w:sz="4" w:space="0" w:color="auto"/>
              <w:right w:val="single" w:sz="4" w:space="0" w:color="auto"/>
            </w:tcBorders>
            <w:shd w:val="clear" w:color="auto" w:fill="92D050"/>
            <w:vAlign w:val="center"/>
          </w:tcPr>
          <w:p w:rsidR="009E2205" w:rsidRPr="00F9679B" w:rsidRDefault="009E2205" w:rsidP="007B0545">
            <w:pPr>
              <w:spacing w:line="276" w:lineRule="auto"/>
              <w:jc w:val="center"/>
              <w:rPr>
                <w:rFonts w:ascii="Impact" w:hAnsi="Impact" w:cs="Times New Roman"/>
                <w:b/>
                <w:sz w:val="28"/>
                <w:szCs w:val="28"/>
              </w:rPr>
            </w:pPr>
            <w:r w:rsidRPr="00F9679B">
              <w:rPr>
                <w:rFonts w:ascii="Impact" w:hAnsi="Impact" w:cs="Times New Roman"/>
                <w:b/>
                <w:sz w:val="40"/>
                <w:szCs w:val="28"/>
              </w:rPr>
              <w:t>РАЗДЕЛ 4</w:t>
            </w:r>
          </w:p>
        </w:tc>
        <w:tc>
          <w:tcPr>
            <w:tcW w:w="7335" w:type="dxa"/>
            <w:tcBorders>
              <w:left w:val="single" w:sz="4" w:space="0" w:color="auto"/>
              <w:bottom w:val="single" w:sz="4" w:space="0" w:color="auto"/>
            </w:tcBorders>
            <w:shd w:val="clear" w:color="auto" w:fill="92D050"/>
          </w:tcPr>
          <w:p w:rsidR="009E2205" w:rsidRPr="00F9679B" w:rsidRDefault="009E2205" w:rsidP="007B0545">
            <w:pPr>
              <w:spacing w:line="276" w:lineRule="auto"/>
              <w:jc w:val="right"/>
              <w:rPr>
                <w:rFonts w:ascii="Times New Roman" w:hAnsi="Times New Roman" w:cs="Times New Roman"/>
                <w:b/>
                <w:sz w:val="28"/>
                <w:szCs w:val="28"/>
              </w:rPr>
            </w:pPr>
            <w:r w:rsidRPr="00F9679B">
              <w:rPr>
                <w:rFonts w:ascii="Arial Narrow" w:hAnsi="Arial Narrow" w:cs="Times New Roman"/>
                <w:b/>
                <w:sz w:val="28"/>
                <w:szCs w:val="28"/>
              </w:rPr>
              <w:t xml:space="preserve">СОВРЕМЕННОЕ СОСТОЯНИЕ </w:t>
            </w:r>
            <w:r w:rsidRPr="00F9679B">
              <w:rPr>
                <w:rFonts w:ascii="Arial Narrow" w:hAnsi="Arial Narrow" w:cs="Times New Roman"/>
                <w:b/>
                <w:sz w:val="28"/>
                <w:szCs w:val="28"/>
              </w:rPr>
              <w:br/>
              <w:t>РАЗВИТИЯ ЭКОНОМИКИ</w:t>
            </w:r>
            <w:r>
              <w:rPr>
                <w:rFonts w:ascii="Arial Narrow" w:hAnsi="Arial Narrow" w:cs="Times New Roman"/>
                <w:b/>
                <w:sz w:val="28"/>
                <w:szCs w:val="28"/>
              </w:rPr>
              <w:t xml:space="preserve"> </w:t>
            </w:r>
            <w:r w:rsidRPr="00F9679B">
              <w:rPr>
                <w:rFonts w:ascii="Arial Narrow" w:hAnsi="Arial Narrow" w:cs="Times New Roman"/>
                <w:b/>
                <w:sz w:val="28"/>
                <w:szCs w:val="28"/>
              </w:rPr>
              <w:t>СМО</w:t>
            </w:r>
          </w:p>
        </w:tc>
      </w:tr>
    </w:tbl>
    <w:p w:rsidR="009E2205" w:rsidRPr="002F52A1" w:rsidRDefault="009E2205" w:rsidP="00A23D59">
      <w:pPr>
        <w:pStyle w:val="a9"/>
        <w:spacing w:line="276" w:lineRule="auto"/>
        <w:ind w:left="-567" w:firstLine="567"/>
        <w:jc w:val="center"/>
        <w:rPr>
          <w:b/>
          <w:sz w:val="28"/>
          <w:szCs w:val="28"/>
        </w:rPr>
      </w:pPr>
    </w:p>
    <w:p w:rsidR="009E2205" w:rsidRPr="00595980" w:rsidRDefault="009E2205" w:rsidP="0051190D">
      <w:pPr>
        <w:spacing w:line="276" w:lineRule="auto"/>
        <w:rPr>
          <w:rFonts w:ascii="Times New Roman" w:hAnsi="Times New Roman" w:cs="Times New Roman"/>
          <w:b/>
          <w:sz w:val="28"/>
          <w:szCs w:val="28"/>
        </w:rPr>
      </w:pPr>
      <w:r w:rsidRPr="00595980">
        <w:rPr>
          <w:rFonts w:ascii="Times New Roman" w:hAnsi="Times New Roman" w:cs="Times New Roman"/>
          <w:b/>
          <w:sz w:val="28"/>
          <w:szCs w:val="28"/>
        </w:rPr>
        <w:t>4.1. Анализ общего развития экономики</w:t>
      </w:r>
      <w:r>
        <w:rPr>
          <w:rFonts w:ascii="Times New Roman" w:hAnsi="Times New Roman" w:cs="Times New Roman"/>
          <w:b/>
          <w:sz w:val="28"/>
          <w:szCs w:val="28"/>
        </w:rPr>
        <w:t xml:space="preserve"> </w:t>
      </w:r>
      <w:r w:rsidRPr="00595980">
        <w:rPr>
          <w:rFonts w:ascii="Times New Roman" w:hAnsi="Times New Roman" w:cs="Times New Roman"/>
          <w:b/>
          <w:sz w:val="28"/>
          <w:szCs w:val="28"/>
        </w:rPr>
        <w:t>СМО</w:t>
      </w:r>
    </w:p>
    <w:p w:rsidR="009E2205" w:rsidRPr="00595980" w:rsidRDefault="009E2205" w:rsidP="00595980">
      <w:pPr>
        <w:spacing w:line="276" w:lineRule="auto"/>
        <w:ind w:left="-567" w:firstLine="567"/>
        <w:rPr>
          <w:rFonts w:ascii="Times New Roman" w:hAnsi="Times New Roman" w:cs="Times New Roman"/>
          <w:b/>
          <w:sz w:val="28"/>
          <w:szCs w:val="28"/>
        </w:rPr>
      </w:pPr>
    </w:p>
    <w:p w:rsidR="009E2205" w:rsidRPr="002F52A1" w:rsidRDefault="009E2205" w:rsidP="0051190D">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Отраслевая структура экономики</w:t>
      </w:r>
      <w:r>
        <w:rPr>
          <w:rFonts w:ascii="Times New Roman" w:hAnsi="Times New Roman" w:cs="Times New Roman"/>
          <w:sz w:val="28"/>
          <w:szCs w:val="28"/>
        </w:rPr>
        <w:t xml:space="preserve"> </w:t>
      </w:r>
      <w:r w:rsidRPr="002F52A1">
        <w:rPr>
          <w:rFonts w:ascii="Times New Roman" w:hAnsi="Times New Roman" w:cs="Times New Roman"/>
          <w:sz w:val="28"/>
          <w:szCs w:val="28"/>
        </w:rPr>
        <w:t>СМО имеет моноотраслевой характер.</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В целом территория</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СМО обладает значительным экономическим потенциалом. Значительный природный и накопленный агропотенциал в ближайшем будущем должны стать своеобразным локомотивом развития территории, так по суммарной солнечной радиации, длительности безморозного периода, годовому радиационному балансу (свыше 35 ккал на см</w:t>
      </w:r>
      <w:r w:rsidRPr="002F52A1">
        <w:rPr>
          <w:rFonts w:ascii="Times New Roman" w:hAnsi="Times New Roman" w:cs="Times New Roman"/>
          <w:sz w:val="28"/>
          <w:szCs w:val="28"/>
          <w:vertAlign w:val="superscript"/>
          <w:lang w:eastAsia="en-US"/>
        </w:rPr>
        <w:t>2</w:t>
      </w:r>
      <w:r w:rsidRPr="002F52A1">
        <w:rPr>
          <w:rFonts w:ascii="Times New Roman" w:hAnsi="Times New Roman" w:cs="Times New Roman"/>
          <w:sz w:val="28"/>
          <w:szCs w:val="28"/>
          <w:lang w:eastAsia="en-US"/>
        </w:rPr>
        <w:t>) территория входит в число наиболее теплых территорий России</w:t>
      </w:r>
      <w:r>
        <w:rPr>
          <w:rFonts w:ascii="Times New Roman" w:hAnsi="Times New Roman" w:cs="Times New Roman"/>
          <w:sz w:val="28"/>
          <w:szCs w:val="28"/>
          <w:lang w:eastAsia="en-US"/>
        </w:rPr>
        <w:t>.</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В настоящее время основная часть территории СМО используется для сельскохозяйственного производства. Основной отраслью сельского хозяйства рассматриваемой территории является животноводство. Природные условия территории (</w:t>
      </w:r>
      <w:r>
        <w:rPr>
          <w:rFonts w:ascii="Times New Roman" w:hAnsi="Times New Roman" w:cs="Times New Roman"/>
          <w:sz w:val="28"/>
          <w:szCs w:val="28"/>
          <w:lang w:eastAsia="en-US"/>
        </w:rPr>
        <w:t>степные</w:t>
      </w:r>
      <w:r w:rsidRPr="002F52A1">
        <w:rPr>
          <w:rFonts w:ascii="Times New Roman" w:hAnsi="Times New Roman" w:cs="Times New Roman"/>
          <w:sz w:val="28"/>
          <w:szCs w:val="28"/>
          <w:lang w:eastAsia="en-US"/>
        </w:rPr>
        <w:t xml:space="preserve"> ландшафты, континентальный климат) определили формирование</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овцеводческой специализации шерстно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мясного направления и скотоводства мясного направления.</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Промышленное производство на территории планируемого СМО </w:t>
      </w:r>
      <w:r>
        <w:rPr>
          <w:rFonts w:ascii="Times New Roman" w:hAnsi="Times New Roman" w:cs="Times New Roman"/>
          <w:sz w:val="28"/>
          <w:szCs w:val="28"/>
          <w:lang w:eastAsia="en-US"/>
        </w:rPr>
        <w:t>практически отсутствует</w:t>
      </w:r>
      <w:r w:rsidRPr="002F52A1">
        <w:rPr>
          <w:rFonts w:ascii="Times New Roman" w:hAnsi="Times New Roman" w:cs="Times New Roman"/>
          <w:sz w:val="28"/>
          <w:szCs w:val="28"/>
          <w:lang w:eastAsia="en-US"/>
        </w:rPr>
        <w:t xml:space="preserve"> и представлено в первую очередь предприятиями </w:t>
      </w:r>
      <w:r>
        <w:rPr>
          <w:rFonts w:ascii="Times New Roman" w:hAnsi="Times New Roman" w:cs="Times New Roman"/>
          <w:sz w:val="28"/>
          <w:szCs w:val="28"/>
          <w:lang w:eastAsia="en-US"/>
        </w:rPr>
        <w:t>пищевой</w:t>
      </w:r>
      <w:r w:rsidRPr="002F52A1">
        <w:rPr>
          <w:rFonts w:ascii="Times New Roman" w:hAnsi="Times New Roman" w:cs="Times New Roman"/>
          <w:sz w:val="28"/>
          <w:szCs w:val="28"/>
          <w:lang w:eastAsia="en-US"/>
        </w:rPr>
        <w:t xml:space="preserve"> промышленности</w:t>
      </w:r>
      <w:r>
        <w:rPr>
          <w:rFonts w:ascii="Times New Roman" w:hAnsi="Times New Roman" w:cs="Times New Roman"/>
          <w:sz w:val="28"/>
          <w:szCs w:val="28"/>
          <w:lang w:eastAsia="en-US"/>
        </w:rPr>
        <w:t>. Проблемной сферой деятельности СМО, как и в Яшалтинском районе в целом является отрасль промышленной переработки сельскохозяйственной продукции, фактически сельскохозяйственная продукция, производимая муниципальном образовании перерабатывается за ее пределами.</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Агропромышленный комплекс</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СМО включает только сельское хозяйство (ядро АПК), которое составляют ве</w:t>
      </w:r>
      <w:r>
        <w:rPr>
          <w:rFonts w:ascii="Times New Roman" w:hAnsi="Times New Roman" w:cs="Times New Roman"/>
          <w:sz w:val="28"/>
          <w:szCs w:val="28"/>
          <w:lang w:eastAsia="en-US"/>
        </w:rPr>
        <w:t>дущие отрасли – животноводство</w:t>
      </w:r>
      <w:r w:rsidRPr="002F52A1">
        <w:rPr>
          <w:rFonts w:ascii="Times New Roman" w:hAnsi="Times New Roman" w:cs="Times New Roman"/>
          <w:sz w:val="28"/>
          <w:szCs w:val="28"/>
          <w:lang w:eastAsia="en-US"/>
        </w:rPr>
        <w:t xml:space="preserve"> и растениеводство, и ведущие формы организации производства: </w:t>
      </w:r>
      <w:r>
        <w:rPr>
          <w:rFonts w:ascii="Times New Roman" w:hAnsi="Times New Roman" w:cs="Times New Roman"/>
          <w:sz w:val="28"/>
          <w:szCs w:val="28"/>
          <w:lang w:eastAsia="en-US"/>
        </w:rPr>
        <w:t xml:space="preserve">СПК, </w:t>
      </w:r>
      <w:r w:rsidRPr="002F52A1">
        <w:rPr>
          <w:rFonts w:ascii="Times New Roman" w:hAnsi="Times New Roman" w:cs="Times New Roman"/>
          <w:sz w:val="28"/>
          <w:szCs w:val="28"/>
          <w:lang w:eastAsia="en-US"/>
        </w:rPr>
        <w:t>крестьянско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 xml:space="preserve">фермерские хозяйства и личные подсобные хозяйства. Предприятия первичной переработки сельскохозяйственного </w:t>
      </w:r>
      <w:r w:rsidRPr="002F52A1">
        <w:rPr>
          <w:rFonts w:ascii="Times New Roman" w:hAnsi="Times New Roman" w:cs="Times New Roman"/>
          <w:sz w:val="28"/>
          <w:szCs w:val="28"/>
          <w:lang w:eastAsia="en-US"/>
        </w:rPr>
        <w:lastRenderedPageBreak/>
        <w:t>сырья отсутствуют. Пищевая промышленность представлена только хлебобулочными производствами.</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Наиболее прочные позиции</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 xml:space="preserve">СМО в территориальном разделении труда Республики Калмыкия прослеживаются в сельскохозяйственном секторе, особенно </w:t>
      </w:r>
      <w:r>
        <w:rPr>
          <w:rFonts w:ascii="Times New Roman" w:hAnsi="Times New Roman" w:cs="Times New Roman"/>
          <w:sz w:val="28"/>
          <w:szCs w:val="28"/>
          <w:lang w:eastAsia="en-US"/>
        </w:rPr>
        <w:t>в растениеводстве</w:t>
      </w:r>
      <w:r w:rsidRPr="002F52A1">
        <w:rPr>
          <w:rFonts w:ascii="Times New Roman" w:hAnsi="Times New Roman" w:cs="Times New Roman"/>
          <w:sz w:val="28"/>
          <w:szCs w:val="28"/>
          <w:lang w:eastAsia="en-US"/>
        </w:rPr>
        <w:t>.</w:t>
      </w:r>
    </w:p>
    <w:p w:rsidR="009E2205"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В соответствии со Стратегией социально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 xml:space="preserve">экономического развития Южного федерального округа на период до 2020 года территория </w:t>
      </w:r>
      <w:r>
        <w:rPr>
          <w:rFonts w:ascii="Times New Roman" w:hAnsi="Times New Roman" w:cs="Times New Roman"/>
          <w:sz w:val="28"/>
          <w:szCs w:val="28"/>
          <w:lang w:eastAsia="en-US"/>
        </w:rPr>
        <w:t>Яшалтинского</w:t>
      </w:r>
      <w:r w:rsidRPr="002F52A1">
        <w:rPr>
          <w:rFonts w:ascii="Times New Roman" w:hAnsi="Times New Roman" w:cs="Times New Roman"/>
          <w:sz w:val="28"/>
          <w:szCs w:val="28"/>
          <w:lang w:eastAsia="en-US"/>
        </w:rPr>
        <w:t xml:space="preserve"> СМО Республика Калмыкия входит в межрегиональную Волжско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 xml:space="preserve">Каспийскую зону опережающего роста Южного федерального округа наряду с такими территориями, как Астраханская и Волгоградская области. </w:t>
      </w:r>
    </w:p>
    <w:p w:rsidR="009E2205" w:rsidRDefault="009E2205" w:rsidP="0051190D">
      <w:pPr>
        <w:spacing w:line="360" w:lineRule="auto"/>
        <w:ind w:firstLine="567"/>
        <w:jc w:val="both"/>
        <w:rPr>
          <w:rFonts w:ascii="Times New Roman" w:hAnsi="Times New Roman"/>
          <w:sz w:val="28"/>
          <w:szCs w:val="28"/>
        </w:rPr>
      </w:pPr>
      <w:r w:rsidRPr="00450043">
        <w:rPr>
          <w:rFonts w:ascii="Times New Roman" w:hAnsi="Times New Roman"/>
          <w:sz w:val="28"/>
          <w:szCs w:val="28"/>
        </w:rPr>
        <w:t>Значимость зоны обусловлена благоприятными региона для ведения сельского хозяйства и рыболовства, выгодным транспортным положением, высокой внешнеэкономической значимостью прикаспийского региона. Отраслями специализации Волго</w:t>
      </w:r>
      <w:r>
        <w:rPr>
          <w:rFonts w:ascii="Times New Roman" w:hAnsi="Times New Roman"/>
          <w:sz w:val="28"/>
          <w:szCs w:val="28"/>
        </w:rPr>
        <w:t>-</w:t>
      </w:r>
      <w:r w:rsidRPr="00450043">
        <w:rPr>
          <w:rFonts w:ascii="Times New Roman" w:hAnsi="Times New Roman"/>
          <w:sz w:val="28"/>
          <w:szCs w:val="28"/>
        </w:rPr>
        <w:t>Каспийской зоны опережающего роста являются</w:t>
      </w:r>
      <w:r>
        <w:rPr>
          <w:rFonts w:ascii="Times New Roman" w:hAnsi="Times New Roman"/>
          <w:sz w:val="28"/>
          <w:szCs w:val="28"/>
        </w:rPr>
        <w:t>:</w:t>
      </w:r>
    </w:p>
    <w:p w:rsidR="009E2205" w:rsidRDefault="009E2205" w:rsidP="0051190D">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w:t>
      </w:r>
      <w:r w:rsidRPr="00450043">
        <w:rPr>
          <w:rFonts w:ascii="Times New Roman" w:hAnsi="Times New Roman"/>
          <w:sz w:val="28"/>
          <w:szCs w:val="28"/>
        </w:rPr>
        <w:t xml:space="preserve"> туристско</w:t>
      </w:r>
      <w:r>
        <w:rPr>
          <w:rFonts w:ascii="Times New Roman" w:hAnsi="Times New Roman"/>
          <w:sz w:val="28"/>
          <w:szCs w:val="28"/>
        </w:rPr>
        <w:t>-рекреационные услуги;</w:t>
      </w:r>
    </w:p>
    <w:p w:rsidR="009E2205" w:rsidRDefault="009E2205" w:rsidP="0051190D">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w:t>
      </w:r>
      <w:r w:rsidRPr="00450043">
        <w:rPr>
          <w:rFonts w:ascii="Times New Roman" w:hAnsi="Times New Roman"/>
          <w:sz w:val="28"/>
          <w:szCs w:val="28"/>
        </w:rPr>
        <w:t xml:space="preserve"> транспортно</w:t>
      </w:r>
      <w:r>
        <w:rPr>
          <w:rFonts w:ascii="Times New Roman" w:hAnsi="Times New Roman"/>
          <w:sz w:val="28"/>
          <w:szCs w:val="28"/>
        </w:rPr>
        <w:t>-логистические услуги;</w:t>
      </w:r>
    </w:p>
    <w:p w:rsidR="009E2205" w:rsidRDefault="009E2205" w:rsidP="0051190D">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 </w:t>
      </w:r>
      <w:r w:rsidRPr="00450043">
        <w:rPr>
          <w:rFonts w:ascii="Times New Roman" w:hAnsi="Times New Roman"/>
          <w:sz w:val="28"/>
          <w:szCs w:val="28"/>
        </w:rPr>
        <w:t>отдельные направления агропромышленного комплекса (овощеводство, бахчеводство, мясное и шерстяное животноводство)</w:t>
      </w:r>
      <w:r>
        <w:rPr>
          <w:rFonts w:ascii="Times New Roman" w:hAnsi="Times New Roman"/>
          <w:sz w:val="28"/>
          <w:szCs w:val="28"/>
        </w:rPr>
        <w:t>;</w:t>
      </w:r>
    </w:p>
    <w:p w:rsidR="009E2205" w:rsidRDefault="009E2205" w:rsidP="0051190D">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рыболовство и рыбоводство;</w:t>
      </w:r>
    </w:p>
    <w:p w:rsidR="009E2205" w:rsidRDefault="009E2205" w:rsidP="0051190D">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w:t>
      </w:r>
      <w:r w:rsidRPr="00450043">
        <w:rPr>
          <w:rFonts w:ascii="Times New Roman" w:hAnsi="Times New Roman"/>
          <w:sz w:val="28"/>
          <w:szCs w:val="28"/>
        </w:rPr>
        <w:t xml:space="preserve"> переработка нефтегазового сырья.</w:t>
      </w:r>
    </w:p>
    <w:p w:rsidR="009E2205" w:rsidRDefault="009E2205" w:rsidP="0051190D">
      <w:pPr>
        <w:autoSpaceDE w:val="0"/>
        <w:autoSpaceDN w:val="0"/>
        <w:adjustRightInd w:val="0"/>
        <w:spacing w:line="360" w:lineRule="auto"/>
        <w:ind w:firstLine="567"/>
        <w:jc w:val="both"/>
        <w:rPr>
          <w:rFonts w:ascii="Times New Roman" w:hAnsi="Times New Roman"/>
          <w:sz w:val="28"/>
          <w:szCs w:val="28"/>
        </w:rPr>
      </w:pPr>
      <w:r w:rsidRPr="002F52A1">
        <w:rPr>
          <w:rFonts w:ascii="Times New Roman" w:hAnsi="Times New Roman"/>
          <w:sz w:val="28"/>
          <w:szCs w:val="28"/>
        </w:rPr>
        <w:t xml:space="preserve">Производственный комплекс планируемого поселения можно охарактеризовать как моноотраслевой. </w:t>
      </w:r>
    </w:p>
    <w:p w:rsidR="009E2205" w:rsidRPr="003563F2" w:rsidRDefault="009E2205" w:rsidP="0051190D">
      <w:pPr>
        <w:spacing w:line="360" w:lineRule="auto"/>
        <w:ind w:firstLine="567"/>
        <w:jc w:val="both"/>
        <w:rPr>
          <w:rFonts w:ascii="Times New Roman" w:hAnsi="Times New Roman" w:cs="Times New Roman"/>
          <w:sz w:val="28"/>
          <w:szCs w:val="28"/>
        </w:rPr>
      </w:pPr>
      <w:r w:rsidRPr="003563F2">
        <w:rPr>
          <w:rFonts w:ascii="Times New Roman" w:hAnsi="Times New Roman" w:cs="Times New Roman"/>
          <w:sz w:val="28"/>
          <w:szCs w:val="28"/>
        </w:rPr>
        <w:t xml:space="preserve">Структура производимой в </w:t>
      </w:r>
      <w:r>
        <w:rPr>
          <w:rFonts w:ascii="Times New Roman" w:hAnsi="Times New Roman" w:cs="Times New Roman"/>
          <w:sz w:val="28"/>
          <w:szCs w:val="28"/>
        </w:rPr>
        <w:t>СМО</w:t>
      </w:r>
      <w:r w:rsidRPr="003563F2">
        <w:rPr>
          <w:rFonts w:ascii="Times New Roman" w:hAnsi="Times New Roman" w:cs="Times New Roman"/>
          <w:sz w:val="28"/>
          <w:szCs w:val="28"/>
        </w:rPr>
        <w:t xml:space="preserve"> валовой добавленной стоимости отличается от среднероссийской высокой долей сельского хозяйства, удельный вес которого в </w:t>
      </w:r>
      <w:r>
        <w:rPr>
          <w:rFonts w:ascii="Times New Roman" w:hAnsi="Times New Roman" w:cs="Times New Roman"/>
          <w:sz w:val="28"/>
          <w:szCs w:val="28"/>
        </w:rPr>
        <w:t xml:space="preserve">целом по </w:t>
      </w:r>
      <w:r w:rsidRPr="003563F2">
        <w:rPr>
          <w:rFonts w:ascii="Times New Roman" w:hAnsi="Times New Roman" w:cs="Times New Roman"/>
          <w:sz w:val="28"/>
          <w:szCs w:val="28"/>
        </w:rPr>
        <w:t>Южном</w:t>
      </w:r>
      <w:r>
        <w:rPr>
          <w:rFonts w:ascii="Times New Roman" w:hAnsi="Times New Roman" w:cs="Times New Roman"/>
          <w:sz w:val="28"/>
          <w:szCs w:val="28"/>
        </w:rPr>
        <w:t>у</w:t>
      </w:r>
      <w:r w:rsidRPr="003563F2">
        <w:rPr>
          <w:rFonts w:ascii="Times New Roman" w:hAnsi="Times New Roman" w:cs="Times New Roman"/>
          <w:sz w:val="28"/>
          <w:szCs w:val="28"/>
        </w:rPr>
        <w:t xml:space="preserve"> федеральном</w:t>
      </w:r>
      <w:r>
        <w:rPr>
          <w:rFonts w:ascii="Times New Roman" w:hAnsi="Times New Roman" w:cs="Times New Roman"/>
          <w:sz w:val="28"/>
          <w:szCs w:val="28"/>
        </w:rPr>
        <w:t>у</w:t>
      </w:r>
      <w:r w:rsidRPr="003563F2">
        <w:rPr>
          <w:rFonts w:ascii="Times New Roman" w:hAnsi="Times New Roman" w:cs="Times New Roman"/>
          <w:sz w:val="28"/>
          <w:szCs w:val="28"/>
        </w:rPr>
        <w:t xml:space="preserve"> округ</w:t>
      </w:r>
      <w:r>
        <w:rPr>
          <w:rFonts w:ascii="Times New Roman" w:hAnsi="Times New Roman" w:cs="Times New Roman"/>
          <w:sz w:val="28"/>
          <w:szCs w:val="28"/>
        </w:rPr>
        <w:t>у</w:t>
      </w:r>
      <w:r w:rsidRPr="003563F2">
        <w:rPr>
          <w:rFonts w:ascii="Times New Roman" w:hAnsi="Times New Roman" w:cs="Times New Roman"/>
          <w:sz w:val="28"/>
          <w:szCs w:val="28"/>
        </w:rPr>
        <w:t xml:space="preserve"> почти втрое превосходит средний показатель по стране</w:t>
      </w:r>
      <w:r>
        <w:rPr>
          <w:rFonts w:ascii="Times New Roman" w:hAnsi="Times New Roman" w:cs="Times New Roman"/>
          <w:sz w:val="28"/>
          <w:szCs w:val="28"/>
        </w:rPr>
        <w:t xml:space="preserve">, </w:t>
      </w:r>
      <w:r w:rsidRPr="003563F2">
        <w:rPr>
          <w:rFonts w:ascii="Times New Roman" w:hAnsi="Times New Roman" w:cs="Times New Roman"/>
          <w:sz w:val="28"/>
          <w:szCs w:val="28"/>
        </w:rPr>
        <w:t>а также высокой долей сектора социальных услуг (доля социальных услуг выше средней по стране</w:t>
      </w:r>
      <w:r>
        <w:rPr>
          <w:rFonts w:ascii="Times New Roman" w:hAnsi="Times New Roman" w:cs="Times New Roman"/>
          <w:sz w:val="28"/>
          <w:szCs w:val="28"/>
        </w:rPr>
        <w:t xml:space="preserve"> </w:t>
      </w:r>
      <w:r>
        <w:rPr>
          <w:rFonts w:ascii="Times New Roman" w:hAnsi="Times New Roman" w:cs="Times New Roman"/>
          <w:sz w:val="28"/>
          <w:szCs w:val="28"/>
        </w:rPr>
        <w:lastRenderedPageBreak/>
        <w:t>так как</w:t>
      </w:r>
      <w:r w:rsidRPr="003563F2">
        <w:rPr>
          <w:rFonts w:ascii="Times New Roman" w:hAnsi="Times New Roman" w:cs="Times New Roman"/>
          <w:sz w:val="28"/>
          <w:szCs w:val="28"/>
        </w:rPr>
        <w:t xml:space="preserve"> в силу низкого экономического потенциала сектор бюджетных услуг является существенным фактором зан</w:t>
      </w:r>
      <w:r>
        <w:rPr>
          <w:rFonts w:ascii="Times New Roman" w:hAnsi="Times New Roman" w:cs="Times New Roman"/>
          <w:sz w:val="28"/>
          <w:szCs w:val="28"/>
        </w:rPr>
        <w:t>ятости и формирования доходов).</w:t>
      </w:r>
    </w:p>
    <w:p w:rsidR="009E2205" w:rsidRPr="002F52A1" w:rsidRDefault="009E2205" w:rsidP="0051190D">
      <w:pPr>
        <w:autoSpaceDE w:val="0"/>
        <w:autoSpaceDN w:val="0"/>
        <w:adjustRightInd w:val="0"/>
        <w:spacing w:line="360" w:lineRule="auto"/>
        <w:ind w:firstLine="567"/>
        <w:jc w:val="both"/>
        <w:rPr>
          <w:rFonts w:ascii="Times New Roman" w:hAnsi="Times New Roman"/>
          <w:sz w:val="28"/>
          <w:szCs w:val="28"/>
        </w:rPr>
      </w:pPr>
      <w:r w:rsidRPr="002F52A1">
        <w:rPr>
          <w:rFonts w:ascii="Times New Roman" w:hAnsi="Times New Roman"/>
          <w:sz w:val="28"/>
          <w:szCs w:val="28"/>
        </w:rPr>
        <w:t>Структура промышленного производ</w:t>
      </w:r>
      <w:r w:rsidRPr="00652792">
        <w:rPr>
          <w:rFonts w:ascii="Times New Roman" w:hAnsi="Times New Roman"/>
          <w:sz w:val="28"/>
          <w:szCs w:val="28"/>
        </w:rPr>
        <w:t>ства</w:t>
      </w:r>
      <w:r>
        <w:rPr>
          <w:rFonts w:ascii="Times New Roman" w:hAnsi="Times New Roman"/>
          <w:sz w:val="28"/>
          <w:szCs w:val="28"/>
        </w:rPr>
        <w:t xml:space="preserve"> </w:t>
      </w:r>
      <w:r w:rsidRPr="002F52A1">
        <w:rPr>
          <w:rFonts w:ascii="Times New Roman" w:hAnsi="Times New Roman"/>
          <w:sz w:val="28"/>
          <w:szCs w:val="28"/>
        </w:rPr>
        <w:t>поселения в основном сформировалась в советский период, традиционны</w:t>
      </w:r>
      <w:r>
        <w:rPr>
          <w:rFonts w:ascii="Times New Roman" w:hAnsi="Times New Roman"/>
          <w:sz w:val="28"/>
          <w:szCs w:val="28"/>
        </w:rPr>
        <w:t>е отрасли производства для села</w:t>
      </w:r>
      <w:r w:rsidRPr="002F52A1">
        <w:rPr>
          <w:rFonts w:ascii="Times New Roman" w:hAnsi="Times New Roman"/>
          <w:sz w:val="28"/>
          <w:szCs w:val="28"/>
        </w:rPr>
        <w:t xml:space="preserve"> – это транспорт, животноводство</w:t>
      </w:r>
      <w:r>
        <w:rPr>
          <w:rFonts w:ascii="Times New Roman" w:hAnsi="Times New Roman"/>
          <w:sz w:val="28"/>
          <w:szCs w:val="28"/>
        </w:rPr>
        <w:t xml:space="preserve"> </w:t>
      </w:r>
      <w:r w:rsidRPr="002F52A1">
        <w:rPr>
          <w:rFonts w:ascii="Times New Roman" w:hAnsi="Times New Roman"/>
          <w:sz w:val="28"/>
          <w:szCs w:val="28"/>
        </w:rPr>
        <w:t>и торговля.</w:t>
      </w:r>
    </w:p>
    <w:p w:rsidR="009E2205" w:rsidRPr="002F52A1" w:rsidRDefault="009E2205" w:rsidP="0051190D">
      <w:pPr>
        <w:autoSpaceDE w:val="0"/>
        <w:autoSpaceDN w:val="0"/>
        <w:adjustRightInd w:val="0"/>
        <w:spacing w:line="360" w:lineRule="auto"/>
        <w:ind w:firstLine="567"/>
        <w:jc w:val="both"/>
        <w:rPr>
          <w:rFonts w:ascii="Times New Roman" w:hAnsi="Times New Roman"/>
          <w:sz w:val="28"/>
          <w:szCs w:val="28"/>
        </w:rPr>
      </w:pPr>
      <w:r w:rsidRPr="002F52A1">
        <w:rPr>
          <w:rFonts w:ascii="Times New Roman" w:hAnsi="Times New Roman"/>
          <w:sz w:val="28"/>
          <w:szCs w:val="28"/>
        </w:rPr>
        <w:t xml:space="preserve">В связи с тем, что органами государственной статистики не ведется отдельный учет экономических показателей по </w:t>
      </w:r>
      <w:r>
        <w:rPr>
          <w:rFonts w:ascii="Times New Roman" w:hAnsi="Times New Roman"/>
          <w:sz w:val="28"/>
          <w:szCs w:val="28"/>
        </w:rPr>
        <w:t xml:space="preserve">Манычскому </w:t>
      </w:r>
      <w:r w:rsidRPr="002F52A1">
        <w:rPr>
          <w:rFonts w:ascii="Times New Roman" w:hAnsi="Times New Roman"/>
          <w:sz w:val="28"/>
          <w:szCs w:val="28"/>
        </w:rPr>
        <w:t xml:space="preserve">СМО, а только по району в целом, некоторые данные будут представлены в </w:t>
      </w:r>
      <w:r>
        <w:rPr>
          <w:rFonts w:ascii="Times New Roman" w:hAnsi="Times New Roman"/>
          <w:sz w:val="28"/>
          <w:szCs w:val="28"/>
        </w:rPr>
        <w:t>целом по муниципальному району.</w:t>
      </w:r>
    </w:p>
    <w:p w:rsidR="009E2205" w:rsidRPr="002F52A1" w:rsidRDefault="009E2205" w:rsidP="00D92EA9">
      <w:pPr>
        <w:spacing w:line="360" w:lineRule="auto"/>
        <w:ind w:left="-567" w:firstLine="567"/>
        <w:jc w:val="both"/>
        <w:rPr>
          <w:rFonts w:ascii="Times New Roman" w:hAnsi="Times New Roman"/>
          <w:sz w:val="28"/>
          <w:szCs w:val="28"/>
        </w:rPr>
      </w:pPr>
    </w:p>
    <w:p w:rsidR="009E2205" w:rsidRPr="00595980" w:rsidRDefault="009E2205" w:rsidP="0051190D">
      <w:pPr>
        <w:spacing w:line="360" w:lineRule="auto"/>
        <w:rPr>
          <w:rFonts w:ascii="Times New Roman" w:hAnsi="Times New Roman"/>
          <w:b/>
          <w:sz w:val="28"/>
          <w:szCs w:val="28"/>
        </w:rPr>
      </w:pPr>
      <w:r w:rsidRPr="00595980">
        <w:rPr>
          <w:rFonts w:ascii="Times New Roman" w:hAnsi="Times New Roman"/>
          <w:b/>
          <w:sz w:val="28"/>
          <w:szCs w:val="28"/>
        </w:rPr>
        <w:t>4.2 Сельское хозяйство и АПК</w:t>
      </w:r>
    </w:p>
    <w:p w:rsidR="009E2205" w:rsidRPr="002F52A1" w:rsidRDefault="009E2205" w:rsidP="00B5390C">
      <w:pPr>
        <w:spacing w:line="276" w:lineRule="auto"/>
        <w:ind w:firstLine="709"/>
        <w:jc w:val="center"/>
        <w:rPr>
          <w:rFonts w:ascii="Times New Roman" w:hAnsi="Times New Roman"/>
          <w:i/>
          <w:sz w:val="28"/>
          <w:szCs w:val="28"/>
        </w:rPr>
      </w:pP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Территория</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 xml:space="preserve">СМО обладает весьма специфичными природными условиями, определяющими структуру сельского хозяйства и его место в хозяйственном комплексе </w:t>
      </w:r>
      <w:r>
        <w:rPr>
          <w:rFonts w:ascii="Times New Roman" w:hAnsi="Times New Roman" w:cs="Times New Roman"/>
          <w:sz w:val="28"/>
          <w:szCs w:val="28"/>
          <w:lang w:eastAsia="en-US"/>
        </w:rPr>
        <w:t>Яшалтинского</w:t>
      </w:r>
      <w:r w:rsidRPr="002F52A1">
        <w:rPr>
          <w:rFonts w:ascii="Times New Roman" w:hAnsi="Times New Roman" w:cs="Times New Roman"/>
          <w:sz w:val="28"/>
          <w:szCs w:val="28"/>
          <w:lang w:eastAsia="en-US"/>
        </w:rPr>
        <w:t xml:space="preserve"> района и Республики Калмыкия в целом. Благоприятные для развития сельского хозяйства элементы природных условий сочетаются здесь с характеристиками, создающими серьёзные препятствия для данной отрасли.</w:t>
      </w:r>
    </w:p>
    <w:p w:rsidR="009E2205"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К первым относятся </w:t>
      </w:r>
      <w:r>
        <w:rPr>
          <w:rFonts w:ascii="Times New Roman" w:hAnsi="Times New Roman" w:cs="Times New Roman"/>
          <w:sz w:val="28"/>
          <w:szCs w:val="28"/>
          <w:lang w:eastAsia="en-US"/>
        </w:rPr>
        <w:t>степные</w:t>
      </w:r>
      <w:r w:rsidRPr="002F52A1">
        <w:rPr>
          <w:rFonts w:ascii="Times New Roman" w:hAnsi="Times New Roman" w:cs="Times New Roman"/>
          <w:sz w:val="28"/>
          <w:szCs w:val="28"/>
          <w:lang w:eastAsia="en-US"/>
        </w:rPr>
        <w:t xml:space="preserve"> ландшафты, континентальный климат с малоснежной зимой, представляющими большую ценность для животноводства, особенно крупного рогатого скота мя</w:t>
      </w:r>
      <w:r>
        <w:rPr>
          <w:rFonts w:ascii="Times New Roman" w:hAnsi="Times New Roman" w:cs="Times New Roman"/>
          <w:sz w:val="28"/>
          <w:szCs w:val="28"/>
          <w:lang w:eastAsia="en-US"/>
        </w:rPr>
        <w:t>сного направления и овцеводства, развитая гидрографическая сеть, представленная естественными и искусственными водотоками, озерами.</w:t>
      </w:r>
    </w:p>
    <w:p w:rsidR="009E2205" w:rsidRDefault="009E2205" w:rsidP="0051190D">
      <w:pPr>
        <w:spacing w:line="36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К факторам, сдерживающим развитие аграрного сектора планируемого поселения относятся общий упадок сельского хозяйства на рубеже 1990–х – 2000–х.</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Сельское хозяйство – м</w:t>
      </w:r>
      <w:r>
        <w:rPr>
          <w:rFonts w:ascii="Times New Roman" w:hAnsi="Times New Roman" w:cs="Times New Roman"/>
          <w:sz w:val="28"/>
          <w:szCs w:val="28"/>
          <w:lang w:eastAsia="en-US"/>
        </w:rPr>
        <w:t>оноо</w:t>
      </w:r>
      <w:r w:rsidRPr="002F52A1">
        <w:rPr>
          <w:rFonts w:ascii="Times New Roman" w:hAnsi="Times New Roman" w:cs="Times New Roman"/>
          <w:sz w:val="28"/>
          <w:szCs w:val="28"/>
          <w:lang w:eastAsia="en-US"/>
        </w:rPr>
        <w:t>траслевое.</w:t>
      </w:r>
      <w:r w:rsidRPr="002F52A1">
        <w:rPr>
          <w:rFonts w:ascii="Times New Roman" w:hAnsi="Times New Roman" w:cs="Times New Roman"/>
          <w:sz w:val="28"/>
          <w:szCs w:val="22"/>
          <w:lang w:eastAsia="en-US"/>
        </w:rPr>
        <w:t xml:space="preserve"> </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На территории</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СМО свою сельхоз деятельность осуществляет</w:t>
      </w:r>
      <w:r>
        <w:rPr>
          <w:rFonts w:ascii="Times New Roman" w:hAnsi="Times New Roman" w:cs="Times New Roman"/>
          <w:sz w:val="28"/>
          <w:szCs w:val="28"/>
          <w:lang w:eastAsia="en-US"/>
        </w:rPr>
        <w:t xml:space="preserve"> 15</w:t>
      </w:r>
      <w:r w:rsidRPr="002F52A1">
        <w:rPr>
          <w:rFonts w:ascii="Times New Roman" w:hAnsi="Times New Roman" w:cs="Times New Roman"/>
          <w:sz w:val="28"/>
          <w:szCs w:val="28"/>
          <w:lang w:eastAsia="en-US"/>
        </w:rPr>
        <w:t xml:space="preserve"> крестьянско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фермерских хозяйств, а так же ЛПХ, СПК</w:t>
      </w:r>
      <w:r>
        <w:rPr>
          <w:rFonts w:ascii="Times New Roman" w:hAnsi="Times New Roman" w:cs="Times New Roman"/>
          <w:sz w:val="28"/>
          <w:szCs w:val="28"/>
          <w:lang w:eastAsia="en-US"/>
        </w:rPr>
        <w:t>.</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lastRenderedPageBreak/>
        <w:t xml:space="preserve">Характерной особенностью растениеводства района является резко повышенная доля в сравнении со средними показателями по Республике Калмыкия производства </w:t>
      </w:r>
      <w:r>
        <w:rPr>
          <w:rFonts w:ascii="Times New Roman" w:hAnsi="Times New Roman" w:cs="Times New Roman"/>
          <w:sz w:val="28"/>
          <w:szCs w:val="28"/>
          <w:lang w:eastAsia="en-US"/>
        </w:rPr>
        <w:t>зерновых культур</w:t>
      </w:r>
      <w:r w:rsidRPr="002F52A1">
        <w:rPr>
          <w:rFonts w:ascii="Times New Roman" w:hAnsi="Times New Roman" w:cs="Times New Roman"/>
          <w:sz w:val="28"/>
          <w:szCs w:val="28"/>
          <w:lang w:eastAsia="en-US"/>
        </w:rPr>
        <w:t xml:space="preserve"> и </w:t>
      </w:r>
      <w:r>
        <w:rPr>
          <w:rFonts w:ascii="Times New Roman" w:hAnsi="Times New Roman" w:cs="Times New Roman"/>
          <w:sz w:val="28"/>
          <w:szCs w:val="28"/>
          <w:lang w:eastAsia="en-US"/>
        </w:rPr>
        <w:t>овощей</w:t>
      </w:r>
      <w:r w:rsidRPr="002F52A1">
        <w:rPr>
          <w:rFonts w:ascii="Times New Roman" w:hAnsi="Times New Roman" w:cs="Times New Roman"/>
          <w:sz w:val="28"/>
          <w:szCs w:val="28"/>
          <w:lang w:eastAsia="en-US"/>
        </w:rPr>
        <w:t>. Децентрализация сельскохозяйственного производства, находящая свое выражение в уменьшении посевных</w:t>
      </w:r>
      <w:r>
        <w:rPr>
          <w:rFonts w:ascii="Times New Roman" w:hAnsi="Times New Roman" w:cs="Times New Roman"/>
          <w:sz w:val="28"/>
          <w:szCs w:val="28"/>
          <w:lang w:eastAsia="en-US"/>
        </w:rPr>
        <w:t xml:space="preserve"> площадей и увеличенного веса в</w:t>
      </w:r>
      <w:r w:rsidRPr="002F52A1">
        <w:rPr>
          <w:rFonts w:ascii="Times New Roman" w:hAnsi="Times New Roman" w:cs="Times New Roman"/>
          <w:sz w:val="28"/>
          <w:szCs w:val="28"/>
          <w:lang w:eastAsia="en-US"/>
        </w:rPr>
        <w:t xml:space="preserve"> них сельскохозяйственных организаций при одновременном росте соответствующих</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показателей малоэффективных и технически плохо вооруженных хозяйств населения далеко не прогрессивное направление в развитии отрасли. В то же время</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укрепление позиций крестьянских (фермерских) хозяйств, безусловно, позитивный сдвиг в структуре сельскохозяйственных производителей планируемого СМО.</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DC7786">
        <w:rPr>
          <w:rFonts w:ascii="Times New Roman" w:hAnsi="Times New Roman" w:cs="Times New Roman"/>
          <w:bCs/>
          <w:sz w:val="28"/>
          <w:szCs w:val="28"/>
          <w:lang w:eastAsia="en-US"/>
        </w:rPr>
        <w:t>Животноводство</w:t>
      </w:r>
      <w:r>
        <w:rPr>
          <w:rFonts w:ascii="Times New Roman" w:hAnsi="Times New Roman" w:cs="Times New Roman"/>
          <w:bCs/>
          <w:sz w:val="28"/>
          <w:szCs w:val="28"/>
          <w:lang w:eastAsia="en-US"/>
        </w:rPr>
        <w:t xml:space="preserve"> </w:t>
      </w:r>
      <w:r w:rsidRPr="00DC7786">
        <w:rPr>
          <w:rFonts w:ascii="Times New Roman" w:hAnsi="Times New Roman" w:cs="Times New Roman"/>
          <w:sz w:val="28"/>
          <w:szCs w:val="28"/>
          <w:lang w:eastAsia="en-US"/>
        </w:rPr>
        <w:t>является</w:t>
      </w:r>
      <w:r w:rsidRPr="002F52A1">
        <w:rPr>
          <w:rFonts w:ascii="Times New Roman" w:hAnsi="Times New Roman" w:cs="Times New Roman"/>
          <w:sz w:val="28"/>
          <w:szCs w:val="28"/>
          <w:lang w:eastAsia="en-US"/>
        </w:rPr>
        <w:t xml:space="preserve"> ведущей отраслью сельского хозяйства</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СМО. После обвального сокращения поголовья практически всех видов сельскохозяйственных животных в 1990</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 xml:space="preserve">е годы с начала </w:t>
      </w:r>
      <w:r>
        <w:rPr>
          <w:rFonts w:ascii="Times New Roman" w:hAnsi="Times New Roman" w:cs="Times New Roman"/>
          <w:sz w:val="28"/>
          <w:szCs w:val="28"/>
          <w:lang w:eastAsia="en-US"/>
        </w:rPr>
        <w:t>2000–х</w:t>
      </w:r>
      <w:r w:rsidRPr="002F52A1">
        <w:rPr>
          <w:rFonts w:ascii="Times New Roman" w:hAnsi="Times New Roman" w:cs="Times New Roman"/>
          <w:sz w:val="28"/>
          <w:szCs w:val="28"/>
          <w:lang w:eastAsia="en-US"/>
        </w:rPr>
        <w:t xml:space="preserve"> началось постепенное восстановление численности всех видов животных.</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Еще одной характерной особенностью животноводства </w:t>
      </w:r>
      <w:r>
        <w:rPr>
          <w:rFonts w:ascii="Times New Roman" w:hAnsi="Times New Roman" w:cs="Times New Roman"/>
          <w:sz w:val="28"/>
          <w:szCs w:val="28"/>
          <w:lang w:eastAsia="en-US"/>
        </w:rPr>
        <w:t>Яшалтинского</w:t>
      </w:r>
      <w:r w:rsidRPr="002F52A1">
        <w:rPr>
          <w:rFonts w:ascii="Times New Roman" w:hAnsi="Times New Roman" w:cs="Times New Roman"/>
          <w:sz w:val="28"/>
          <w:szCs w:val="28"/>
          <w:lang w:eastAsia="en-US"/>
        </w:rPr>
        <w:t xml:space="preserve"> района (в том числе и</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 xml:space="preserve">СМО) является относительно </w:t>
      </w:r>
      <w:r>
        <w:rPr>
          <w:rFonts w:ascii="Times New Roman" w:hAnsi="Times New Roman" w:cs="Times New Roman"/>
          <w:sz w:val="28"/>
          <w:szCs w:val="28"/>
          <w:lang w:eastAsia="en-US"/>
        </w:rPr>
        <w:t>сильно</w:t>
      </w:r>
      <w:r w:rsidRPr="002F52A1">
        <w:rPr>
          <w:rFonts w:ascii="Times New Roman" w:hAnsi="Times New Roman" w:cs="Times New Roman"/>
          <w:sz w:val="28"/>
          <w:szCs w:val="28"/>
          <w:lang w:eastAsia="en-US"/>
        </w:rPr>
        <w:t xml:space="preserve"> выраженная, в отличие от многих других районов Республики Калмыкия, трансформация его отраслевой структуры за указанный период. С 1990 по 2010 гг. заметно в</w:t>
      </w:r>
      <w:r>
        <w:rPr>
          <w:rFonts w:ascii="Times New Roman" w:hAnsi="Times New Roman" w:cs="Times New Roman"/>
          <w:sz w:val="28"/>
          <w:szCs w:val="28"/>
          <w:lang w:eastAsia="en-US"/>
        </w:rPr>
        <w:t xml:space="preserve">озрос удельный вес овцеводства </w:t>
      </w:r>
      <w:r w:rsidRPr="002F52A1">
        <w:rPr>
          <w:rFonts w:ascii="Times New Roman" w:hAnsi="Times New Roman" w:cs="Times New Roman"/>
          <w:sz w:val="28"/>
          <w:szCs w:val="28"/>
          <w:lang w:eastAsia="en-US"/>
        </w:rPr>
        <w:t xml:space="preserve">и снизился птицеводства </w:t>
      </w:r>
      <w:r>
        <w:rPr>
          <w:rFonts w:ascii="Times New Roman" w:hAnsi="Times New Roman" w:cs="Times New Roman"/>
          <w:sz w:val="28"/>
          <w:szCs w:val="28"/>
          <w:lang w:eastAsia="en-US"/>
        </w:rPr>
        <w:t xml:space="preserve">и свиноводства </w:t>
      </w:r>
      <w:r w:rsidRPr="002F52A1">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общем поголовье сельскохозяйственных животных в условных головах.</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В целом такого рода сдвиги в структуре животноводства вполне обоснованы, исходя из особенностей природных условий территорий СМО, исторически сложившихся традиций разведения скота и этнического состава региона. В то же время обращает на себя недостаточное внимание к развитию скороспелой отрасли – птицеводства, что не вписывается в сложившуюся в последние годы в стране тенденцию развития данной отрасли.</w:t>
      </w:r>
    </w:p>
    <w:p w:rsidR="009E2205" w:rsidRPr="002F52A1" w:rsidRDefault="009E2205" w:rsidP="0051190D">
      <w:pPr>
        <w:ind w:firstLine="567"/>
        <w:jc w:val="right"/>
        <w:rPr>
          <w:rFonts w:ascii="Times New Roman" w:hAnsi="Times New Roman" w:cs="Times New Roman"/>
          <w:i/>
          <w:sz w:val="28"/>
          <w:szCs w:val="28"/>
          <w:lang w:eastAsia="en-US"/>
        </w:rPr>
      </w:pPr>
      <w:r w:rsidRPr="00D92EA9">
        <w:rPr>
          <w:rFonts w:ascii="Times New Roman" w:hAnsi="Times New Roman" w:cs="Times New Roman"/>
          <w:i/>
          <w:sz w:val="28"/>
          <w:szCs w:val="28"/>
          <w:lang w:eastAsia="en-US"/>
        </w:rPr>
        <w:t>Таблица 4.1</w:t>
      </w:r>
    </w:p>
    <w:p w:rsidR="009E2205" w:rsidRDefault="009E2205" w:rsidP="0051190D">
      <w:pPr>
        <w:ind w:firstLine="567"/>
        <w:jc w:val="center"/>
        <w:rPr>
          <w:rFonts w:ascii="Times New Roman" w:hAnsi="Times New Roman" w:cs="Times New Roman"/>
          <w:i/>
          <w:sz w:val="28"/>
          <w:szCs w:val="28"/>
          <w:lang w:eastAsia="en-US"/>
        </w:rPr>
      </w:pPr>
      <w:r w:rsidRPr="00CD658B">
        <w:rPr>
          <w:rFonts w:ascii="Times New Roman" w:hAnsi="Times New Roman" w:cs="Times New Roman"/>
          <w:i/>
          <w:sz w:val="28"/>
          <w:szCs w:val="28"/>
          <w:lang w:eastAsia="en-US"/>
        </w:rPr>
        <w:t>Основные показатели работы сельского хозяйства</w:t>
      </w:r>
      <w:r>
        <w:rPr>
          <w:rFonts w:ascii="Times New Roman" w:hAnsi="Times New Roman" w:cs="Times New Roman"/>
          <w:i/>
          <w:sz w:val="28"/>
          <w:szCs w:val="28"/>
          <w:lang w:eastAsia="en-US"/>
        </w:rPr>
        <w:t xml:space="preserve"> СМО 2009–2012 гг. </w:t>
      </w:r>
    </w:p>
    <w:tbl>
      <w:tblPr>
        <w:tblpPr w:leftFromText="180" w:rightFromText="180" w:vertAnchor="text" w:horzAnchor="margin" w:tblpY="288"/>
        <w:tblW w:w="9555" w:type="dxa"/>
        <w:tblLook w:val="0000" w:firstRow="0" w:lastRow="0" w:firstColumn="0" w:lastColumn="0" w:noHBand="0" w:noVBand="0"/>
      </w:tblPr>
      <w:tblGrid>
        <w:gridCol w:w="5381"/>
        <w:gridCol w:w="1114"/>
        <w:gridCol w:w="975"/>
        <w:gridCol w:w="1028"/>
        <w:gridCol w:w="1057"/>
      </w:tblGrid>
      <w:tr w:rsidR="009E2205" w:rsidRPr="00944E8C" w:rsidTr="00D46CEA">
        <w:trPr>
          <w:trHeight w:val="416"/>
          <w:tblHeader/>
        </w:trPr>
        <w:tc>
          <w:tcPr>
            <w:tcW w:w="5381" w:type="dxa"/>
            <w:tcBorders>
              <w:top w:val="single" w:sz="4" w:space="0" w:color="auto"/>
              <w:left w:val="single" w:sz="4" w:space="0" w:color="auto"/>
              <w:bottom w:val="single" w:sz="4" w:space="0" w:color="auto"/>
              <w:right w:val="single" w:sz="4" w:space="0" w:color="auto"/>
            </w:tcBorders>
            <w:shd w:val="clear" w:color="auto" w:fill="C2D69B"/>
            <w:vAlign w:val="center"/>
          </w:tcPr>
          <w:p w:rsidR="009E2205" w:rsidRPr="002519D5" w:rsidRDefault="009E2205" w:rsidP="005F5604">
            <w:pPr>
              <w:ind w:left="-567" w:firstLine="567"/>
              <w:jc w:val="center"/>
              <w:rPr>
                <w:rFonts w:ascii="Times New Roman" w:hAnsi="Times New Roman" w:cs="Times New Roman"/>
                <w:b/>
                <w:bCs/>
              </w:rPr>
            </w:pPr>
            <w:r w:rsidRPr="002519D5">
              <w:rPr>
                <w:rFonts w:ascii="Times New Roman" w:hAnsi="Times New Roman" w:cs="Times New Roman"/>
                <w:b/>
                <w:bCs/>
              </w:rPr>
              <w:lastRenderedPageBreak/>
              <w:t>Наименование показателей</w:t>
            </w:r>
          </w:p>
        </w:tc>
        <w:tc>
          <w:tcPr>
            <w:tcW w:w="1114" w:type="dxa"/>
            <w:tcBorders>
              <w:top w:val="single" w:sz="4" w:space="0" w:color="auto"/>
              <w:left w:val="nil"/>
              <w:bottom w:val="single" w:sz="4" w:space="0" w:color="auto"/>
              <w:right w:val="single" w:sz="4" w:space="0" w:color="auto"/>
            </w:tcBorders>
            <w:shd w:val="clear" w:color="auto" w:fill="C2D69B"/>
            <w:vAlign w:val="center"/>
          </w:tcPr>
          <w:p w:rsidR="009E2205" w:rsidRPr="002519D5" w:rsidRDefault="009E2205" w:rsidP="005F5604">
            <w:pPr>
              <w:ind w:left="-567" w:firstLine="567"/>
              <w:jc w:val="center"/>
              <w:rPr>
                <w:rFonts w:ascii="Times New Roman" w:hAnsi="Times New Roman" w:cs="Times New Roman"/>
                <w:b/>
                <w:bCs/>
              </w:rPr>
            </w:pPr>
            <w:r w:rsidRPr="002519D5">
              <w:rPr>
                <w:rFonts w:ascii="Times New Roman" w:hAnsi="Times New Roman" w:cs="Times New Roman"/>
                <w:b/>
                <w:bCs/>
              </w:rPr>
              <w:t>2009</w:t>
            </w:r>
          </w:p>
        </w:tc>
        <w:tc>
          <w:tcPr>
            <w:tcW w:w="975" w:type="dxa"/>
            <w:tcBorders>
              <w:top w:val="single" w:sz="4" w:space="0" w:color="auto"/>
              <w:left w:val="nil"/>
              <w:bottom w:val="single" w:sz="4" w:space="0" w:color="auto"/>
              <w:right w:val="single" w:sz="4" w:space="0" w:color="auto"/>
            </w:tcBorders>
            <w:shd w:val="clear" w:color="auto" w:fill="C2D69B"/>
            <w:vAlign w:val="center"/>
          </w:tcPr>
          <w:p w:rsidR="009E2205" w:rsidRPr="002519D5" w:rsidRDefault="009E2205" w:rsidP="005F5604">
            <w:pPr>
              <w:ind w:left="-567" w:firstLine="567"/>
              <w:jc w:val="center"/>
              <w:rPr>
                <w:rFonts w:ascii="Times New Roman" w:hAnsi="Times New Roman" w:cs="Times New Roman"/>
                <w:b/>
                <w:bCs/>
              </w:rPr>
            </w:pPr>
            <w:r w:rsidRPr="002519D5">
              <w:rPr>
                <w:rFonts w:ascii="Times New Roman" w:hAnsi="Times New Roman" w:cs="Times New Roman"/>
                <w:b/>
                <w:bCs/>
              </w:rPr>
              <w:t>2010</w:t>
            </w:r>
          </w:p>
        </w:tc>
        <w:tc>
          <w:tcPr>
            <w:tcW w:w="1028" w:type="dxa"/>
            <w:tcBorders>
              <w:top w:val="single" w:sz="4" w:space="0" w:color="auto"/>
              <w:left w:val="nil"/>
              <w:bottom w:val="single" w:sz="4" w:space="0" w:color="auto"/>
              <w:right w:val="single" w:sz="4" w:space="0" w:color="auto"/>
            </w:tcBorders>
            <w:shd w:val="clear" w:color="auto" w:fill="C2D69B"/>
            <w:vAlign w:val="center"/>
          </w:tcPr>
          <w:p w:rsidR="009E2205" w:rsidRPr="002519D5" w:rsidRDefault="009E2205" w:rsidP="005F5604">
            <w:pPr>
              <w:ind w:left="-567" w:firstLine="567"/>
              <w:jc w:val="center"/>
              <w:rPr>
                <w:rFonts w:ascii="Times New Roman" w:hAnsi="Times New Roman" w:cs="Times New Roman"/>
                <w:b/>
                <w:bCs/>
              </w:rPr>
            </w:pPr>
            <w:r w:rsidRPr="002519D5">
              <w:rPr>
                <w:rFonts w:ascii="Times New Roman" w:hAnsi="Times New Roman" w:cs="Times New Roman"/>
                <w:b/>
                <w:bCs/>
              </w:rPr>
              <w:t>2011</w:t>
            </w:r>
          </w:p>
        </w:tc>
        <w:tc>
          <w:tcPr>
            <w:tcW w:w="1057" w:type="dxa"/>
            <w:tcBorders>
              <w:top w:val="single" w:sz="4" w:space="0" w:color="auto"/>
              <w:left w:val="nil"/>
              <w:bottom w:val="single" w:sz="4" w:space="0" w:color="auto"/>
              <w:right w:val="single" w:sz="4" w:space="0" w:color="auto"/>
            </w:tcBorders>
            <w:shd w:val="clear" w:color="auto" w:fill="C2D69B"/>
            <w:vAlign w:val="center"/>
          </w:tcPr>
          <w:p w:rsidR="009E2205" w:rsidRPr="002519D5" w:rsidRDefault="009E2205" w:rsidP="005F5604">
            <w:pPr>
              <w:ind w:left="-567" w:firstLine="567"/>
              <w:jc w:val="center"/>
              <w:rPr>
                <w:rFonts w:ascii="Times New Roman" w:hAnsi="Times New Roman" w:cs="Times New Roman"/>
                <w:b/>
                <w:bCs/>
              </w:rPr>
            </w:pPr>
            <w:r w:rsidRPr="002519D5">
              <w:rPr>
                <w:rFonts w:ascii="Times New Roman" w:hAnsi="Times New Roman" w:cs="Times New Roman"/>
                <w:b/>
                <w:bCs/>
              </w:rPr>
              <w:t>2012</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b/>
              </w:rPr>
            </w:pPr>
            <w:r w:rsidRPr="002519D5">
              <w:rPr>
                <w:rFonts w:ascii="Times New Roman" w:hAnsi="Times New Roman" w:cs="Times New Roman"/>
                <w:b/>
              </w:rPr>
              <w:t>Всего хозяйств, единиц</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213</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234</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248</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250</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в том числе</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b/>
                <w:bCs/>
              </w:rPr>
            </w:pP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Сельхозпредприятия</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личные подсобные хозяйства (ЛПХ)</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200</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220</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230</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230</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КФХ</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10</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11</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15</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15</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b/>
              </w:rPr>
            </w:pPr>
            <w:r w:rsidRPr="002519D5">
              <w:rPr>
                <w:rFonts w:ascii="Times New Roman" w:hAnsi="Times New Roman" w:cs="Times New Roman"/>
                <w:b/>
              </w:rPr>
              <w:t>Численность занятых, человек, всего</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480</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481</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520</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520</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в том числе</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highlight w:val="red"/>
              </w:rPr>
            </w:pP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highlight w:val="red"/>
              </w:rPr>
            </w:pP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Сельхозпредприятия</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50</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50</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55</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55</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личные подсобные хозяйства (ЛПХ)</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420</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420</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450</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450</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КФХ</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10</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11</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15</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15</w:t>
            </w:r>
          </w:p>
        </w:tc>
      </w:tr>
      <w:tr w:rsidR="009E2205" w:rsidRPr="00944E8C" w:rsidTr="00944E8C">
        <w:trPr>
          <w:trHeight w:val="630"/>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Среднемесячная заработная плата, рублей, в сельхозпредприятиях</w:t>
            </w:r>
          </w:p>
        </w:tc>
        <w:tc>
          <w:tcPr>
            <w:tcW w:w="1114"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5000</w:t>
            </w:r>
          </w:p>
        </w:tc>
        <w:tc>
          <w:tcPr>
            <w:tcW w:w="975"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5500</w:t>
            </w:r>
          </w:p>
        </w:tc>
        <w:tc>
          <w:tcPr>
            <w:tcW w:w="1028" w:type="dxa"/>
            <w:tcBorders>
              <w:top w:val="nil"/>
              <w:left w:val="nil"/>
              <w:bottom w:val="single" w:sz="4" w:space="0" w:color="auto"/>
              <w:right w:val="single" w:sz="4" w:space="0" w:color="auto"/>
            </w:tcBorders>
            <w:vAlign w:val="center"/>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6000</w:t>
            </w:r>
          </w:p>
        </w:tc>
        <w:tc>
          <w:tcPr>
            <w:tcW w:w="1057"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8000</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Среднемесячная заработная плата, рублей, в КФХ</w:t>
            </w:r>
          </w:p>
        </w:tc>
        <w:tc>
          <w:tcPr>
            <w:tcW w:w="1114"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2100</w:t>
            </w:r>
          </w:p>
        </w:tc>
        <w:tc>
          <w:tcPr>
            <w:tcW w:w="975"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3040</w:t>
            </w:r>
          </w:p>
        </w:tc>
        <w:tc>
          <w:tcPr>
            <w:tcW w:w="1028"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3200</w:t>
            </w:r>
          </w:p>
        </w:tc>
        <w:tc>
          <w:tcPr>
            <w:tcW w:w="1057"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3200</w:t>
            </w:r>
          </w:p>
        </w:tc>
      </w:tr>
      <w:tr w:rsidR="009E2205" w:rsidRPr="00944E8C" w:rsidTr="00944E8C">
        <w:trPr>
          <w:trHeight w:val="31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b/>
              </w:rPr>
            </w:pPr>
            <w:r w:rsidRPr="002519D5">
              <w:rPr>
                <w:rFonts w:ascii="Times New Roman" w:hAnsi="Times New Roman" w:cs="Times New Roman"/>
                <w:b/>
              </w:rPr>
              <w:t>Валовой объем производства</w:t>
            </w:r>
            <w:r>
              <w:rPr>
                <w:rFonts w:ascii="Times New Roman" w:hAnsi="Times New Roman" w:cs="Times New Roman"/>
                <w:b/>
              </w:rPr>
              <w:t>–</w:t>
            </w:r>
            <w:r w:rsidRPr="002519D5">
              <w:rPr>
                <w:rFonts w:ascii="Times New Roman" w:hAnsi="Times New Roman" w:cs="Times New Roman"/>
                <w:b/>
              </w:rPr>
              <w:t xml:space="preserve"> всего, тыс. руб.</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c>
          <w:tcPr>
            <w:tcW w:w="1028"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p>
        </w:tc>
        <w:tc>
          <w:tcPr>
            <w:tcW w:w="1057"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p>
        </w:tc>
      </w:tr>
      <w:tr w:rsidR="009E2205" w:rsidRPr="00944E8C" w:rsidTr="00944E8C">
        <w:trPr>
          <w:trHeight w:val="34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в том числе</w:t>
            </w:r>
          </w:p>
        </w:tc>
        <w:tc>
          <w:tcPr>
            <w:tcW w:w="1114"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p>
        </w:tc>
        <w:tc>
          <w:tcPr>
            <w:tcW w:w="975"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p>
        </w:tc>
        <w:tc>
          <w:tcPr>
            <w:tcW w:w="1028"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p>
        </w:tc>
        <w:tc>
          <w:tcPr>
            <w:tcW w:w="1057" w:type="dxa"/>
            <w:tcBorders>
              <w:top w:val="nil"/>
              <w:left w:val="nil"/>
              <w:bottom w:val="single" w:sz="4" w:space="0" w:color="auto"/>
              <w:right w:val="single" w:sz="4" w:space="0" w:color="auto"/>
            </w:tcBorders>
            <w:vAlign w:val="center"/>
          </w:tcPr>
          <w:p w:rsidR="009E2205" w:rsidRPr="002519D5" w:rsidRDefault="009E2205" w:rsidP="00A23D59">
            <w:pPr>
              <w:ind w:left="-567" w:firstLine="567"/>
              <w:jc w:val="center"/>
              <w:rPr>
                <w:rFonts w:ascii="Times New Roman" w:hAnsi="Times New Roman" w:cs="Times New Roman"/>
              </w:rPr>
            </w:pPr>
          </w:p>
        </w:tc>
      </w:tr>
      <w:tr w:rsidR="009E2205" w:rsidRPr="00944E8C" w:rsidTr="00944E8C">
        <w:trPr>
          <w:trHeight w:val="34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Сельхозпредприятия</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2100</w:t>
            </w: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3040</w:t>
            </w: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3200</w:t>
            </w: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r w:rsidRPr="002519D5">
              <w:rPr>
                <w:rFonts w:ascii="Times New Roman" w:hAnsi="Times New Roman" w:cs="Times New Roman"/>
              </w:rPr>
              <w:t>3200</w:t>
            </w:r>
          </w:p>
        </w:tc>
      </w:tr>
      <w:tr w:rsidR="009E2205" w:rsidRPr="00944E8C" w:rsidTr="00944E8C">
        <w:trPr>
          <w:trHeight w:val="34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личные подсобные хозяйства (ЛПХ)</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r>
      <w:tr w:rsidR="009E2205" w:rsidRPr="00944E8C" w:rsidTr="00944E8C">
        <w:trPr>
          <w:trHeight w:val="345"/>
        </w:trPr>
        <w:tc>
          <w:tcPr>
            <w:tcW w:w="5381" w:type="dxa"/>
            <w:tcBorders>
              <w:top w:val="nil"/>
              <w:left w:val="single" w:sz="4" w:space="0" w:color="auto"/>
              <w:bottom w:val="single" w:sz="4" w:space="0" w:color="auto"/>
              <w:right w:val="single" w:sz="4" w:space="0" w:color="auto"/>
            </w:tcBorders>
          </w:tcPr>
          <w:p w:rsidR="009E2205" w:rsidRPr="002519D5" w:rsidRDefault="009E2205" w:rsidP="00A23D59">
            <w:pPr>
              <w:ind w:left="-567" w:firstLine="567"/>
              <w:rPr>
                <w:rFonts w:ascii="Times New Roman" w:hAnsi="Times New Roman" w:cs="Times New Roman"/>
              </w:rPr>
            </w:pPr>
            <w:r w:rsidRPr="002519D5">
              <w:rPr>
                <w:rFonts w:ascii="Times New Roman" w:hAnsi="Times New Roman" w:cs="Times New Roman"/>
              </w:rPr>
              <w:t>КФХ</w:t>
            </w:r>
          </w:p>
        </w:tc>
        <w:tc>
          <w:tcPr>
            <w:tcW w:w="1114"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c>
          <w:tcPr>
            <w:tcW w:w="975"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c>
          <w:tcPr>
            <w:tcW w:w="1028" w:type="dxa"/>
            <w:tcBorders>
              <w:top w:val="nil"/>
              <w:left w:val="nil"/>
              <w:bottom w:val="single" w:sz="4" w:space="0" w:color="auto"/>
              <w:right w:val="single" w:sz="4" w:space="0" w:color="auto"/>
            </w:tcBorders>
            <w:vAlign w:val="bottom"/>
          </w:tcPr>
          <w:p w:rsidR="009E2205" w:rsidRPr="002519D5" w:rsidRDefault="009E2205" w:rsidP="00A23D59">
            <w:pPr>
              <w:ind w:left="-567" w:firstLine="567"/>
              <w:jc w:val="center"/>
              <w:rPr>
                <w:rFonts w:ascii="Times New Roman" w:hAnsi="Times New Roman" w:cs="Times New Roman"/>
              </w:rPr>
            </w:pPr>
          </w:p>
        </w:tc>
        <w:tc>
          <w:tcPr>
            <w:tcW w:w="1057" w:type="dxa"/>
            <w:tcBorders>
              <w:top w:val="nil"/>
              <w:left w:val="nil"/>
              <w:bottom w:val="single" w:sz="4" w:space="0" w:color="auto"/>
              <w:right w:val="single" w:sz="4" w:space="0" w:color="auto"/>
            </w:tcBorders>
          </w:tcPr>
          <w:p w:rsidR="009E2205" w:rsidRPr="002519D5" w:rsidRDefault="009E2205" w:rsidP="00A23D59">
            <w:pPr>
              <w:ind w:left="-567" w:firstLine="567"/>
              <w:jc w:val="center"/>
              <w:rPr>
                <w:rFonts w:ascii="Times New Roman" w:hAnsi="Times New Roman" w:cs="Times New Roman"/>
              </w:rPr>
            </w:pPr>
          </w:p>
        </w:tc>
      </w:tr>
    </w:tbl>
    <w:p w:rsidR="009E2205" w:rsidRDefault="009E2205" w:rsidP="00A23D59">
      <w:pPr>
        <w:spacing w:line="276" w:lineRule="auto"/>
        <w:ind w:left="-567" w:firstLine="567"/>
        <w:jc w:val="center"/>
        <w:rPr>
          <w:rFonts w:ascii="Times New Roman" w:hAnsi="Times New Roman" w:cs="Times New Roman"/>
          <w:i/>
          <w:sz w:val="28"/>
          <w:szCs w:val="28"/>
          <w:lang w:eastAsia="en-US"/>
        </w:rPr>
      </w:pP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На 01.01.2012 года на территории</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СМО свою деятельность осуществляют</w:t>
      </w:r>
      <w:r>
        <w:rPr>
          <w:rFonts w:ascii="Times New Roman" w:hAnsi="Times New Roman" w:cs="Times New Roman"/>
          <w:sz w:val="28"/>
          <w:szCs w:val="28"/>
          <w:lang w:eastAsia="en-US"/>
        </w:rPr>
        <w:t xml:space="preserve"> 15 </w:t>
      </w:r>
      <w:r w:rsidRPr="002F52A1">
        <w:rPr>
          <w:rFonts w:ascii="Times New Roman" w:hAnsi="Times New Roman" w:cs="Times New Roman"/>
          <w:sz w:val="28"/>
          <w:szCs w:val="28"/>
          <w:lang w:eastAsia="en-US"/>
        </w:rPr>
        <w:t>крестьянско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 xml:space="preserve">фермерских хозяйств (табл. </w:t>
      </w:r>
      <w:r>
        <w:rPr>
          <w:rFonts w:ascii="Times New Roman" w:hAnsi="Times New Roman" w:cs="Times New Roman"/>
          <w:sz w:val="28"/>
          <w:szCs w:val="28"/>
          <w:lang w:eastAsia="en-US"/>
        </w:rPr>
        <w:t>4.1</w:t>
      </w:r>
      <w:r w:rsidRPr="002F52A1">
        <w:rPr>
          <w:rFonts w:ascii="Times New Roman" w:hAnsi="Times New Roman" w:cs="Times New Roman"/>
          <w:sz w:val="28"/>
          <w:szCs w:val="28"/>
          <w:lang w:eastAsia="en-US"/>
        </w:rPr>
        <w:t>).</w:t>
      </w:r>
    </w:p>
    <w:p w:rsidR="009E2205"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Для</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 xml:space="preserve">СМО, как и для </w:t>
      </w:r>
      <w:r>
        <w:rPr>
          <w:rFonts w:ascii="Times New Roman" w:hAnsi="Times New Roman" w:cs="Times New Roman"/>
          <w:sz w:val="28"/>
          <w:szCs w:val="28"/>
          <w:lang w:eastAsia="en-US"/>
        </w:rPr>
        <w:t>Яшалтинского</w:t>
      </w:r>
      <w:r w:rsidRPr="002F52A1">
        <w:rPr>
          <w:rFonts w:ascii="Times New Roman" w:hAnsi="Times New Roman" w:cs="Times New Roman"/>
          <w:sz w:val="28"/>
          <w:szCs w:val="28"/>
          <w:lang w:eastAsia="en-US"/>
        </w:rPr>
        <w:t xml:space="preserve"> района в целом, характерна очень высокая степень концентрации поголовья сельскохозяйственных животных в хозяйствах населения. </w:t>
      </w:r>
    </w:p>
    <w:p w:rsidR="009E2205" w:rsidRPr="0051190D" w:rsidRDefault="009E2205" w:rsidP="0051190D">
      <w:pPr>
        <w:ind w:firstLine="709"/>
        <w:jc w:val="right"/>
        <w:rPr>
          <w:rFonts w:ascii="Times New Roman" w:hAnsi="Times New Roman" w:cs="Times New Roman"/>
          <w:i/>
          <w:sz w:val="28"/>
          <w:szCs w:val="28"/>
          <w:lang w:eastAsia="en-US"/>
        </w:rPr>
      </w:pPr>
      <w:r w:rsidRPr="0051190D">
        <w:rPr>
          <w:rFonts w:ascii="Times New Roman" w:hAnsi="Times New Roman" w:cs="Times New Roman"/>
          <w:i/>
          <w:sz w:val="28"/>
          <w:szCs w:val="28"/>
          <w:lang w:eastAsia="en-US"/>
        </w:rPr>
        <w:t>Таблица 4.2</w:t>
      </w:r>
    </w:p>
    <w:p w:rsidR="009E2205" w:rsidRPr="0051190D" w:rsidRDefault="009E2205" w:rsidP="0051190D">
      <w:pPr>
        <w:ind w:left="-567" w:firstLine="567"/>
        <w:jc w:val="center"/>
        <w:rPr>
          <w:rFonts w:ascii="Times New Roman" w:hAnsi="Times New Roman" w:cs="Times New Roman"/>
          <w:i/>
          <w:iCs/>
          <w:sz w:val="28"/>
          <w:szCs w:val="28"/>
          <w:lang w:eastAsia="en-US"/>
        </w:rPr>
      </w:pPr>
      <w:r w:rsidRPr="0051190D">
        <w:rPr>
          <w:rFonts w:ascii="Times New Roman" w:hAnsi="Times New Roman" w:cs="Times New Roman"/>
          <w:i/>
          <w:iCs/>
          <w:sz w:val="28"/>
          <w:szCs w:val="28"/>
          <w:lang w:eastAsia="en-US"/>
        </w:rPr>
        <w:t>Наличие скота и птицы в домашних хозяйствах СМО за 2009–2012 гг.</w:t>
      </w:r>
    </w:p>
    <w:tbl>
      <w:tblPr>
        <w:tblpPr w:leftFromText="180" w:rightFromText="180" w:vertAnchor="text" w:horzAnchor="margin" w:tblpXSpec="center" w:tblpY="53"/>
        <w:tblW w:w="8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850"/>
        <w:gridCol w:w="851"/>
        <w:gridCol w:w="992"/>
        <w:gridCol w:w="933"/>
      </w:tblGrid>
      <w:tr w:rsidR="009E2205" w:rsidRPr="00E9401F" w:rsidTr="00D46CEA">
        <w:trPr>
          <w:trHeight w:val="844"/>
        </w:trPr>
        <w:tc>
          <w:tcPr>
            <w:tcW w:w="4395" w:type="dxa"/>
            <w:shd w:val="clear" w:color="auto" w:fill="C2D69B"/>
            <w:vAlign w:val="center"/>
          </w:tcPr>
          <w:p w:rsidR="009E2205" w:rsidRPr="00D92EA9" w:rsidRDefault="009E2205" w:rsidP="00D92EA9">
            <w:pPr>
              <w:jc w:val="center"/>
              <w:rPr>
                <w:rFonts w:ascii="Times New Roman" w:hAnsi="Times New Roman" w:cs="Times New Roman"/>
                <w:b/>
                <w:szCs w:val="20"/>
              </w:rPr>
            </w:pPr>
            <w:r w:rsidRPr="00D92EA9">
              <w:rPr>
                <w:rFonts w:ascii="Times New Roman" w:hAnsi="Times New Roman" w:cs="Times New Roman"/>
                <w:b/>
                <w:sz w:val="22"/>
                <w:szCs w:val="20"/>
              </w:rPr>
              <w:t>Наличие скота и птицы в домашних хозяйствах</w:t>
            </w:r>
          </w:p>
        </w:tc>
        <w:tc>
          <w:tcPr>
            <w:tcW w:w="850" w:type="dxa"/>
            <w:shd w:val="clear" w:color="auto" w:fill="C2D69B"/>
            <w:vAlign w:val="center"/>
          </w:tcPr>
          <w:p w:rsidR="009E2205" w:rsidRPr="00D92EA9" w:rsidRDefault="009E2205" w:rsidP="00D92EA9">
            <w:pPr>
              <w:ind w:left="-567" w:firstLine="567"/>
              <w:jc w:val="center"/>
              <w:rPr>
                <w:rFonts w:ascii="Times New Roman" w:hAnsi="Times New Roman" w:cs="Times New Roman"/>
                <w:b/>
                <w:szCs w:val="20"/>
              </w:rPr>
            </w:pPr>
            <w:r w:rsidRPr="00D92EA9">
              <w:rPr>
                <w:rFonts w:ascii="Times New Roman" w:hAnsi="Times New Roman" w:cs="Times New Roman"/>
                <w:b/>
                <w:sz w:val="22"/>
                <w:szCs w:val="20"/>
              </w:rPr>
              <w:t>2009</w:t>
            </w:r>
          </w:p>
        </w:tc>
        <w:tc>
          <w:tcPr>
            <w:tcW w:w="851" w:type="dxa"/>
            <w:shd w:val="clear" w:color="auto" w:fill="C2D69B"/>
            <w:vAlign w:val="center"/>
          </w:tcPr>
          <w:p w:rsidR="009E2205" w:rsidRPr="00D92EA9" w:rsidRDefault="009E2205" w:rsidP="00D92EA9">
            <w:pPr>
              <w:ind w:left="-567" w:firstLine="567"/>
              <w:jc w:val="center"/>
              <w:rPr>
                <w:rFonts w:ascii="Times New Roman" w:hAnsi="Times New Roman" w:cs="Times New Roman"/>
                <w:b/>
                <w:szCs w:val="20"/>
              </w:rPr>
            </w:pPr>
            <w:r w:rsidRPr="00D92EA9">
              <w:rPr>
                <w:rFonts w:ascii="Times New Roman" w:hAnsi="Times New Roman" w:cs="Times New Roman"/>
                <w:b/>
                <w:sz w:val="22"/>
                <w:szCs w:val="20"/>
              </w:rPr>
              <w:t>2010</w:t>
            </w:r>
          </w:p>
        </w:tc>
        <w:tc>
          <w:tcPr>
            <w:tcW w:w="992" w:type="dxa"/>
            <w:shd w:val="clear" w:color="auto" w:fill="C2D69B"/>
            <w:vAlign w:val="center"/>
          </w:tcPr>
          <w:p w:rsidR="009E2205" w:rsidRPr="00D92EA9" w:rsidRDefault="009E2205" w:rsidP="00D92EA9">
            <w:pPr>
              <w:ind w:left="-567" w:firstLine="567"/>
              <w:jc w:val="center"/>
              <w:rPr>
                <w:rFonts w:ascii="Times New Roman" w:hAnsi="Times New Roman" w:cs="Times New Roman"/>
                <w:b/>
                <w:szCs w:val="20"/>
              </w:rPr>
            </w:pPr>
            <w:r w:rsidRPr="00D92EA9">
              <w:rPr>
                <w:rFonts w:ascii="Times New Roman" w:hAnsi="Times New Roman" w:cs="Times New Roman"/>
                <w:b/>
                <w:sz w:val="22"/>
                <w:szCs w:val="20"/>
              </w:rPr>
              <w:t>2011</w:t>
            </w:r>
          </w:p>
        </w:tc>
        <w:tc>
          <w:tcPr>
            <w:tcW w:w="933" w:type="dxa"/>
            <w:shd w:val="clear" w:color="auto" w:fill="C2D69B"/>
            <w:vAlign w:val="center"/>
          </w:tcPr>
          <w:p w:rsidR="009E2205" w:rsidRPr="00D92EA9" w:rsidRDefault="009E2205" w:rsidP="00D92EA9">
            <w:pPr>
              <w:ind w:left="-567" w:firstLine="567"/>
              <w:jc w:val="center"/>
              <w:rPr>
                <w:rFonts w:ascii="Times New Roman" w:hAnsi="Times New Roman" w:cs="Times New Roman"/>
                <w:b/>
                <w:szCs w:val="20"/>
              </w:rPr>
            </w:pPr>
            <w:r w:rsidRPr="00D92EA9">
              <w:rPr>
                <w:rFonts w:ascii="Times New Roman" w:hAnsi="Times New Roman" w:cs="Times New Roman"/>
                <w:b/>
                <w:sz w:val="22"/>
                <w:szCs w:val="20"/>
              </w:rPr>
              <w:t>2012</w:t>
            </w:r>
          </w:p>
        </w:tc>
      </w:tr>
      <w:tr w:rsidR="009E2205" w:rsidRPr="00E9401F" w:rsidTr="00D92EA9">
        <w:trPr>
          <w:trHeight w:val="345"/>
        </w:trPr>
        <w:tc>
          <w:tcPr>
            <w:tcW w:w="4395" w:type="dxa"/>
          </w:tcPr>
          <w:p w:rsidR="009E2205" w:rsidRPr="00E9401F" w:rsidRDefault="009E2205" w:rsidP="00D92EA9">
            <w:pPr>
              <w:rPr>
                <w:rFonts w:ascii="Times New Roman" w:hAnsi="Times New Roman" w:cs="Times New Roman"/>
                <w:szCs w:val="20"/>
              </w:rPr>
            </w:pPr>
            <w:r>
              <w:rPr>
                <w:rFonts w:ascii="Times New Roman" w:hAnsi="Times New Roman" w:cs="Times New Roman"/>
                <w:sz w:val="22"/>
                <w:szCs w:val="20"/>
              </w:rPr>
              <w:t>Всего</w:t>
            </w:r>
          </w:p>
        </w:tc>
        <w:tc>
          <w:tcPr>
            <w:tcW w:w="850" w:type="dxa"/>
          </w:tcPr>
          <w:p w:rsidR="009E2205" w:rsidRPr="00E9401F" w:rsidRDefault="009E2205" w:rsidP="00A23D59">
            <w:pPr>
              <w:ind w:left="-567" w:firstLine="567"/>
              <w:rPr>
                <w:rFonts w:ascii="Times New Roman" w:hAnsi="Times New Roman" w:cs="Times New Roman"/>
                <w:szCs w:val="20"/>
              </w:rPr>
            </w:pPr>
            <w:r w:rsidRPr="00E9401F">
              <w:rPr>
                <w:rFonts w:ascii="Times New Roman" w:hAnsi="Times New Roman" w:cs="Times New Roman"/>
                <w:sz w:val="22"/>
                <w:szCs w:val="20"/>
              </w:rPr>
              <w:t>8029</w:t>
            </w:r>
          </w:p>
        </w:tc>
        <w:tc>
          <w:tcPr>
            <w:tcW w:w="851" w:type="dxa"/>
          </w:tcPr>
          <w:p w:rsidR="009E2205" w:rsidRPr="00E9401F" w:rsidRDefault="009E2205" w:rsidP="00A23D59">
            <w:pPr>
              <w:ind w:left="-567" w:firstLine="567"/>
              <w:rPr>
                <w:rFonts w:ascii="Times New Roman" w:hAnsi="Times New Roman" w:cs="Times New Roman"/>
                <w:szCs w:val="20"/>
              </w:rPr>
            </w:pPr>
            <w:r w:rsidRPr="00E9401F">
              <w:rPr>
                <w:rFonts w:ascii="Times New Roman" w:hAnsi="Times New Roman" w:cs="Times New Roman"/>
                <w:sz w:val="22"/>
                <w:szCs w:val="20"/>
              </w:rPr>
              <w:t>10475</w:t>
            </w:r>
          </w:p>
        </w:tc>
        <w:tc>
          <w:tcPr>
            <w:tcW w:w="992"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10775</w:t>
            </w:r>
          </w:p>
        </w:tc>
        <w:tc>
          <w:tcPr>
            <w:tcW w:w="933"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10950</w:t>
            </w:r>
          </w:p>
        </w:tc>
      </w:tr>
      <w:tr w:rsidR="009E2205" w:rsidRPr="00E9401F" w:rsidTr="00D92EA9">
        <w:trPr>
          <w:trHeight w:val="255"/>
        </w:trPr>
        <w:tc>
          <w:tcPr>
            <w:tcW w:w="4395" w:type="dxa"/>
          </w:tcPr>
          <w:p w:rsidR="009E2205" w:rsidRPr="00E9401F" w:rsidRDefault="009E2205" w:rsidP="00D92EA9">
            <w:pPr>
              <w:rPr>
                <w:rFonts w:ascii="Times New Roman" w:hAnsi="Times New Roman" w:cs="Times New Roman"/>
                <w:szCs w:val="20"/>
              </w:rPr>
            </w:pPr>
            <w:r w:rsidRPr="00E9401F">
              <w:rPr>
                <w:rFonts w:ascii="Times New Roman" w:hAnsi="Times New Roman" w:cs="Times New Roman"/>
                <w:sz w:val="22"/>
                <w:szCs w:val="20"/>
              </w:rPr>
              <w:t>крупный рогатый скот</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1158 </w:t>
            </w:r>
          </w:p>
        </w:tc>
        <w:tc>
          <w:tcPr>
            <w:tcW w:w="851"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1560</w:t>
            </w:r>
            <w:r w:rsidRPr="00E9401F">
              <w:rPr>
                <w:rFonts w:ascii="Times New Roman" w:hAnsi="Times New Roman" w:cs="Times New Roman"/>
                <w:sz w:val="22"/>
                <w:szCs w:val="20"/>
              </w:rPr>
              <w:t> </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1560</w:t>
            </w:r>
          </w:p>
        </w:tc>
        <w:tc>
          <w:tcPr>
            <w:tcW w:w="933"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1570</w:t>
            </w:r>
            <w:r w:rsidRPr="00E9401F">
              <w:rPr>
                <w:rFonts w:ascii="Times New Roman" w:hAnsi="Times New Roman" w:cs="Times New Roman"/>
                <w:sz w:val="22"/>
                <w:szCs w:val="20"/>
              </w:rPr>
              <w:t> </w:t>
            </w:r>
          </w:p>
        </w:tc>
      </w:tr>
      <w:tr w:rsidR="009E2205" w:rsidRPr="00E9401F" w:rsidTr="00D92EA9">
        <w:trPr>
          <w:trHeight w:val="255"/>
        </w:trPr>
        <w:tc>
          <w:tcPr>
            <w:tcW w:w="4395" w:type="dxa"/>
          </w:tcPr>
          <w:p w:rsidR="009E2205" w:rsidRPr="00E9401F" w:rsidRDefault="009E2205" w:rsidP="00D92EA9">
            <w:pPr>
              <w:rPr>
                <w:rFonts w:ascii="Times New Roman" w:hAnsi="Times New Roman" w:cs="Times New Roman"/>
                <w:szCs w:val="20"/>
              </w:rPr>
            </w:pPr>
            <w:r w:rsidRPr="00E9401F">
              <w:rPr>
                <w:rFonts w:ascii="Times New Roman" w:hAnsi="Times New Roman" w:cs="Times New Roman"/>
                <w:sz w:val="22"/>
                <w:szCs w:val="20"/>
              </w:rPr>
              <w:t>лошади</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 31</w:t>
            </w:r>
          </w:p>
        </w:tc>
        <w:tc>
          <w:tcPr>
            <w:tcW w:w="851"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rPr>
              <w:t> </w:t>
            </w:r>
            <w:r w:rsidRPr="00E9401F">
              <w:rPr>
                <w:rFonts w:ascii="Times New Roman" w:hAnsi="Times New Roman" w:cs="Times New Roman"/>
                <w:sz w:val="22"/>
                <w:szCs w:val="20"/>
                <w:lang w:val="en-US"/>
              </w:rPr>
              <w:t>35</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40</w:t>
            </w:r>
            <w:r w:rsidRPr="00E9401F">
              <w:rPr>
                <w:rFonts w:ascii="Times New Roman" w:hAnsi="Times New Roman" w:cs="Times New Roman"/>
                <w:sz w:val="22"/>
                <w:szCs w:val="20"/>
              </w:rPr>
              <w:t> </w:t>
            </w:r>
          </w:p>
        </w:tc>
        <w:tc>
          <w:tcPr>
            <w:tcW w:w="933"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rPr>
              <w:t> </w:t>
            </w:r>
            <w:r w:rsidRPr="00E9401F">
              <w:rPr>
                <w:rFonts w:ascii="Times New Roman" w:hAnsi="Times New Roman" w:cs="Times New Roman"/>
                <w:sz w:val="22"/>
                <w:szCs w:val="20"/>
                <w:lang w:val="en-US"/>
              </w:rPr>
              <w:t>40</w:t>
            </w:r>
          </w:p>
        </w:tc>
      </w:tr>
      <w:tr w:rsidR="009E2205" w:rsidRPr="00E9401F" w:rsidTr="00D92EA9">
        <w:trPr>
          <w:trHeight w:val="255"/>
        </w:trPr>
        <w:tc>
          <w:tcPr>
            <w:tcW w:w="4395" w:type="dxa"/>
          </w:tcPr>
          <w:p w:rsidR="009E2205" w:rsidRPr="00E9401F" w:rsidRDefault="009E2205" w:rsidP="00D92EA9">
            <w:pPr>
              <w:ind w:left="-567" w:firstLine="567"/>
              <w:rPr>
                <w:rFonts w:ascii="Times New Roman" w:hAnsi="Times New Roman" w:cs="Times New Roman"/>
                <w:szCs w:val="20"/>
              </w:rPr>
            </w:pPr>
            <w:r w:rsidRPr="00E9401F">
              <w:rPr>
                <w:rFonts w:ascii="Times New Roman" w:hAnsi="Times New Roman" w:cs="Times New Roman"/>
                <w:sz w:val="22"/>
                <w:szCs w:val="20"/>
              </w:rPr>
              <w:t xml:space="preserve">овцы </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 3630</w:t>
            </w:r>
          </w:p>
        </w:tc>
        <w:tc>
          <w:tcPr>
            <w:tcW w:w="851"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6000</w:t>
            </w:r>
            <w:r w:rsidRPr="00E9401F">
              <w:rPr>
                <w:rFonts w:ascii="Times New Roman" w:hAnsi="Times New Roman" w:cs="Times New Roman"/>
                <w:sz w:val="22"/>
                <w:szCs w:val="20"/>
              </w:rPr>
              <w:t> </w:t>
            </w:r>
          </w:p>
        </w:tc>
        <w:tc>
          <w:tcPr>
            <w:tcW w:w="992"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6100</w:t>
            </w:r>
            <w:r w:rsidRPr="00E9401F">
              <w:rPr>
                <w:rFonts w:ascii="Times New Roman" w:hAnsi="Times New Roman" w:cs="Times New Roman"/>
                <w:sz w:val="22"/>
                <w:szCs w:val="20"/>
              </w:rPr>
              <w:t> </w:t>
            </w:r>
          </w:p>
        </w:tc>
        <w:tc>
          <w:tcPr>
            <w:tcW w:w="933"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6100</w:t>
            </w:r>
            <w:r w:rsidRPr="00E9401F">
              <w:rPr>
                <w:rFonts w:ascii="Times New Roman" w:hAnsi="Times New Roman" w:cs="Times New Roman"/>
                <w:sz w:val="22"/>
                <w:szCs w:val="20"/>
              </w:rPr>
              <w:t> </w:t>
            </w:r>
          </w:p>
        </w:tc>
      </w:tr>
      <w:tr w:rsidR="009E2205" w:rsidRPr="00E9401F" w:rsidTr="00D92EA9">
        <w:trPr>
          <w:trHeight w:val="255"/>
        </w:trPr>
        <w:tc>
          <w:tcPr>
            <w:tcW w:w="4395" w:type="dxa"/>
          </w:tcPr>
          <w:p w:rsidR="009E2205" w:rsidRPr="00E9401F" w:rsidRDefault="009E2205" w:rsidP="00D92EA9">
            <w:pPr>
              <w:rPr>
                <w:rFonts w:ascii="Times New Roman" w:hAnsi="Times New Roman" w:cs="Times New Roman"/>
                <w:szCs w:val="20"/>
              </w:rPr>
            </w:pPr>
            <w:r w:rsidRPr="00E9401F">
              <w:rPr>
                <w:rFonts w:ascii="Times New Roman" w:hAnsi="Times New Roman" w:cs="Times New Roman"/>
                <w:sz w:val="22"/>
                <w:szCs w:val="20"/>
              </w:rPr>
              <w:t>козы</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100</w:t>
            </w:r>
          </w:p>
        </w:tc>
        <w:tc>
          <w:tcPr>
            <w:tcW w:w="851"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150</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200</w:t>
            </w:r>
          </w:p>
        </w:tc>
        <w:tc>
          <w:tcPr>
            <w:tcW w:w="933"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200</w:t>
            </w:r>
          </w:p>
        </w:tc>
      </w:tr>
      <w:tr w:rsidR="009E2205" w:rsidRPr="00E9401F" w:rsidTr="00D92EA9">
        <w:trPr>
          <w:trHeight w:val="255"/>
        </w:trPr>
        <w:tc>
          <w:tcPr>
            <w:tcW w:w="4395" w:type="dxa"/>
          </w:tcPr>
          <w:p w:rsidR="009E2205" w:rsidRPr="00E9401F" w:rsidRDefault="009E2205" w:rsidP="00D92EA9">
            <w:pPr>
              <w:ind w:left="-567" w:firstLine="567"/>
              <w:rPr>
                <w:rFonts w:ascii="Times New Roman" w:hAnsi="Times New Roman" w:cs="Times New Roman"/>
                <w:szCs w:val="20"/>
              </w:rPr>
            </w:pPr>
            <w:r w:rsidRPr="00E9401F">
              <w:rPr>
                <w:rFonts w:ascii="Times New Roman" w:hAnsi="Times New Roman" w:cs="Times New Roman"/>
                <w:sz w:val="22"/>
                <w:szCs w:val="20"/>
              </w:rPr>
              <w:t>свиньи</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100 </w:t>
            </w:r>
          </w:p>
        </w:tc>
        <w:tc>
          <w:tcPr>
            <w:tcW w:w="851"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150</w:t>
            </w:r>
            <w:r w:rsidRPr="00E9401F">
              <w:rPr>
                <w:rFonts w:ascii="Times New Roman" w:hAnsi="Times New Roman" w:cs="Times New Roman"/>
                <w:sz w:val="22"/>
                <w:szCs w:val="20"/>
              </w:rPr>
              <w:t> </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160</w:t>
            </w:r>
            <w:r w:rsidRPr="00E9401F">
              <w:rPr>
                <w:rFonts w:ascii="Times New Roman" w:hAnsi="Times New Roman" w:cs="Times New Roman"/>
                <w:sz w:val="22"/>
                <w:szCs w:val="20"/>
              </w:rPr>
              <w:t> </w:t>
            </w:r>
          </w:p>
        </w:tc>
        <w:tc>
          <w:tcPr>
            <w:tcW w:w="933"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rPr>
              <w:t> </w:t>
            </w:r>
            <w:r w:rsidRPr="00E9401F">
              <w:rPr>
                <w:rFonts w:ascii="Times New Roman" w:hAnsi="Times New Roman" w:cs="Times New Roman"/>
                <w:sz w:val="22"/>
                <w:szCs w:val="20"/>
                <w:lang w:val="en-US"/>
              </w:rPr>
              <w:t>180</w:t>
            </w:r>
          </w:p>
        </w:tc>
      </w:tr>
      <w:tr w:rsidR="009E2205" w:rsidRPr="00E9401F" w:rsidTr="00D92EA9">
        <w:trPr>
          <w:trHeight w:val="255"/>
        </w:trPr>
        <w:tc>
          <w:tcPr>
            <w:tcW w:w="4395" w:type="dxa"/>
          </w:tcPr>
          <w:p w:rsidR="009E2205" w:rsidRPr="00E9401F" w:rsidRDefault="009E2205" w:rsidP="00D92EA9">
            <w:pPr>
              <w:ind w:left="-567" w:firstLine="567"/>
              <w:rPr>
                <w:rFonts w:ascii="Times New Roman" w:hAnsi="Times New Roman" w:cs="Times New Roman"/>
                <w:szCs w:val="20"/>
              </w:rPr>
            </w:pPr>
            <w:r w:rsidRPr="00E9401F">
              <w:rPr>
                <w:rFonts w:ascii="Times New Roman" w:hAnsi="Times New Roman" w:cs="Times New Roman"/>
                <w:sz w:val="22"/>
                <w:szCs w:val="20"/>
              </w:rPr>
              <w:t>кролики</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 10</w:t>
            </w:r>
          </w:p>
        </w:tc>
        <w:tc>
          <w:tcPr>
            <w:tcW w:w="851"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20</w:t>
            </w:r>
            <w:r w:rsidRPr="00E9401F">
              <w:rPr>
                <w:rFonts w:ascii="Times New Roman" w:hAnsi="Times New Roman" w:cs="Times New Roman"/>
                <w:sz w:val="22"/>
                <w:szCs w:val="20"/>
              </w:rPr>
              <w:t> </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35</w:t>
            </w:r>
            <w:r w:rsidRPr="00E9401F">
              <w:rPr>
                <w:rFonts w:ascii="Times New Roman" w:hAnsi="Times New Roman" w:cs="Times New Roman"/>
                <w:sz w:val="22"/>
                <w:szCs w:val="20"/>
              </w:rPr>
              <w:t> </w:t>
            </w:r>
          </w:p>
        </w:tc>
        <w:tc>
          <w:tcPr>
            <w:tcW w:w="933"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40</w:t>
            </w:r>
            <w:r w:rsidRPr="00E9401F">
              <w:rPr>
                <w:rFonts w:ascii="Times New Roman" w:hAnsi="Times New Roman" w:cs="Times New Roman"/>
                <w:sz w:val="22"/>
                <w:szCs w:val="20"/>
              </w:rPr>
              <w:t> </w:t>
            </w:r>
          </w:p>
        </w:tc>
      </w:tr>
      <w:tr w:rsidR="009E2205" w:rsidRPr="00E9401F" w:rsidTr="00D92EA9">
        <w:trPr>
          <w:trHeight w:val="255"/>
        </w:trPr>
        <w:tc>
          <w:tcPr>
            <w:tcW w:w="4395" w:type="dxa"/>
          </w:tcPr>
          <w:p w:rsidR="009E2205" w:rsidRPr="00E9401F" w:rsidRDefault="009E2205" w:rsidP="00D92EA9">
            <w:pPr>
              <w:ind w:left="-567" w:firstLine="567"/>
              <w:rPr>
                <w:rFonts w:ascii="Times New Roman" w:hAnsi="Times New Roman" w:cs="Times New Roman"/>
                <w:szCs w:val="20"/>
              </w:rPr>
            </w:pPr>
            <w:r w:rsidRPr="00E9401F">
              <w:rPr>
                <w:rFonts w:ascii="Times New Roman" w:hAnsi="Times New Roman" w:cs="Times New Roman"/>
                <w:sz w:val="22"/>
                <w:szCs w:val="20"/>
              </w:rPr>
              <w:t>индейки</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 500</w:t>
            </w:r>
          </w:p>
        </w:tc>
        <w:tc>
          <w:tcPr>
            <w:tcW w:w="851"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360</w:t>
            </w:r>
            <w:r w:rsidRPr="00E9401F">
              <w:rPr>
                <w:rFonts w:ascii="Times New Roman" w:hAnsi="Times New Roman" w:cs="Times New Roman"/>
                <w:sz w:val="22"/>
                <w:szCs w:val="20"/>
              </w:rPr>
              <w:t> </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38</w:t>
            </w:r>
            <w:r w:rsidRPr="00E9401F">
              <w:rPr>
                <w:rFonts w:ascii="Times New Roman" w:hAnsi="Times New Roman" w:cs="Times New Roman"/>
                <w:sz w:val="22"/>
                <w:szCs w:val="20"/>
              </w:rPr>
              <w:t>0</w:t>
            </w:r>
          </w:p>
        </w:tc>
        <w:tc>
          <w:tcPr>
            <w:tcW w:w="933"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400</w:t>
            </w:r>
            <w:r w:rsidRPr="00E9401F">
              <w:rPr>
                <w:rFonts w:ascii="Times New Roman" w:hAnsi="Times New Roman" w:cs="Times New Roman"/>
                <w:sz w:val="22"/>
                <w:szCs w:val="20"/>
              </w:rPr>
              <w:t> </w:t>
            </w:r>
          </w:p>
        </w:tc>
      </w:tr>
      <w:tr w:rsidR="009E2205" w:rsidRPr="00E9401F" w:rsidTr="00D92EA9">
        <w:trPr>
          <w:trHeight w:val="255"/>
        </w:trPr>
        <w:tc>
          <w:tcPr>
            <w:tcW w:w="4395" w:type="dxa"/>
          </w:tcPr>
          <w:p w:rsidR="009E2205" w:rsidRPr="00E9401F" w:rsidRDefault="009E2205" w:rsidP="00D92EA9">
            <w:pPr>
              <w:ind w:left="-567" w:firstLine="567"/>
              <w:rPr>
                <w:rFonts w:ascii="Times New Roman" w:hAnsi="Times New Roman" w:cs="Times New Roman"/>
                <w:szCs w:val="20"/>
              </w:rPr>
            </w:pPr>
            <w:r w:rsidRPr="00E9401F">
              <w:rPr>
                <w:rFonts w:ascii="Times New Roman" w:hAnsi="Times New Roman" w:cs="Times New Roman"/>
                <w:sz w:val="22"/>
                <w:szCs w:val="20"/>
              </w:rPr>
              <w:t>гуси</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 400</w:t>
            </w:r>
          </w:p>
        </w:tc>
        <w:tc>
          <w:tcPr>
            <w:tcW w:w="851"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420</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450</w:t>
            </w:r>
            <w:r w:rsidRPr="00E9401F">
              <w:rPr>
                <w:rFonts w:ascii="Times New Roman" w:hAnsi="Times New Roman" w:cs="Times New Roman"/>
                <w:sz w:val="22"/>
                <w:szCs w:val="20"/>
              </w:rPr>
              <w:t> </w:t>
            </w:r>
          </w:p>
        </w:tc>
        <w:tc>
          <w:tcPr>
            <w:tcW w:w="933"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500</w:t>
            </w:r>
            <w:r w:rsidRPr="00E9401F">
              <w:rPr>
                <w:rFonts w:ascii="Times New Roman" w:hAnsi="Times New Roman" w:cs="Times New Roman"/>
                <w:sz w:val="22"/>
                <w:szCs w:val="20"/>
              </w:rPr>
              <w:t> </w:t>
            </w:r>
          </w:p>
        </w:tc>
      </w:tr>
      <w:tr w:rsidR="009E2205" w:rsidRPr="00E9401F" w:rsidTr="00D92EA9">
        <w:trPr>
          <w:trHeight w:val="255"/>
        </w:trPr>
        <w:tc>
          <w:tcPr>
            <w:tcW w:w="4395" w:type="dxa"/>
          </w:tcPr>
          <w:p w:rsidR="009E2205" w:rsidRPr="00E9401F" w:rsidRDefault="009E2205" w:rsidP="00D92EA9">
            <w:pPr>
              <w:ind w:left="-567" w:firstLine="567"/>
              <w:rPr>
                <w:rFonts w:ascii="Times New Roman" w:hAnsi="Times New Roman" w:cs="Times New Roman"/>
                <w:szCs w:val="20"/>
              </w:rPr>
            </w:pPr>
            <w:r w:rsidRPr="00E9401F">
              <w:rPr>
                <w:rFonts w:ascii="Times New Roman" w:hAnsi="Times New Roman" w:cs="Times New Roman"/>
                <w:sz w:val="22"/>
                <w:szCs w:val="20"/>
              </w:rPr>
              <w:t>утки</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 350</w:t>
            </w:r>
          </w:p>
        </w:tc>
        <w:tc>
          <w:tcPr>
            <w:tcW w:w="851"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280</w:t>
            </w:r>
            <w:r w:rsidRPr="00E9401F">
              <w:rPr>
                <w:rFonts w:ascii="Times New Roman" w:hAnsi="Times New Roman" w:cs="Times New Roman"/>
                <w:sz w:val="22"/>
                <w:szCs w:val="20"/>
              </w:rPr>
              <w:t> </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300</w:t>
            </w:r>
            <w:r w:rsidRPr="00E9401F">
              <w:rPr>
                <w:rFonts w:ascii="Times New Roman" w:hAnsi="Times New Roman" w:cs="Times New Roman"/>
                <w:sz w:val="22"/>
                <w:szCs w:val="20"/>
              </w:rPr>
              <w:t> </w:t>
            </w:r>
          </w:p>
        </w:tc>
        <w:tc>
          <w:tcPr>
            <w:tcW w:w="933" w:type="dxa"/>
          </w:tcPr>
          <w:p w:rsidR="009E2205" w:rsidRPr="00E9401F" w:rsidRDefault="009E2205" w:rsidP="00A23D59">
            <w:pPr>
              <w:ind w:left="-567" w:firstLine="567"/>
              <w:rPr>
                <w:rFonts w:ascii="Times New Roman" w:hAnsi="Times New Roman" w:cs="Times New Roman"/>
                <w:szCs w:val="20"/>
              </w:rPr>
            </w:pPr>
            <w:r w:rsidRPr="00E9401F">
              <w:rPr>
                <w:rFonts w:ascii="Times New Roman" w:hAnsi="Times New Roman" w:cs="Times New Roman"/>
                <w:sz w:val="22"/>
                <w:szCs w:val="20"/>
                <w:lang w:val="en-US"/>
              </w:rPr>
              <w:t>320</w:t>
            </w:r>
            <w:r w:rsidRPr="00E9401F">
              <w:rPr>
                <w:rFonts w:ascii="Times New Roman" w:hAnsi="Times New Roman" w:cs="Times New Roman"/>
                <w:sz w:val="22"/>
                <w:szCs w:val="20"/>
              </w:rPr>
              <w:t> </w:t>
            </w:r>
          </w:p>
        </w:tc>
      </w:tr>
      <w:tr w:rsidR="009E2205" w:rsidRPr="00E9401F" w:rsidTr="00D92EA9">
        <w:trPr>
          <w:trHeight w:val="255"/>
        </w:trPr>
        <w:tc>
          <w:tcPr>
            <w:tcW w:w="4395" w:type="dxa"/>
          </w:tcPr>
          <w:p w:rsidR="009E2205" w:rsidRPr="00E9401F" w:rsidRDefault="009E2205" w:rsidP="00D92EA9">
            <w:pPr>
              <w:ind w:left="-567" w:firstLine="567"/>
              <w:rPr>
                <w:rFonts w:ascii="Times New Roman" w:hAnsi="Times New Roman" w:cs="Times New Roman"/>
                <w:szCs w:val="20"/>
              </w:rPr>
            </w:pPr>
            <w:r w:rsidRPr="00E9401F">
              <w:rPr>
                <w:rFonts w:ascii="Times New Roman" w:hAnsi="Times New Roman" w:cs="Times New Roman"/>
                <w:sz w:val="22"/>
                <w:szCs w:val="20"/>
              </w:rPr>
              <w:t>куры</w:t>
            </w:r>
          </w:p>
        </w:tc>
        <w:tc>
          <w:tcPr>
            <w:tcW w:w="850"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rPr>
              <w:t> 1750</w:t>
            </w:r>
          </w:p>
        </w:tc>
        <w:tc>
          <w:tcPr>
            <w:tcW w:w="851"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1500</w:t>
            </w:r>
            <w:r w:rsidRPr="00E9401F">
              <w:rPr>
                <w:rFonts w:ascii="Times New Roman" w:hAnsi="Times New Roman" w:cs="Times New Roman"/>
                <w:sz w:val="22"/>
                <w:szCs w:val="20"/>
              </w:rPr>
              <w:t> </w:t>
            </w:r>
          </w:p>
        </w:tc>
        <w:tc>
          <w:tcPr>
            <w:tcW w:w="992" w:type="dxa"/>
          </w:tcPr>
          <w:p w:rsidR="009E2205" w:rsidRPr="00E9401F" w:rsidRDefault="009E2205" w:rsidP="00A23D59">
            <w:pPr>
              <w:ind w:left="-567" w:firstLine="567"/>
              <w:jc w:val="center"/>
              <w:rPr>
                <w:rFonts w:ascii="Times New Roman" w:hAnsi="Times New Roman" w:cs="Times New Roman"/>
                <w:szCs w:val="20"/>
                <w:lang w:val="en-US"/>
              </w:rPr>
            </w:pPr>
            <w:r w:rsidRPr="00E9401F">
              <w:rPr>
                <w:rFonts w:ascii="Times New Roman" w:hAnsi="Times New Roman" w:cs="Times New Roman"/>
                <w:sz w:val="22"/>
                <w:szCs w:val="20"/>
                <w:lang w:val="en-US"/>
              </w:rPr>
              <w:t>1550</w:t>
            </w:r>
            <w:r w:rsidRPr="00E9401F">
              <w:rPr>
                <w:rFonts w:ascii="Times New Roman" w:hAnsi="Times New Roman" w:cs="Times New Roman"/>
                <w:sz w:val="22"/>
                <w:szCs w:val="20"/>
              </w:rPr>
              <w:t> </w:t>
            </w:r>
          </w:p>
        </w:tc>
        <w:tc>
          <w:tcPr>
            <w:tcW w:w="933" w:type="dxa"/>
          </w:tcPr>
          <w:p w:rsidR="009E2205" w:rsidRPr="00E9401F" w:rsidRDefault="009E2205" w:rsidP="00A23D59">
            <w:pPr>
              <w:ind w:left="-567" w:firstLine="567"/>
              <w:jc w:val="center"/>
              <w:rPr>
                <w:rFonts w:ascii="Times New Roman" w:hAnsi="Times New Roman" w:cs="Times New Roman"/>
                <w:szCs w:val="20"/>
              </w:rPr>
            </w:pPr>
            <w:r w:rsidRPr="00E9401F">
              <w:rPr>
                <w:rFonts w:ascii="Times New Roman" w:hAnsi="Times New Roman" w:cs="Times New Roman"/>
                <w:sz w:val="22"/>
                <w:szCs w:val="20"/>
                <w:lang w:val="en-US"/>
              </w:rPr>
              <w:t>1600</w:t>
            </w:r>
            <w:r w:rsidRPr="00E9401F">
              <w:rPr>
                <w:rFonts w:ascii="Times New Roman" w:hAnsi="Times New Roman" w:cs="Times New Roman"/>
                <w:sz w:val="22"/>
                <w:szCs w:val="20"/>
              </w:rPr>
              <w:t> </w:t>
            </w:r>
          </w:p>
        </w:tc>
      </w:tr>
      <w:tr w:rsidR="009E2205" w:rsidRPr="00E9401F" w:rsidTr="00D92EA9">
        <w:trPr>
          <w:trHeight w:val="255"/>
        </w:trPr>
        <w:tc>
          <w:tcPr>
            <w:tcW w:w="4395" w:type="dxa"/>
          </w:tcPr>
          <w:p w:rsidR="009E2205" w:rsidRPr="00E9401F" w:rsidRDefault="009E2205" w:rsidP="00D92EA9">
            <w:pPr>
              <w:ind w:left="-567" w:firstLine="567"/>
              <w:rPr>
                <w:rFonts w:ascii="Times New Roman" w:hAnsi="Times New Roman" w:cs="Times New Roman"/>
                <w:szCs w:val="20"/>
              </w:rPr>
            </w:pPr>
            <w:r w:rsidRPr="00E9401F">
              <w:rPr>
                <w:rFonts w:ascii="Times New Roman" w:hAnsi="Times New Roman" w:cs="Times New Roman"/>
                <w:sz w:val="22"/>
                <w:szCs w:val="20"/>
              </w:rPr>
              <w:lastRenderedPageBreak/>
              <w:t>Не указанные выше</w:t>
            </w:r>
          </w:p>
        </w:tc>
        <w:tc>
          <w:tcPr>
            <w:tcW w:w="850" w:type="dxa"/>
          </w:tcPr>
          <w:p w:rsidR="009E2205" w:rsidRPr="00E9401F" w:rsidRDefault="009E2205" w:rsidP="00A23D59">
            <w:pPr>
              <w:ind w:left="-567" w:firstLine="567"/>
              <w:jc w:val="center"/>
              <w:rPr>
                <w:rFonts w:ascii="Times New Roman" w:hAnsi="Times New Roman" w:cs="Times New Roman"/>
                <w:szCs w:val="20"/>
              </w:rPr>
            </w:pPr>
          </w:p>
        </w:tc>
        <w:tc>
          <w:tcPr>
            <w:tcW w:w="851" w:type="dxa"/>
          </w:tcPr>
          <w:p w:rsidR="009E2205" w:rsidRPr="00E9401F" w:rsidRDefault="009E2205" w:rsidP="00A23D59">
            <w:pPr>
              <w:ind w:left="-567" w:firstLine="567"/>
              <w:jc w:val="center"/>
              <w:rPr>
                <w:rFonts w:ascii="Times New Roman" w:hAnsi="Times New Roman" w:cs="Times New Roman"/>
                <w:szCs w:val="20"/>
              </w:rPr>
            </w:pPr>
          </w:p>
        </w:tc>
        <w:tc>
          <w:tcPr>
            <w:tcW w:w="992" w:type="dxa"/>
          </w:tcPr>
          <w:p w:rsidR="009E2205" w:rsidRPr="00E9401F" w:rsidRDefault="009E2205" w:rsidP="00A23D59">
            <w:pPr>
              <w:ind w:left="-567" w:firstLine="567"/>
              <w:jc w:val="center"/>
              <w:rPr>
                <w:rFonts w:ascii="Times New Roman" w:hAnsi="Times New Roman" w:cs="Times New Roman"/>
                <w:szCs w:val="20"/>
              </w:rPr>
            </w:pPr>
          </w:p>
        </w:tc>
        <w:tc>
          <w:tcPr>
            <w:tcW w:w="933" w:type="dxa"/>
          </w:tcPr>
          <w:p w:rsidR="009E2205" w:rsidRPr="00E9401F" w:rsidRDefault="009E2205" w:rsidP="00A23D59">
            <w:pPr>
              <w:ind w:left="-567" w:firstLine="567"/>
              <w:jc w:val="center"/>
              <w:rPr>
                <w:rFonts w:ascii="Times New Roman" w:hAnsi="Times New Roman" w:cs="Times New Roman"/>
                <w:szCs w:val="20"/>
              </w:rPr>
            </w:pPr>
          </w:p>
        </w:tc>
      </w:tr>
    </w:tbl>
    <w:p w:rsidR="009E2205" w:rsidRDefault="009E2205" w:rsidP="00B0049C">
      <w:pPr>
        <w:spacing w:line="276" w:lineRule="auto"/>
        <w:ind w:left="-567" w:firstLine="567"/>
        <w:jc w:val="right"/>
        <w:rPr>
          <w:rFonts w:ascii="Times New Roman" w:hAnsi="Times New Roman" w:cs="Times New Roman"/>
          <w:i/>
          <w:iCs/>
          <w:sz w:val="28"/>
          <w:szCs w:val="28"/>
          <w:lang w:eastAsia="en-US"/>
        </w:rPr>
      </w:pPr>
    </w:p>
    <w:p w:rsidR="009E2205" w:rsidRDefault="009E2205" w:rsidP="00B0049C">
      <w:pPr>
        <w:spacing w:line="276" w:lineRule="auto"/>
        <w:ind w:left="-567" w:firstLine="567"/>
        <w:jc w:val="right"/>
        <w:rPr>
          <w:rFonts w:ascii="Times New Roman" w:hAnsi="Times New Roman" w:cs="Times New Roman"/>
          <w:i/>
          <w:iCs/>
          <w:sz w:val="28"/>
          <w:szCs w:val="28"/>
          <w:lang w:eastAsia="en-US"/>
        </w:rPr>
      </w:pPr>
    </w:p>
    <w:p w:rsidR="009E2205" w:rsidRDefault="009E2205" w:rsidP="00B0049C">
      <w:pPr>
        <w:spacing w:line="276" w:lineRule="auto"/>
        <w:ind w:left="-567" w:firstLine="567"/>
        <w:jc w:val="right"/>
        <w:rPr>
          <w:rFonts w:ascii="Times New Roman" w:hAnsi="Times New Roman" w:cs="Times New Roman"/>
          <w:i/>
          <w:iCs/>
          <w:sz w:val="28"/>
          <w:szCs w:val="28"/>
          <w:lang w:eastAsia="en-US"/>
        </w:rPr>
      </w:pPr>
    </w:p>
    <w:p w:rsidR="009E2205" w:rsidRDefault="009E2205" w:rsidP="00B0049C">
      <w:pPr>
        <w:spacing w:line="276" w:lineRule="auto"/>
        <w:ind w:left="-567" w:firstLine="567"/>
        <w:jc w:val="right"/>
        <w:rPr>
          <w:rFonts w:ascii="Times New Roman" w:hAnsi="Times New Roman" w:cs="Times New Roman"/>
          <w:i/>
          <w:iCs/>
          <w:sz w:val="28"/>
          <w:szCs w:val="28"/>
          <w:lang w:eastAsia="en-US"/>
        </w:rPr>
      </w:pPr>
    </w:p>
    <w:p w:rsidR="009E2205" w:rsidRDefault="009E2205" w:rsidP="00D92EA9">
      <w:pPr>
        <w:spacing w:line="360" w:lineRule="auto"/>
        <w:ind w:firstLine="709"/>
        <w:jc w:val="both"/>
        <w:rPr>
          <w:rFonts w:ascii="Times New Roman" w:hAnsi="Times New Roman" w:cs="Times New Roman"/>
          <w:sz w:val="28"/>
          <w:szCs w:val="28"/>
          <w:lang w:eastAsia="en-US"/>
        </w:rPr>
      </w:pPr>
    </w:p>
    <w:p w:rsidR="009E2205" w:rsidRDefault="009E2205" w:rsidP="00D92EA9">
      <w:pPr>
        <w:spacing w:line="360" w:lineRule="auto"/>
        <w:ind w:firstLine="709"/>
        <w:jc w:val="both"/>
        <w:rPr>
          <w:rFonts w:ascii="Times New Roman" w:hAnsi="Times New Roman" w:cs="Times New Roman"/>
          <w:sz w:val="28"/>
          <w:szCs w:val="28"/>
          <w:lang w:eastAsia="en-US"/>
        </w:rPr>
      </w:pP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Сельскохозяйственные организации резко сдали свои позиции по всем видам сельскохозяйственных животных. Крестьянские (фермерские) хозяйства за этот же период совершили настоящий скачок в наращивании поголовья овец.</w:t>
      </w:r>
    </w:p>
    <w:p w:rsidR="009E2205" w:rsidRDefault="009E2205" w:rsidP="0051190D">
      <w:pPr>
        <w:ind w:left="-567" w:firstLine="567"/>
        <w:jc w:val="right"/>
        <w:rPr>
          <w:rFonts w:ascii="Times New Roman" w:hAnsi="Times New Roman" w:cs="Times New Roman"/>
          <w:i/>
          <w:iCs/>
          <w:sz w:val="28"/>
          <w:szCs w:val="28"/>
          <w:lang w:eastAsia="en-US"/>
        </w:rPr>
      </w:pPr>
      <w:r>
        <w:rPr>
          <w:rFonts w:ascii="Times New Roman" w:hAnsi="Times New Roman" w:cs="Times New Roman"/>
          <w:i/>
          <w:iCs/>
          <w:sz w:val="28"/>
          <w:szCs w:val="28"/>
          <w:lang w:eastAsia="en-US"/>
        </w:rPr>
        <w:t>Таблица 4.3</w:t>
      </w:r>
    </w:p>
    <w:p w:rsidR="009E2205" w:rsidRPr="002F633A" w:rsidRDefault="009E2205" w:rsidP="0051190D">
      <w:pPr>
        <w:ind w:firstLine="709"/>
        <w:jc w:val="center"/>
        <w:rPr>
          <w:rFonts w:ascii="Times New Roman" w:hAnsi="Times New Roman" w:cs="Times New Roman"/>
          <w:i/>
          <w:iCs/>
          <w:sz w:val="28"/>
          <w:szCs w:val="28"/>
          <w:lang w:eastAsia="en-US"/>
        </w:rPr>
      </w:pPr>
      <w:r>
        <w:rPr>
          <w:rFonts w:ascii="Times New Roman" w:hAnsi="Times New Roman" w:cs="Times New Roman"/>
          <w:i/>
          <w:iCs/>
          <w:sz w:val="28"/>
          <w:szCs w:val="28"/>
          <w:lang w:eastAsia="en-US"/>
        </w:rPr>
        <w:t>Численность поголовья</w:t>
      </w:r>
      <w:r w:rsidRPr="002F633A">
        <w:rPr>
          <w:rFonts w:ascii="Times New Roman" w:hAnsi="Times New Roman" w:cs="Times New Roman"/>
          <w:i/>
          <w:iCs/>
          <w:sz w:val="28"/>
          <w:szCs w:val="28"/>
          <w:lang w:eastAsia="en-US"/>
        </w:rPr>
        <w:t xml:space="preserve"> с/х животных на территории</w:t>
      </w:r>
      <w:r>
        <w:rPr>
          <w:rFonts w:ascii="Times New Roman" w:hAnsi="Times New Roman" w:cs="Times New Roman"/>
          <w:i/>
          <w:iCs/>
          <w:sz w:val="28"/>
          <w:szCs w:val="28"/>
          <w:lang w:eastAsia="en-US"/>
        </w:rPr>
        <w:t xml:space="preserve"> </w:t>
      </w:r>
      <w:r w:rsidRPr="002F633A">
        <w:rPr>
          <w:rFonts w:ascii="Times New Roman" w:hAnsi="Times New Roman" w:cs="Times New Roman"/>
          <w:i/>
          <w:iCs/>
          <w:sz w:val="28"/>
          <w:szCs w:val="28"/>
          <w:lang w:eastAsia="en-US"/>
        </w:rPr>
        <w:t>СМО</w:t>
      </w:r>
    </w:p>
    <w:p w:rsidR="009E2205" w:rsidRDefault="009E2205" w:rsidP="0051190D">
      <w:pPr>
        <w:ind w:firstLine="709"/>
        <w:jc w:val="center"/>
        <w:rPr>
          <w:rFonts w:ascii="Times New Roman" w:hAnsi="Times New Roman" w:cs="Times New Roman"/>
          <w:i/>
          <w:iCs/>
          <w:sz w:val="28"/>
          <w:szCs w:val="28"/>
          <w:lang w:eastAsia="en-US"/>
        </w:rPr>
      </w:pPr>
      <w:r w:rsidRPr="002F633A">
        <w:rPr>
          <w:rFonts w:ascii="Times New Roman" w:hAnsi="Times New Roman" w:cs="Times New Roman"/>
          <w:i/>
          <w:iCs/>
          <w:sz w:val="28"/>
          <w:szCs w:val="28"/>
          <w:lang w:eastAsia="en-US"/>
        </w:rPr>
        <w:t>01.01.2012 г.</w:t>
      </w:r>
      <w:r>
        <w:rPr>
          <w:rFonts w:ascii="Times New Roman" w:hAnsi="Times New Roman" w:cs="Times New Roman"/>
          <w:i/>
          <w:iCs/>
          <w:sz w:val="28"/>
          <w:szCs w:val="28"/>
          <w:lang w:eastAsia="en-US"/>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544"/>
        <w:gridCol w:w="708"/>
        <w:gridCol w:w="709"/>
        <w:gridCol w:w="709"/>
        <w:gridCol w:w="709"/>
        <w:gridCol w:w="425"/>
        <w:gridCol w:w="425"/>
        <w:gridCol w:w="425"/>
        <w:gridCol w:w="567"/>
        <w:gridCol w:w="567"/>
      </w:tblGrid>
      <w:tr w:rsidR="009E2205" w:rsidTr="00D46CEA">
        <w:trPr>
          <w:cantSplit/>
          <w:trHeight w:val="1789"/>
        </w:trPr>
        <w:tc>
          <w:tcPr>
            <w:tcW w:w="392" w:type="dxa"/>
            <w:shd w:val="clear" w:color="auto" w:fill="C2D69B"/>
            <w:vAlign w:val="center"/>
          </w:tcPr>
          <w:p w:rsidR="009E2205" w:rsidRPr="0051190D" w:rsidRDefault="009E2205" w:rsidP="00D92EA9">
            <w:pPr>
              <w:pStyle w:val="afd"/>
              <w:snapToGrid w:val="0"/>
              <w:ind w:left="-567" w:firstLine="567"/>
              <w:jc w:val="center"/>
              <w:rPr>
                <w:sz w:val="24"/>
                <w:szCs w:val="24"/>
              </w:rPr>
            </w:pPr>
            <w:r w:rsidRPr="0051190D">
              <w:rPr>
                <w:sz w:val="24"/>
                <w:szCs w:val="24"/>
              </w:rPr>
              <w:t>№</w:t>
            </w:r>
          </w:p>
        </w:tc>
        <w:tc>
          <w:tcPr>
            <w:tcW w:w="3544" w:type="dxa"/>
            <w:shd w:val="clear" w:color="auto" w:fill="C2D69B"/>
            <w:vAlign w:val="center"/>
          </w:tcPr>
          <w:p w:rsidR="009E2205" w:rsidRPr="0051190D" w:rsidRDefault="009E2205" w:rsidP="00D92EA9">
            <w:pPr>
              <w:pStyle w:val="afd"/>
              <w:snapToGrid w:val="0"/>
              <w:ind w:left="-108"/>
              <w:jc w:val="center"/>
              <w:rPr>
                <w:sz w:val="24"/>
                <w:szCs w:val="24"/>
              </w:rPr>
            </w:pPr>
            <w:r w:rsidRPr="0051190D">
              <w:rPr>
                <w:sz w:val="24"/>
                <w:szCs w:val="24"/>
              </w:rPr>
              <w:t>Наименование</w:t>
            </w:r>
          </w:p>
          <w:p w:rsidR="009E2205" w:rsidRPr="0051190D" w:rsidRDefault="009E2205" w:rsidP="00D92EA9">
            <w:pPr>
              <w:pStyle w:val="afd"/>
              <w:ind w:left="-108"/>
              <w:jc w:val="center"/>
              <w:rPr>
                <w:sz w:val="24"/>
                <w:szCs w:val="24"/>
              </w:rPr>
            </w:pPr>
            <w:r w:rsidRPr="0051190D">
              <w:rPr>
                <w:sz w:val="24"/>
                <w:szCs w:val="24"/>
              </w:rPr>
              <w:t>населенного пункта</w:t>
            </w:r>
          </w:p>
        </w:tc>
        <w:tc>
          <w:tcPr>
            <w:tcW w:w="708" w:type="dxa"/>
            <w:shd w:val="clear" w:color="auto" w:fill="C2D69B"/>
            <w:textDirection w:val="btLr"/>
            <w:vAlign w:val="center"/>
          </w:tcPr>
          <w:p w:rsidR="009E2205" w:rsidRPr="0051190D" w:rsidRDefault="009E2205" w:rsidP="00D92EA9">
            <w:pPr>
              <w:pStyle w:val="afd"/>
              <w:snapToGrid w:val="0"/>
              <w:ind w:left="-454" w:right="113" w:firstLine="567"/>
              <w:jc w:val="center"/>
              <w:rPr>
                <w:bCs/>
                <w:sz w:val="24"/>
                <w:szCs w:val="24"/>
              </w:rPr>
            </w:pPr>
            <w:r w:rsidRPr="0051190D">
              <w:rPr>
                <w:bCs/>
                <w:sz w:val="24"/>
                <w:szCs w:val="24"/>
              </w:rPr>
              <w:t>КРС</w:t>
            </w:r>
          </w:p>
        </w:tc>
        <w:tc>
          <w:tcPr>
            <w:tcW w:w="709" w:type="dxa"/>
            <w:shd w:val="clear" w:color="auto" w:fill="C2D69B"/>
            <w:textDirection w:val="btLr"/>
            <w:vAlign w:val="center"/>
          </w:tcPr>
          <w:p w:rsidR="009E2205" w:rsidRPr="0051190D" w:rsidRDefault="009E2205" w:rsidP="00D92EA9">
            <w:pPr>
              <w:pStyle w:val="afd"/>
              <w:snapToGrid w:val="0"/>
              <w:ind w:left="113" w:right="113"/>
              <w:jc w:val="center"/>
              <w:rPr>
                <w:sz w:val="24"/>
                <w:szCs w:val="24"/>
              </w:rPr>
            </w:pPr>
            <w:r w:rsidRPr="0051190D">
              <w:rPr>
                <w:sz w:val="24"/>
                <w:szCs w:val="24"/>
              </w:rPr>
              <w:t>в.т.ч. взр.</w:t>
            </w:r>
          </w:p>
        </w:tc>
        <w:tc>
          <w:tcPr>
            <w:tcW w:w="709" w:type="dxa"/>
            <w:shd w:val="clear" w:color="auto" w:fill="C2D69B"/>
            <w:textDirection w:val="btLr"/>
            <w:vAlign w:val="center"/>
          </w:tcPr>
          <w:p w:rsidR="009E2205" w:rsidRPr="0051190D" w:rsidRDefault="009E2205" w:rsidP="00D92EA9">
            <w:pPr>
              <w:pStyle w:val="afd"/>
              <w:tabs>
                <w:tab w:val="left" w:pos="34"/>
              </w:tabs>
              <w:snapToGrid w:val="0"/>
              <w:ind w:left="113" w:right="113"/>
              <w:jc w:val="center"/>
              <w:rPr>
                <w:bCs/>
                <w:sz w:val="24"/>
                <w:szCs w:val="24"/>
              </w:rPr>
            </w:pPr>
            <w:r w:rsidRPr="0051190D">
              <w:rPr>
                <w:bCs/>
                <w:sz w:val="24"/>
                <w:szCs w:val="24"/>
              </w:rPr>
              <w:t>овцы,козы</w:t>
            </w:r>
          </w:p>
        </w:tc>
        <w:tc>
          <w:tcPr>
            <w:tcW w:w="709" w:type="dxa"/>
            <w:shd w:val="clear" w:color="auto" w:fill="C2D69B"/>
            <w:textDirection w:val="btLr"/>
            <w:vAlign w:val="center"/>
          </w:tcPr>
          <w:p w:rsidR="009E2205" w:rsidRPr="0051190D" w:rsidRDefault="009E2205" w:rsidP="00D92EA9">
            <w:pPr>
              <w:pStyle w:val="afd"/>
              <w:snapToGrid w:val="0"/>
              <w:ind w:left="113" w:right="113"/>
              <w:jc w:val="center"/>
              <w:rPr>
                <w:sz w:val="24"/>
                <w:szCs w:val="24"/>
              </w:rPr>
            </w:pPr>
            <w:r w:rsidRPr="0051190D">
              <w:rPr>
                <w:sz w:val="24"/>
                <w:szCs w:val="24"/>
              </w:rPr>
              <w:t>в т.ч. взр</w:t>
            </w:r>
          </w:p>
        </w:tc>
        <w:tc>
          <w:tcPr>
            <w:tcW w:w="425" w:type="dxa"/>
            <w:shd w:val="clear" w:color="auto" w:fill="C2D69B"/>
            <w:textDirection w:val="btLr"/>
            <w:vAlign w:val="center"/>
          </w:tcPr>
          <w:p w:rsidR="009E2205" w:rsidRPr="0051190D" w:rsidRDefault="009E2205" w:rsidP="00D92EA9">
            <w:pPr>
              <w:pStyle w:val="afd"/>
              <w:snapToGrid w:val="0"/>
              <w:ind w:left="113" w:right="113"/>
              <w:jc w:val="center"/>
              <w:rPr>
                <w:bCs/>
                <w:sz w:val="24"/>
                <w:szCs w:val="24"/>
              </w:rPr>
            </w:pPr>
            <w:r w:rsidRPr="0051190D">
              <w:rPr>
                <w:bCs/>
                <w:sz w:val="24"/>
                <w:szCs w:val="24"/>
              </w:rPr>
              <w:t>свиньи</w:t>
            </w:r>
          </w:p>
        </w:tc>
        <w:tc>
          <w:tcPr>
            <w:tcW w:w="425" w:type="dxa"/>
            <w:shd w:val="clear" w:color="auto" w:fill="C2D69B"/>
            <w:textDirection w:val="btLr"/>
            <w:vAlign w:val="center"/>
          </w:tcPr>
          <w:p w:rsidR="009E2205" w:rsidRPr="0051190D" w:rsidRDefault="009E2205" w:rsidP="00D92EA9">
            <w:pPr>
              <w:pStyle w:val="afd"/>
              <w:snapToGrid w:val="0"/>
              <w:ind w:left="113" w:right="113"/>
              <w:jc w:val="center"/>
              <w:rPr>
                <w:sz w:val="24"/>
                <w:szCs w:val="24"/>
              </w:rPr>
            </w:pPr>
            <w:r w:rsidRPr="0051190D">
              <w:rPr>
                <w:sz w:val="24"/>
                <w:szCs w:val="24"/>
              </w:rPr>
              <w:t>в т ч взр</w:t>
            </w:r>
          </w:p>
        </w:tc>
        <w:tc>
          <w:tcPr>
            <w:tcW w:w="425" w:type="dxa"/>
            <w:shd w:val="clear" w:color="auto" w:fill="C2D69B"/>
            <w:textDirection w:val="btLr"/>
            <w:vAlign w:val="center"/>
          </w:tcPr>
          <w:p w:rsidR="009E2205" w:rsidRPr="0051190D" w:rsidRDefault="009E2205" w:rsidP="00D92EA9">
            <w:pPr>
              <w:pStyle w:val="afd"/>
              <w:snapToGrid w:val="0"/>
              <w:ind w:left="113" w:right="113"/>
              <w:jc w:val="center"/>
              <w:rPr>
                <w:bCs/>
                <w:sz w:val="24"/>
                <w:szCs w:val="24"/>
              </w:rPr>
            </w:pPr>
            <w:r w:rsidRPr="0051190D">
              <w:rPr>
                <w:bCs/>
                <w:sz w:val="24"/>
                <w:szCs w:val="24"/>
              </w:rPr>
              <w:t>лошади</w:t>
            </w:r>
          </w:p>
        </w:tc>
        <w:tc>
          <w:tcPr>
            <w:tcW w:w="567" w:type="dxa"/>
            <w:shd w:val="clear" w:color="auto" w:fill="C2D69B"/>
            <w:textDirection w:val="btLr"/>
            <w:vAlign w:val="center"/>
          </w:tcPr>
          <w:p w:rsidR="009E2205" w:rsidRPr="0051190D" w:rsidRDefault="009E2205" w:rsidP="00D92EA9">
            <w:pPr>
              <w:pStyle w:val="afd"/>
              <w:snapToGrid w:val="0"/>
              <w:ind w:left="113" w:right="113"/>
              <w:jc w:val="center"/>
              <w:rPr>
                <w:sz w:val="24"/>
                <w:szCs w:val="24"/>
              </w:rPr>
            </w:pPr>
            <w:r w:rsidRPr="0051190D">
              <w:rPr>
                <w:sz w:val="24"/>
                <w:szCs w:val="24"/>
              </w:rPr>
              <w:t>в т.ч. взр</w:t>
            </w:r>
          </w:p>
        </w:tc>
        <w:tc>
          <w:tcPr>
            <w:tcW w:w="567" w:type="dxa"/>
            <w:shd w:val="clear" w:color="auto" w:fill="C2D69B"/>
            <w:textDirection w:val="btLr"/>
            <w:vAlign w:val="center"/>
          </w:tcPr>
          <w:p w:rsidR="009E2205" w:rsidRPr="0051190D" w:rsidRDefault="009E2205" w:rsidP="00D92EA9">
            <w:pPr>
              <w:pStyle w:val="afd"/>
              <w:snapToGrid w:val="0"/>
              <w:ind w:left="113" w:right="113"/>
              <w:jc w:val="center"/>
              <w:rPr>
                <w:bCs/>
                <w:sz w:val="24"/>
                <w:szCs w:val="24"/>
              </w:rPr>
            </w:pPr>
            <w:r w:rsidRPr="0051190D">
              <w:rPr>
                <w:bCs/>
                <w:sz w:val="24"/>
                <w:szCs w:val="24"/>
              </w:rPr>
              <w:t>птица</w:t>
            </w:r>
          </w:p>
        </w:tc>
      </w:tr>
      <w:tr w:rsidR="009E2205" w:rsidTr="00D92EA9">
        <w:tc>
          <w:tcPr>
            <w:tcW w:w="392" w:type="dxa"/>
          </w:tcPr>
          <w:p w:rsidR="009E2205" w:rsidRPr="009267CC" w:rsidRDefault="009E2205" w:rsidP="00D92EA9">
            <w:pPr>
              <w:pStyle w:val="afd"/>
              <w:snapToGrid w:val="0"/>
              <w:ind w:left="-567" w:firstLine="567"/>
              <w:rPr>
                <w:sz w:val="28"/>
                <w:szCs w:val="28"/>
              </w:rPr>
            </w:pPr>
            <w:r w:rsidRPr="009267CC">
              <w:rPr>
                <w:sz w:val="28"/>
                <w:szCs w:val="28"/>
              </w:rPr>
              <w:t>1</w:t>
            </w:r>
          </w:p>
        </w:tc>
        <w:tc>
          <w:tcPr>
            <w:tcW w:w="3544" w:type="dxa"/>
            <w:vAlign w:val="center"/>
          </w:tcPr>
          <w:p w:rsidR="009E2205" w:rsidRPr="009267CC" w:rsidRDefault="009E2205" w:rsidP="00D92EA9">
            <w:pPr>
              <w:pStyle w:val="afd"/>
              <w:snapToGrid w:val="0"/>
              <w:ind w:left="-567" w:firstLine="567"/>
              <w:rPr>
                <w:sz w:val="24"/>
                <w:szCs w:val="24"/>
              </w:rPr>
            </w:pPr>
            <w:r w:rsidRPr="009267CC">
              <w:rPr>
                <w:sz w:val="24"/>
                <w:szCs w:val="24"/>
              </w:rPr>
              <w:t>Манычское</w:t>
            </w:r>
          </w:p>
        </w:tc>
        <w:tc>
          <w:tcPr>
            <w:tcW w:w="708" w:type="dxa"/>
          </w:tcPr>
          <w:p w:rsidR="009E2205" w:rsidRPr="009267CC" w:rsidRDefault="009E2205" w:rsidP="00D92EA9">
            <w:pPr>
              <w:pStyle w:val="afd"/>
              <w:snapToGrid w:val="0"/>
              <w:ind w:left="-567" w:firstLine="567"/>
              <w:rPr>
                <w:bCs/>
                <w:sz w:val="24"/>
                <w:szCs w:val="24"/>
              </w:rPr>
            </w:pPr>
            <w:r w:rsidRPr="009267CC">
              <w:rPr>
                <w:bCs/>
                <w:sz w:val="24"/>
                <w:szCs w:val="24"/>
              </w:rPr>
              <w:t>514</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220</w:t>
            </w:r>
          </w:p>
        </w:tc>
        <w:tc>
          <w:tcPr>
            <w:tcW w:w="709" w:type="dxa"/>
          </w:tcPr>
          <w:p w:rsidR="009E2205" w:rsidRPr="009267CC" w:rsidRDefault="009E2205" w:rsidP="00D92EA9">
            <w:pPr>
              <w:pStyle w:val="afd"/>
              <w:snapToGrid w:val="0"/>
              <w:ind w:left="-567" w:firstLine="567"/>
              <w:rPr>
                <w:bCs/>
                <w:sz w:val="24"/>
                <w:szCs w:val="24"/>
              </w:rPr>
            </w:pPr>
            <w:r w:rsidRPr="009267CC">
              <w:rPr>
                <w:bCs/>
                <w:sz w:val="24"/>
                <w:szCs w:val="24"/>
              </w:rPr>
              <w:t>315</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200</w:t>
            </w:r>
          </w:p>
        </w:tc>
        <w:tc>
          <w:tcPr>
            <w:tcW w:w="425" w:type="dxa"/>
          </w:tcPr>
          <w:p w:rsidR="009E2205" w:rsidRPr="009267CC" w:rsidRDefault="009E2205" w:rsidP="00D92EA9">
            <w:pPr>
              <w:pStyle w:val="afd"/>
              <w:snapToGrid w:val="0"/>
              <w:ind w:left="-567" w:firstLine="567"/>
              <w:rPr>
                <w:bCs/>
                <w:sz w:val="24"/>
                <w:szCs w:val="24"/>
              </w:rPr>
            </w:pPr>
            <w:r w:rsidRPr="009267CC">
              <w:rPr>
                <w:bCs/>
                <w:sz w:val="24"/>
                <w:szCs w:val="24"/>
              </w:rPr>
              <w:t>135</w:t>
            </w:r>
          </w:p>
        </w:tc>
        <w:tc>
          <w:tcPr>
            <w:tcW w:w="425" w:type="dxa"/>
          </w:tcPr>
          <w:p w:rsidR="009E2205" w:rsidRPr="009267CC" w:rsidRDefault="009E2205" w:rsidP="00D92EA9">
            <w:pPr>
              <w:pStyle w:val="afd"/>
              <w:snapToGrid w:val="0"/>
              <w:ind w:left="-567" w:firstLine="567"/>
              <w:rPr>
                <w:sz w:val="24"/>
                <w:szCs w:val="24"/>
              </w:rPr>
            </w:pPr>
            <w:r w:rsidRPr="009267CC">
              <w:rPr>
                <w:sz w:val="24"/>
                <w:szCs w:val="24"/>
              </w:rPr>
              <w:t>30</w:t>
            </w:r>
          </w:p>
        </w:tc>
        <w:tc>
          <w:tcPr>
            <w:tcW w:w="425" w:type="dxa"/>
          </w:tcPr>
          <w:p w:rsidR="009E2205" w:rsidRPr="009267CC" w:rsidRDefault="009E2205" w:rsidP="00D92EA9">
            <w:pPr>
              <w:pStyle w:val="afd"/>
              <w:snapToGrid w:val="0"/>
              <w:ind w:left="-567" w:firstLine="567"/>
              <w:rPr>
                <w:bCs/>
                <w:sz w:val="24"/>
                <w:szCs w:val="24"/>
              </w:rPr>
            </w:pPr>
            <w:r w:rsidRPr="009267CC">
              <w:rPr>
                <w:bCs/>
                <w:sz w:val="24"/>
                <w:szCs w:val="24"/>
              </w:rPr>
              <w:t>3</w:t>
            </w:r>
          </w:p>
        </w:tc>
        <w:tc>
          <w:tcPr>
            <w:tcW w:w="567" w:type="dxa"/>
          </w:tcPr>
          <w:p w:rsidR="009E2205" w:rsidRPr="009267CC" w:rsidRDefault="009E2205" w:rsidP="00D92EA9">
            <w:pPr>
              <w:pStyle w:val="afd"/>
              <w:snapToGrid w:val="0"/>
              <w:ind w:left="-567" w:firstLine="567"/>
              <w:rPr>
                <w:sz w:val="24"/>
                <w:szCs w:val="24"/>
              </w:rPr>
            </w:pPr>
            <w:r w:rsidRPr="009267CC">
              <w:rPr>
                <w:sz w:val="24"/>
                <w:szCs w:val="24"/>
              </w:rPr>
              <w:t>3</w:t>
            </w:r>
          </w:p>
        </w:tc>
        <w:tc>
          <w:tcPr>
            <w:tcW w:w="567" w:type="dxa"/>
          </w:tcPr>
          <w:p w:rsidR="009E2205" w:rsidRPr="009267CC" w:rsidRDefault="009E2205" w:rsidP="00D92EA9">
            <w:pPr>
              <w:pStyle w:val="afd"/>
              <w:snapToGrid w:val="0"/>
              <w:ind w:left="-567" w:firstLine="567"/>
              <w:rPr>
                <w:bCs/>
                <w:sz w:val="24"/>
                <w:szCs w:val="24"/>
              </w:rPr>
            </w:pPr>
            <w:r w:rsidRPr="009267CC">
              <w:rPr>
                <w:bCs/>
                <w:sz w:val="24"/>
                <w:szCs w:val="24"/>
              </w:rPr>
              <w:t>2674</w:t>
            </w:r>
          </w:p>
        </w:tc>
      </w:tr>
      <w:tr w:rsidR="009E2205" w:rsidTr="00D92EA9">
        <w:tc>
          <w:tcPr>
            <w:tcW w:w="392" w:type="dxa"/>
          </w:tcPr>
          <w:p w:rsidR="009E2205" w:rsidRPr="009267CC" w:rsidRDefault="009E2205" w:rsidP="00D92EA9">
            <w:pPr>
              <w:pStyle w:val="afd"/>
              <w:snapToGrid w:val="0"/>
              <w:ind w:left="-567" w:firstLine="567"/>
              <w:rPr>
                <w:sz w:val="28"/>
                <w:szCs w:val="28"/>
              </w:rPr>
            </w:pPr>
            <w:r w:rsidRPr="009267CC">
              <w:rPr>
                <w:sz w:val="28"/>
                <w:szCs w:val="28"/>
              </w:rPr>
              <w:t>2</w:t>
            </w:r>
          </w:p>
        </w:tc>
        <w:tc>
          <w:tcPr>
            <w:tcW w:w="3544" w:type="dxa"/>
            <w:vAlign w:val="center"/>
          </w:tcPr>
          <w:p w:rsidR="009E2205" w:rsidRPr="009267CC" w:rsidRDefault="009E2205" w:rsidP="00D92EA9">
            <w:pPr>
              <w:pStyle w:val="afd"/>
              <w:snapToGrid w:val="0"/>
              <w:ind w:left="-567" w:firstLine="567"/>
              <w:rPr>
                <w:sz w:val="24"/>
                <w:szCs w:val="24"/>
              </w:rPr>
            </w:pPr>
            <w:r w:rsidRPr="009267CC">
              <w:rPr>
                <w:sz w:val="24"/>
                <w:szCs w:val="24"/>
              </w:rPr>
              <w:t>ф №2</w:t>
            </w:r>
          </w:p>
        </w:tc>
        <w:tc>
          <w:tcPr>
            <w:tcW w:w="708" w:type="dxa"/>
          </w:tcPr>
          <w:p w:rsidR="009E2205" w:rsidRPr="009267CC" w:rsidRDefault="009E2205" w:rsidP="00D92EA9">
            <w:pPr>
              <w:pStyle w:val="afd"/>
              <w:snapToGrid w:val="0"/>
              <w:ind w:left="-567" w:firstLine="567"/>
              <w:rPr>
                <w:bCs/>
                <w:sz w:val="24"/>
                <w:szCs w:val="24"/>
              </w:rPr>
            </w:pPr>
            <w:r w:rsidRPr="009267CC">
              <w:rPr>
                <w:bCs/>
                <w:sz w:val="24"/>
                <w:szCs w:val="24"/>
              </w:rPr>
              <w:t>250</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200</w:t>
            </w:r>
          </w:p>
        </w:tc>
        <w:tc>
          <w:tcPr>
            <w:tcW w:w="709" w:type="dxa"/>
          </w:tcPr>
          <w:p w:rsidR="009E2205" w:rsidRPr="009267CC" w:rsidRDefault="009E2205" w:rsidP="00D92EA9">
            <w:pPr>
              <w:pStyle w:val="afd"/>
              <w:snapToGrid w:val="0"/>
              <w:ind w:left="-567" w:firstLine="567"/>
              <w:rPr>
                <w:bCs/>
                <w:sz w:val="24"/>
                <w:szCs w:val="24"/>
              </w:rPr>
            </w:pPr>
            <w:r w:rsidRPr="009267CC">
              <w:rPr>
                <w:bCs/>
                <w:sz w:val="24"/>
                <w:szCs w:val="24"/>
              </w:rPr>
              <w:t>2165</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1650</w:t>
            </w:r>
          </w:p>
        </w:tc>
        <w:tc>
          <w:tcPr>
            <w:tcW w:w="425" w:type="dxa"/>
          </w:tcPr>
          <w:p w:rsidR="009E2205" w:rsidRPr="009267CC" w:rsidRDefault="009E2205" w:rsidP="00D92EA9">
            <w:pPr>
              <w:pStyle w:val="afd"/>
              <w:snapToGrid w:val="0"/>
              <w:ind w:left="-567" w:firstLine="567"/>
              <w:rPr>
                <w:bCs/>
                <w:sz w:val="24"/>
                <w:szCs w:val="24"/>
              </w:rPr>
            </w:pPr>
          </w:p>
        </w:tc>
        <w:tc>
          <w:tcPr>
            <w:tcW w:w="425" w:type="dxa"/>
          </w:tcPr>
          <w:p w:rsidR="009E2205" w:rsidRPr="009267CC" w:rsidRDefault="009E2205" w:rsidP="00D92EA9">
            <w:pPr>
              <w:pStyle w:val="afd"/>
              <w:snapToGrid w:val="0"/>
              <w:ind w:left="-567" w:firstLine="567"/>
              <w:rPr>
                <w:sz w:val="24"/>
                <w:szCs w:val="24"/>
              </w:rPr>
            </w:pPr>
            <w:r>
              <w:rPr>
                <w:sz w:val="24"/>
                <w:szCs w:val="24"/>
              </w:rPr>
              <w:t>–</w:t>
            </w:r>
          </w:p>
        </w:tc>
        <w:tc>
          <w:tcPr>
            <w:tcW w:w="425" w:type="dxa"/>
          </w:tcPr>
          <w:p w:rsidR="009E2205" w:rsidRPr="009267CC" w:rsidRDefault="009E2205" w:rsidP="00D92EA9">
            <w:pPr>
              <w:pStyle w:val="afd"/>
              <w:snapToGrid w:val="0"/>
              <w:ind w:left="-567" w:firstLine="567"/>
              <w:rPr>
                <w:bCs/>
                <w:sz w:val="24"/>
                <w:szCs w:val="24"/>
              </w:rPr>
            </w:pPr>
          </w:p>
        </w:tc>
        <w:tc>
          <w:tcPr>
            <w:tcW w:w="567" w:type="dxa"/>
          </w:tcPr>
          <w:p w:rsidR="009E2205" w:rsidRPr="009267CC" w:rsidRDefault="009E2205" w:rsidP="00D92EA9">
            <w:pPr>
              <w:pStyle w:val="afd"/>
              <w:snapToGrid w:val="0"/>
              <w:ind w:left="-567" w:firstLine="567"/>
              <w:rPr>
                <w:sz w:val="24"/>
                <w:szCs w:val="24"/>
              </w:rPr>
            </w:pPr>
            <w:r w:rsidRPr="009267CC">
              <w:rPr>
                <w:sz w:val="24"/>
                <w:szCs w:val="24"/>
              </w:rPr>
              <w:t>5</w:t>
            </w:r>
          </w:p>
        </w:tc>
        <w:tc>
          <w:tcPr>
            <w:tcW w:w="567" w:type="dxa"/>
          </w:tcPr>
          <w:p w:rsidR="009E2205" w:rsidRPr="009267CC" w:rsidRDefault="009E2205" w:rsidP="00D92EA9">
            <w:pPr>
              <w:pStyle w:val="afd"/>
              <w:snapToGrid w:val="0"/>
              <w:ind w:left="-567" w:firstLine="567"/>
              <w:rPr>
                <w:bCs/>
                <w:sz w:val="24"/>
                <w:szCs w:val="24"/>
              </w:rPr>
            </w:pPr>
            <w:r w:rsidRPr="009267CC">
              <w:rPr>
                <w:bCs/>
                <w:sz w:val="24"/>
                <w:szCs w:val="24"/>
              </w:rPr>
              <w:t>235</w:t>
            </w:r>
          </w:p>
        </w:tc>
      </w:tr>
      <w:tr w:rsidR="009E2205" w:rsidTr="00D92EA9">
        <w:tc>
          <w:tcPr>
            <w:tcW w:w="392" w:type="dxa"/>
          </w:tcPr>
          <w:p w:rsidR="009E2205" w:rsidRPr="009267CC" w:rsidRDefault="009E2205" w:rsidP="00D92EA9">
            <w:pPr>
              <w:pStyle w:val="afd"/>
              <w:snapToGrid w:val="0"/>
              <w:ind w:left="-567" w:firstLine="567"/>
              <w:rPr>
                <w:sz w:val="28"/>
                <w:szCs w:val="28"/>
              </w:rPr>
            </w:pPr>
            <w:r w:rsidRPr="009267CC">
              <w:rPr>
                <w:sz w:val="28"/>
                <w:szCs w:val="28"/>
              </w:rPr>
              <w:t>3</w:t>
            </w:r>
          </w:p>
        </w:tc>
        <w:tc>
          <w:tcPr>
            <w:tcW w:w="3544" w:type="dxa"/>
            <w:vAlign w:val="center"/>
          </w:tcPr>
          <w:p w:rsidR="009E2205" w:rsidRPr="009267CC" w:rsidRDefault="009E2205" w:rsidP="00D92EA9">
            <w:pPr>
              <w:pStyle w:val="afd"/>
              <w:snapToGrid w:val="0"/>
              <w:ind w:left="-567" w:firstLine="567"/>
              <w:rPr>
                <w:sz w:val="24"/>
                <w:szCs w:val="24"/>
              </w:rPr>
            </w:pPr>
            <w:r w:rsidRPr="009267CC">
              <w:rPr>
                <w:sz w:val="24"/>
                <w:szCs w:val="24"/>
              </w:rPr>
              <w:t>п.Эркетен</w:t>
            </w:r>
          </w:p>
        </w:tc>
        <w:tc>
          <w:tcPr>
            <w:tcW w:w="708" w:type="dxa"/>
          </w:tcPr>
          <w:p w:rsidR="009E2205" w:rsidRPr="009267CC" w:rsidRDefault="009E2205" w:rsidP="00D92EA9">
            <w:pPr>
              <w:pStyle w:val="afd"/>
              <w:snapToGrid w:val="0"/>
              <w:ind w:left="-567" w:firstLine="567"/>
              <w:rPr>
                <w:bCs/>
                <w:sz w:val="24"/>
                <w:szCs w:val="24"/>
              </w:rPr>
            </w:pPr>
            <w:r w:rsidRPr="009267CC">
              <w:rPr>
                <w:bCs/>
                <w:sz w:val="24"/>
                <w:szCs w:val="24"/>
              </w:rPr>
              <w:t>282</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130</w:t>
            </w:r>
          </w:p>
        </w:tc>
        <w:tc>
          <w:tcPr>
            <w:tcW w:w="709" w:type="dxa"/>
          </w:tcPr>
          <w:p w:rsidR="009E2205" w:rsidRPr="009267CC" w:rsidRDefault="009E2205" w:rsidP="00D92EA9">
            <w:pPr>
              <w:pStyle w:val="afd"/>
              <w:snapToGrid w:val="0"/>
              <w:ind w:left="-567" w:firstLine="567"/>
              <w:rPr>
                <w:bCs/>
                <w:sz w:val="24"/>
                <w:szCs w:val="24"/>
              </w:rPr>
            </w:pPr>
            <w:r w:rsidRPr="009267CC">
              <w:rPr>
                <w:bCs/>
                <w:sz w:val="24"/>
                <w:szCs w:val="24"/>
              </w:rPr>
              <w:t>147</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120</w:t>
            </w:r>
          </w:p>
        </w:tc>
        <w:tc>
          <w:tcPr>
            <w:tcW w:w="425" w:type="dxa"/>
          </w:tcPr>
          <w:p w:rsidR="009E2205" w:rsidRPr="009267CC" w:rsidRDefault="009E2205" w:rsidP="00D92EA9">
            <w:pPr>
              <w:pStyle w:val="afd"/>
              <w:snapToGrid w:val="0"/>
              <w:ind w:left="-567" w:firstLine="567"/>
              <w:rPr>
                <w:bCs/>
                <w:sz w:val="24"/>
                <w:szCs w:val="24"/>
              </w:rPr>
            </w:pPr>
            <w:r w:rsidRPr="009267CC">
              <w:rPr>
                <w:bCs/>
                <w:sz w:val="24"/>
                <w:szCs w:val="24"/>
              </w:rPr>
              <w:t>11</w:t>
            </w:r>
          </w:p>
        </w:tc>
        <w:tc>
          <w:tcPr>
            <w:tcW w:w="425" w:type="dxa"/>
          </w:tcPr>
          <w:p w:rsidR="009E2205" w:rsidRPr="009267CC" w:rsidRDefault="009E2205" w:rsidP="00D92EA9">
            <w:pPr>
              <w:pStyle w:val="afd"/>
              <w:snapToGrid w:val="0"/>
              <w:ind w:left="-567" w:firstLine="567"/>
              <w:rPr>
                <w:sz w:val="24"/>
                <w:szCs w:val="24"/>
              </w:rPr>
            </w:pPr>
            <w:r w:rsidRPr="009267CC">
              <w:rPr>
                <w:sz w:val="24"/>
                <w:szCs w:val="24"/>
              </w:rPr>
              <w:t>3</w:t>
            </w:r>
          </w:p>
        </w:tc>
        <w:tc>
          <w:tcPr>
            <w:tcW w:w="425" w:type="dxa"/>
          </w:tcPr>
          <w:p w:rsidR="009E2205" w:rsidRPr="009267CC" w:rsidRDefault="009E2205" w:rsidP="00D92EA9">
            <w:pPr>
              <w:pStyle w:val="afd"/>
              <w:snapToGrid w:val="0"/>
              <w:ind w:left="-567" w:firstLine="567"/>
              <w:rPr>
                <w:bCs/>
                <w:sz w:val="24"/>
                <w:szCs w:val="24"/>
              </w:rPr>
            </w:pPr>
          </w:p>
        </w:tc>
        <w:tc>
          <w:tcPr>
            <w:tcW w:w="567" w:type="dxa"/>
          </w:tcPr>
          <w:p w:rsidR="009E2205" w:rsidRPr="009267CC" w:rsidRDefault="009E2205" w:rsidP="00D92EA9">
            <w:pPr>
              <w:pStyle w:val="afd"/>
              <w:snapToGrid w:val="0"/>
              <w:ind w:left="-567" w:firstLine="567"/>
              <w:rPr>
                <w:sz w:val="24"/>
                <w:szCs w:val="24"/>
              </w:rPr>
            </w:pPr>
            <w:r w:rsidRPr="009267CC">
              <w:rPr>
                <w:sz w:val="24"/>
                <w:szCs w:val="24"/>
              </w:rPr>
              <w:t>2</w:t>
            </w:r>
          </w:p>
        </w:tc>
        <w:tc>
          <w:tcPr>
            <w:tcW w:w="567" w:type="dxa"/>
          </w:tcPr>
          <w:p w:rsidR="009E2205" w:rsidRPr="009267CC" w:rsidRDefault="009E2205" w:rsidP="00D92EA9">
            <w:pPr>
              <w:pStyle w:val="afd"/>
              <w:snapToGrid w:val="0"/>
              <w:ind w:left="-567" w:firstLine="567"/>
              <w:rPr>
                <w:bCs/>
                <w:sz w:val="24"/>
                <w:szCs w:val="24"/>
              </w:rPr>
            </w:pPr>
            <w:r w:rsidRPr="009267CC">
              <w:rPr>
                <w:bCs/>
                <w:sz w:val="24"/>
                <w:szCs w:val="24"/>
              </w:rPr>
              <w:t>333</w:t>
            </w:r>
          </w:p>
        </w:tc>
      </w:tr>
      <w:tr w:rsidR="009E2205" w:rsidTr="00D92EA9">
        <w:tc>
          <w:tcPr>
            <w:tcW w:w="392" w:type="dxa"/>
          </w:tcPr>
          <w:p w:rsidR="009E2205" w:rsidRPr="009267CC" w:rsidRDefault="009E2205" w:rsidP="00D92EA9">
            <w:pPr>
              <w:pStyle w:val="afd"/>
              <w:snapToGrid w:val="0"/>
              <w:ind w:left="-567" w:firstLine="567"/>
              <w:rPr>
                <w:sz w:val="28"/>
                <w:szCs w:val="28"/>
              </w:rPr>
            </w:pPr>
            <w:r w:rsidRPr="009267CC">
              <w:rPr>
                <w:sz w:val="28"/>
                <w:szCs w:val="28"/>
              </w:rPr>
              <w:t>4</w:t>
            </w:r>
          </w:p>
        </w:tc>
        <w:tc>
          <w:tcPr>
            <w:tcW w:w="3544" w:type="dxa"/>
            <w:vAlign w:val="center"/>
          </w:tcPr>
          <w:p w:rsidR="009E2205" w:rsidRPr="009267CC" w:rsidRDefault="009E2205" w:rsidP="00D92EA9">
            <w:pPr>
              <w:pStyle w:val="afd"/>
              <w:snapToGrid w:val="0"/>
              <w:ind w:left="-567" w:firstLine="567"/>
              <w:rPr>
                <w:sz w:val="24"/>
                <w:szCs w:val="24"/>
              </w:rPr>
            </w:pPr>
            <w:r w:rsidRPr="009267CC">
              <w:rPr>
                <w:sz w:val="24"/>
                <w:szCs w:val="24"/>
              </w:rPr>
              <w:t>п.Шовгр</w:t>
            </w:r>
            <w:r>
              <w:rPr>
                <w:sz w:val="24"/>
                <w:szCs w:val="24"/>
              </w:rPr>
              <w:t>–</w:t>
            </w:r>
            <w:r w:rsidRPr="009267CC">
              <w:rPr>
                <w:sz w:val="24"/>
                <w:szCs w:val="24"/>
              </w:rPr>
              <w:t>Толга</w:t>
            </w:r>
          </w:p>
        </w:tc>
        <w:tc>
          <w:tcPr>
            <w:tcW w:w="708" w:type="dxa"/>
          </w:tcPr>
          <w:p w:rsidR="009E2205" w:rsidRPr="009267CC" w:rsidRDefault="009E2205" w:rsidP="00D92EA9">
            <w:pPr>
              <w:pStyle w:val="afd"/>
              <w:snapToGrid w:val="0"/>
              <w:ind w:left="-567" w:firstLine="567"/>
              <w:rPr>
                <w:bCs/>
                <w:sz w:val="24"/>
                <w:szCs w:val="24"/>
              </w:rPr>
            </w:pPr>
            <w:r w:rsidRPr="009267CC">
              <w:rPr>
                <w:bCs/>
                <w:sz w:val="24"/>
                <w:szCs w:val="24"/>
              </w:rPr>
              <w:t>387</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156</w:t>
            </w:r>
          </w:p>
        </w:tc>
        <w:tc>
          <w:tcPr>
            <w:tcW w:w="709" w:type="dxa"/>
          </w:tcPr>
          <w:p w:rsidR="009E2205" w:rsidRPr="009267CC" w:rsidRDefault="009E2205" w:rsidP="00D92EA9">
            <w:pPr>
              <w:pStyle w:val="afd"/>
              <w:snapToGrid w:val="0"/>
              <w:ind w:left="-567" w:firstLine="567"/>
              <w:rPr>
                <w:bCs/>
                <w:sz w:val="24"/>
                <w:szCs w:val="24"/>
              </w:rPr>
            </w:pPr>
            <w:r w:rsidRPr="009267CC">
              <w:rPr>
                <w:bCs/>
                <w:sz w:val="24"/>
                <w:szCs w:val="24"/>
              </w:rPr>
              <w:t>823</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180</w:t>
            </w:r>
          </w:p>
        </w:tc>
        <w:tc>
          <w:tcPr>
            <w:tcW w:w="425" w:type="dxa"/>
          </w:tcPr>
          <w:p w:rsidR="009E2205" w:rsidRPr="009267CC" w:rsidRDefault="009E2205" w:rsidP="00D92EA9">
            <w:pPr>
              <w:pStyle w:val="afd"/>
              <w:snapToGrid w:val="0"/>
              <w:ind w:left="-567" w:firstLine="567"/>
              <w:rPr>
                <w:bCs/>
                <w:sz w:val="24"/>
                <w:szCs w:val="24"/>
              </w:rPr>
            </w:pPr>
            <w:r w:rsidRPr="009267CC">
              <w:rPr>
                <w:bCs/>
                <w:sz w:val="24"/>
                <w:szCs w:val="24"/>
              </w:rPr>
              <w:t>4</w:t>
            </w:r>
          </w:p>
        </w:tc>
        <w:tc>
          <w:tcPr>
            <w:tcW w:w="425" w:type="dxa"/>
          </w:tcPr>
          <w:p w:rsidR="009E2205" w:rsidRPr="009267CC" w:rsidRDefault="009E2205" w:rsidP="00D92EA9">
            <w:pPr>
              <w:pStyle w:val="afd"/>
              <w:snapToGrid w:val="0"/>
              <w:ind w:left="-567" w:firstLine="567"/>
              <w:rPr>
                <w:sz w:val="24"/>
                <w:szCs w:val="24"/>
              </w:rPr>
            </w:pPr>
            <w:r w:rsidRPr="009267CC">
              <w:rPr>
                <w:sz w:val="24"/>
                <w:szCs w:val="24"/>
              </w:rPr>
              <w:t>2</w:t>
            </w:r>
          </w:p>
        </w:tc>
        <w:tc>
          <w:tcPr>
            <w:tcW w:w="425" w:type="dxa"/>
          </w:tcPr>
          <w:p w:rsidR="009E2205" w:rsidRPr="009267CC" w:rsidRDefault="009E2205" w:rsidP="00D92EA9">
            <w:pPr>
              <w:pStyle w:val="afd"/>
              <w:snapToGrid w:val="0"/>
              <w:ind w:left="-567" w:firstLine="567"/>
              <w:rPr>
                <w:bCs/>
                <w:sz w:val="24"/>
                <w:szCs w:val="24"/>
              </w:rPr>
            </w:pPr>
          </w:p>
        </w:tc>
        <w:tc>
          <w:tcPr>
            <w:tcW w:w="567" w:type="dxa"/>
          </w:tcPr>
          <w:p w:rsidR="009E2205" w:rsidRPr="009267CC" w:rsidRDefault="009E2205" w:rsidP="00D92EA9">
            <w:pPr>
              <w:pStyle w:val="afd"/>
              <w:snapToGrid w:val="0"/>
              <w:ind w:left="-567" w:firstLine="567"/>
              <w:rPr>
                <w:sz w:val="24"/>
                <w:szCs w:val="24"/>
              </w:rPr>
            </w:pPr>
            <w:r w:rsidRPr="009267CC">
              <w:rPr>
                <w:sz w:val="24"/>
                <w:szCs w:val="24"/>
              </w:rPr>
              <w:t>7</w:t>
            </w:r>
          </w:p>
        </w:tc>
        <w:tc>
          <w:tcPr>
            <w:tcW w:w="567" w:type="dxa"/>
          </w:tcPr>
          <w:p w:rsidR="009E2205" w:rsidRPr="009267CC" w:rsidRDefault="009E2205" w:rsidP="00D92EA9">
            <w:pPr>
              <w:pStyle w:val="afd"/>
              <w:snapToGrid w:val="0"/>
              <w:ind w:left="-567" w:firstLine="567"/>
              <w:rPr>
                <w:bCs/>
                <w:sz w:val="24"/>
                <w:szCs w:val="24"/>
              </w:rPr>
            </w:pPr>
            <w:r w:rsidRPr="009267CC">
              <w:rPr>
                <w:bCs/>
                <w:sz w:val="24"/>
                <w:szCs w:val="24"/>
              </w:rPr>
              <w:t>285</w:t>
            </w:r>
          </w:p>
        </w:tc>
      </w:tr>
      <w:tr w:rsidR="009E2205" w:rsidTr="00D92EA9">
        <w:tc>
          <w:tcPr>
            <w:tcW w:w="392" w:type="dxa"/>
          </w:tcPr>
          <w:p w:rsidR="009E2205" w:rsidRPr="009267CC" w:rsidRDefault="009E2205" w:rsidP="00D92EA9">
            <w:pPr>
              <w:pStyle w:val="afd"/>
              <w:snapToGrid w:val="0"/>
              <w:ind w:left="-567" w:firstLine="567"/>
              <w:rPr>
                <w:sz w:val="28"/>
                <w:szCs w:val="28"/>
              </w:rPr>
            </w:pPr>
          </w:p>
        </w:tc>
        <w:tc>
          <w:tcPr>
            <w:tcW w:w="3544" w:type="dxa"/>
            <w:vAlign w:val="center"/>
          </w:tcPr>
          <w:p w:rsidR="009E2205" w:rsidRPr="009267CC" w:rsidRDefault="009E2205" w:rsidP="00D92EA9">
            <w:pPr>
              <w:pStyle w:val="afd"/>
              <w:snapToGrid w:val="0"/>
              <w:ind w:left="-567" w:firstLine="567"/>
              <w:rPr>
                <w:bCs/>
                <w:sz w:val="24"/>
                <w:szCs w:val="24"/>
              </w:rPr>
            </w:pPr>
            <w:r w:rsidRPr="009267CC">
              <w:rPr>
                <w:bCs/>
                <w:sz w:val="24"/>
                <w:szCs w:val="24"/>
              </w:rPr>
              <w:t>всего</w:t>
            </w:r>
          </w:p>
        </w:tc>
        <w:tc>
          <w:tcPr>
            <w:tcW w:w="708" w:type="dxa"/>
          </w:tcPr>
          <w:p w:rsidR="009E2205" w:rsidRPr="009267CC" w:rsidRDefault="009E2205" w:rsidP="00D92EA9">
            <w:pPr>
              <w:pStyle w:val="afd"/>
              <w:snapToGrid w:val="0"/>
              <w:ind w:left="-567" w:firstLine="567"/>
              <w:rPr>
                <w:bCs/>
                <w:sz w:val="24"/>
                <w:szCs w:val="24"/>
              </w:rPr>
            </w:pPr>
            <w:r w:rsidRPr="009267CC">
              <w:rPr>
                <w:bCs/>
                <w:sz w:val="24"/>
                <w:szCs w:val="24"/>
              </w:rPr>
              <w:t>1398</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706</w:t>
            </w:r>
          </w:p>
        </w:tc>
        <w:tc>
          <w:tcPr>
            <w:tcW w:w="709" w:type="dxa"/>
          </w:tcPr>
          <w:p w:rsidR="009E2205" w:rsidRPr="009267CC" w:rsidRDefault="009E2205" w:rsidP="00D92EA9">
            <w:pPr>
              <w:pStyle w:val="afd"/>
              <w:snapToGrid w:val="0"/>
              <w:ind w:left="-567" w:firstLine="567"/>
              <w:rPr>
                <w:bCs/>
                <w:sz w:val="24"/>
                <w:szCs w:val="24"/>
              </w:rPr>
            </w:pPr>
            <w:r w:rsidRPr="009267CC">
              <w:rPr>
                <w:bCs/>
                <w:sz w:val="24"/>
                <w:szCs w:val="24"/>
              </w:rPr>
              <w:t>4939</w:t>
            </w:r>
          </w:p>
        </w:tc>
        <w:tc>
          <w:tcPr>
            <w:tcW w:w="709" w:type="dxa"/>
          </w:tcPr>
          <w:p w:rsidR="009E2205" w:rsidRPr="009267CC" w:rsidRDefault="009E2205" w:rsidP="00D92EA9">
            <w:pPr>
              <w:pStyle w:val="afd"/>
              <w:snapToGrid w:val="0"/>
              <w:ind w:left="-567" w:firstLine="567"/>
              <w:rPr>
                <w:sz w:val="24"/>
                <w:szCs w:val="24"/>
              </w:rPr>
            </w:pPr>
            <w:r w:rsidRPr="009267CC">
              <w:rPr>
                <w:sz w:val="24"/>
                <w:szCs w:val="24"/>
              </w:rPr>
              <w:t>3500</w:t>
            </w:r>
          </w:p>
        </w:tc>
        <w:tc>
          <w:tcPr>
            <w:tcW w:w="425" w:type="dxa"/>
          </w:tcPr>
          <w:p w:rsidR="009E2205" w:rsidRPr="009267CC" w:rsidRDefault="009E2205" w:rsidP="00D92EA9">
            <w:pPr>
              <w:pStyle w:val="afd"/>
              <w:snapToGrid w:val="0"/>
              <w:ind w:left="-567" w:firstLine="567"/>
              <w:rPr>
                <w:bCs/>
                <w:sz w:val="24"/>
                <w:szCs w:val="24"/>
              </w:rPr>
            </w:pPr>
            <w:r w:rsidRPr="009267CC">
              <w:rPr>
                <w:bCs/>
                <w:sz w:val="24"/>
                <w:szCs w:val="24"/>
              </w:rPr>
              <w:t>150</w:t>
            </w:r>
          </w:p>
        </w:tc>
        <w:tc>
          <w:tcPr>
            <w:tcW w:w="425" w:type="dxa"/>
          </w:tcPr>
          <w:p w:rsidR="009E2205" w:rsidRPr="009267CC" w:rsidRDefault="009E2205" w:rsidP="00D92EA9">
            <w:pPr>
              <w:pStyle w:val="afd"/>
              <w:snapToGrid w:val="0"/>
              <w:ind w:left="-567" w:firstLine="567"/>
              <w:rPr>
                <w:sz w:val="24"/>
                <w:szCs w:val="24"/>
              </w:rPr>
            </w:pPr>
            <w:r w:rsidRPr="009267CC">
              <w:rPr>
                <w:sz w:val="24"/>
                <w:szCs w:val="24"/>
              </w:rPr>
              <w:t>30</w:t>
            </w:r>
          </w:p>
        </w:tc>
        <w:tc>
          <w:tcPr>
            <w:tcW w:w="425" w:type="dxa"/>
          </w:tcPr>
          <w:p w:rsidR="009E2205" w:rsidRPr="009267CC" w:rsidRDefault="009E2205" w:rsidP="00D92EA9">
            <w:pPr>
              <w:pStyle w:val="afd"/>
              <w:snapToGrid w:val="0"/>
              <w:ind w:left="-567" w:firstLine="567"/>
              <w:rPr>
                <w:bCs/>
                <w:sz w:val="24"/>
                <w:szCs w:val="24"/>
              </w:rPr>
            </w:pPr>
            <w:r w:rsidRPr="009267CC">
              <w:rPr>
                <w:bCs/>
                <w:sz w:val="24"/>
                <w:szCs w:val="24"/>
              </w:rPr>
              <w:t>34</w:t>
            </w:r>
          </w:p>
        </w:tc>
        <w:tc>
          <w:tcPr>
            <w:tcW w:w="567" w:type="dxa"/>
          </w:tcPr>
          <w:p w:rsidR="009E2205" w:rsidRPr="009267CC" w:rsidRDefault="009E2205" w:rsidP="00D92EA9">
            <w:pPr>
              <w:pStyle w:val="afd"/>
              <w:snapToGrid w:val="0"/>
              <w:ind w:left="-567" w:firstLine="567"/>
              <w:rPr>
                <w:sz w:val="24"/>
                <w:szCs w:val="24"/>
              </w:rPr>
            </w:pPr>
            <w:r w:rsidRPr="009267CC">
              <w:rPr>
                <w:sz w:val="24"/>
                <w:szCs w:val="24"/>
              </w:rPr>
              <w:t>17</w:t>
            </w:r>
          </w:p>
        </w:tc>
        <w:tc>
          <w:tcPr>
            <w:tcW w:w="567" w:type="dxa"/>
          </w:tcPr>
          <w:p w:rsidR="009E2205" w:rsidRPr="009267CC" w:rsidRDefault="009E2205" w:rsidP="00D92EA9">
            <w:pPr>
              <w:pStyle w:val="afd"/>
              <w:snapToGrid w:val="0"/>
              <w:ind w:left="-567" w:firstLine="567"/>
              <w:rPr>
                <w:bCs/>
                <w:sz w:val="24"/>
                <w:szCs w:val="24"/>
              </w:rPr>
            </w:pPr>
            <w:r w:rsidRPr="009267CC">
              <w:rPr>
                <w:bCs/>
                <w:sz w:val="24"/>
                <w:szCs w:val="24"/>
              </w:rPr>
              <w:t>3527</w:t>
            </w:r>
          </w:p>
        </w:tc>
      </w:tr>
    </w:tbl>
    <w:p w:rsidR="009E2205" w:rsidRDefault="009E2205" w:rsidP="00B5390C">
      <w:pPr>
        <w:spacing w:line="360" w:lineRule="auto"/>
        <w:ind w:firstLine="709"/>
        <w:jc w:val="both"/>
        <w:rPr>
          <w:rFonts w:ascii="Times New Roman" w:hAnsi="Times New Roman" w:cs="Times New Roman"/>
          <w:sz w:val="28"/>
          <w:szCs w:val="28"/>
          <w:lang w:eastAsia="en-US"/>
        </w:rPr>
      </w:pP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Сложившуюся структуру животноводства района по категориям хозяйств нельзя признавать экономически и стратегически рациональной. Хозяйства населения отличаются низкой товарностью производимой продукции, доминированием физического труда и другими традиционными направлениями в развитии отрасли, являются малоперспективными для дальнейшего возрастания и эффективного развития животноводства. Но на данном этапе эта категория сельскохозяйственных производителей буквально доминирует в отдельных его отраслях (свиноводство, </w:t>
      </w:r>
      <w:r w:rsidRPr="002F52A1">
        <w:rPr>
          <w:rFonts w:ascii="Times New Roman" w:hAnsi="Times New Roman" w:cs="Times New Roman"/>
          <w:sz w:val="28"/>
          <w:szCs w:val="28"/>
          <w:lang w:eastAsia="en-US"/>
        </w:rPr>
        <w:lastRenderedPageBreak/>
        <w:t>птицеводство) в основном из</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за низкого потенциала более прогрессивных крестьянских (фермерских) хозяйств и сельскохозяйственных организаций, вызванного специфичными природными условиями. Эти</w:t>
      </w:r>
      <w:r>
        <w:rPr>
          <w:rFonts w:ascii="Times New Roman" w:hAnsi="Times New Roman" w:cs="Times New Roman"/>
          <w:sz w:val="28"/>
          <w:szCs w:val="28"/>
          <w:lang w:eastAsia="en-US"/>
        </w:rPr>
        <w:t xml:space="preserve"> категории хозяйств отличаются </w:t>
      </w:r>
      <w:r w:rsidRPr="002F52A1">
        <w:rPr>
          <w:rFonts w:ascii="Times New Roman" w:hAnsi="Times New Roman" w:cs="Times New Roman"/>
          <w:sz w:val="28"/>
          <w:szCs w:val="28"/>
          <w:lang w:eastAsia="en-US"/>
        </w:rPr>
        <w:t>более высокими показателями концентрации производства, финансовыми возможностями, механизацией и автоматизацией производственных процессов, товарностью производимой</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продукции и другими предпосылками для развития этой важной отрасли аграрного сектора экономики.</w:t>
      </w:r>
    </w:p>
    <w:p w:rsidR="009E2205"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Существенно различаются отдельные категории хозяйств и по структуре животноводства, в частности, по его поголовью. </w:t>
      </w:r>
    </w:p>
    <w:p w:rsidR="009E2205" w:rsidRPr="002F52A1" w:rsidRDefault="009E2205" w:rsidP="0051190D">
      <w:pPr>
        <w:spacing w:line="360" w:lineRule="auto"/>
        <w:ind w:firstLine="567"/>
        <w:jc w:val="both"/>
        <w:rPr>
          <w:rFonts w:ascii="Times New Roman" w:hAnsi="Times New Roman" w:cs="Times New Roman"/>
          <w:bCs/>
          <w:sz w:val="28"/>
          <w:szCs w:val="28"/>
          <w:lang w:eastAsia="en-US"/>
        </w:rPr>
      </w:pPr>
      <w:r w:rsidRPr="002F52A1">
        <w:rPr>
          <w:rFonts w:ascii="Times New Roman" w:hAnsi="Times New Roman" w:cs="Times New Roman"/>
          <w:bCs/>
          <w:sz w:val="28"/>
          <w:szCs w:val="28"/>
          <w:lang w:eastAsia="en-US"/>
        </w:rPr>
        <w:t>На территории</w:t>
      </w:r>
      <w:r>
        <w:rPr>
          <w:rFonts w:ascii="Times New Roman" w:hAnsi="Times New Roman" w:cs="Times New Roman"/>
          <w:bCs/>
          <w:sz w:val="28"/>
          <w:szCs w:val="28"/>
          <w:lang w:eastAsia="en-US"/>
        </w:rPr>
        <w:t xml:space="preserve"> </w:t>
      </w:r>
      <w:r w:rsidRPr="002F52A1">
        <w:rPr>
          <w:rFonts w:ascii="Times New Roman" w:hAnsi="Times New Roman" w:cs="Times New Roman"/>
          <w:bCs/>
          <w:sz w:val="28"/>
          <w:szCs w:val="28"/>
          <w:lang w:eastAsia="en-US"/>
        </w:rPr>
        <w:t>СМО Республики Калмыкия реализуется Республиканская целевая программа «Развитие мясного животноводства Республики Калмыкия на 2011</w:t>
      </w:r>
      <w:r>
        <w:rPr>
          <w:rFonts w:ascii="Times New Roman" w:hAnsi="Times New Roman" w:cs="Times New Roman"/>
          <w:bCs/>
          <w:sz w:val="28"/>
          <w:szCs w:val="28"/>
          <w:lang w:eastAsia="en-US"/>
        </w:rPr>
        <w:t>–</w:t>
      </w:r>
      <w:r w:rsidRPr="002F52A1">
        <w:rPr>
          <w:rFonts w:ascii="Times New Roman" w:hAnsi="Times New Roman" w:cs="Times New Roman"/>
          <w:bCs/>
          <w:sz w:val="28"/>
          <w:szCs w:val="28"/>
          <w:lang w:eastAsia="en-US"/>
        </w:rPr>
        <w:t>2020 годы».</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В соответствии с данной программой основными приоритетными направлениями развития мясного животноводства</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 xml:space="preserve">СМО будут являться традиционные отрасли животноводства: мясное скотоводство, представленное калмыцкой породой скота и овцеводство, представленное мериносовыми и грубошерстными курдючными овцами. Необходимо развитие птицеводства и свиноводства </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 xml:space="preserve"> как наиболее скороспелых</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подотраслей животноводства.</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Дальнейшая специализация развития мясного животноводства должна быть сохранена с учетом природно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климатических особенностей территории</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СМО. В основе современного размещения видов и пород животных лежит соответствие биологических особенностей животных к природно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климатическим условиям территории.</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Для достижения целей программы на территории</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СМО необходимо решить следующие задачи:</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1) укрепление племенной базы мясного животноводства;</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lastRenderedPageBreak/>
        <w:t>2) улучшение кормовой базы, в том числе создание пастбищ и сенокосов;</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3) увеличение объемов производства мяса путем интенсификации откорма животных;</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4) техническая и технологическая модернизация отрасли, в том числе строительство, реконструкция и модернизация откормочных комплексов, предприятий по убою и переработке, объекты инфраструктуры и логистики;</w:t>
      </w:r>
    </w:p>
    <w:p w:rsidR="009E2205" w:rsidRPr="002F52A1" w:rsidRDefault="009E2205" w:rsidP="0051190D">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5) кадровое и научное обеспечение отрасли.</w:t>
      </w:r>
    </w:p>
    <w:p w:rsidR="009E2205" w:rsidRPr="002F52A1" w:rsidRDefault="009E2205" w:rsidP="0051190D">
      <w:pPr>
        <w:shd w:val="clear" w:color="auto" w:fill="FFFFFF"/>
        <w:spacing w:line="360" w:lineRule="auto"/>
        <w:ind w:firstLine="567"/>
        <w:jc w:val="both"/>
        <w:outlineLvl w:val="1"/>
        <w:rPr>
          <w:rFonts w:ascii="Times New Roman" w:hAnsi="Times New Roman" w:cs="Times New Roman"/>
          <w:bCs/>
          <w:sz w:val="28"/>
          <w:szCs w:val="28"/>
        </w:rPr>
      </w:pPr>
      <w:r w:rsidRPr="002F52A1">
        <w:rPr>
          <w:rFonts w:ascii="Times New Roman" w:hAnsi="Times New Roman" w:cs="Times New Roman"/>
          <w:sz w:val="28"/>
          <w:szCs w:val="28"/>
          <w:lang w:eastAsia="en-US"/>
        </w:rPr>
        <w:t xml:space="preserve">С 2011 года также действует федеральная отраслевая целевая программа «Развитие </w:t>
      </w:r>
      <w:r w:rsidRPr="002F52A1">
        <w:rPr>
          <w:rFonts w:ascii="Times New Roman" w:hAnsi="Times New Roman" w:cs="Times New Roman"/>
          <w:bCs/>
          <w:sz w:val="28"/>
          <w:szCs w:val="28"/>
        </w:rPr>
        <w:t>овцеводства и козоводства в России на 2012</w:t>
      </w:r>
      <w:r>
        <w:rPr>
          <w:rFonts w:ascii="Times New Roman" w:hAnsi="Times New Roman" w:cs="Times New Roman"/>
          <w:bCs/>
          <w:sz w:val="28"/>
          <w:szCs w:val="28"/>
        </w:rPr>
        <w:t>–</w:t>
      </w:r>
      <w:r w:rsidRPr="002F52A1">
        <w:rPr>
          <w:rFonts w:ascii="Times New Roman" w:hAnsi="Times New Roman" w:cs="Times New Roman"/>
          <w:bCs/>
          <w:sz w:val="28"/>
          <w:szCs w:val="28"/>
        </w:rPr>
        <w:t>2014 годы и на плановый период до 2020 года».</w:t>
      </w:r>
    </w:p>
    <w:p w:rsidR="009E2205" w:rsidRPr="002F52A1" w:rsidRDefault="009E2205" w:rsidP="0051190D">
      <w:pPr>
        <w:spacing w:line="360" w:lineRule="auto"/>
        <w:ind w:firstLine="567"/>
        <w:jc w:val="both"/>
        <w:rPr>
          <w:rFonts w:ascii="Times New Roman" w:hAnsi="Times New Roman" w:cs="Times New Roman"/>
          <w:color w:val="auto"/>
          <w:sz w:val="28"/>
          <w:szCs w:val="28"/>
          <w:lang w:eastAsia="en-US"/>
        </w:rPr>
      </w:pPr>
      <w:r w:rsidRPr="002F52A1">
        <w:rPr>
          <w:rFonts w:ascii="Times New Roman" w:hAnsi="Times New Roman" w:cs="Times New Roman"/>
          <w:bCs/>
          <w:color w:val="auto"/>
          <w:sz w:val="28"/>
          <w:szCs w:val="28"/>
          <w:shd w:val="clear" w:color="auto" w:fill="FFFFFF"/>
        </w:rPr>
        <w:t>Целью Программы является развитие овцеводства и козоводства, возрождение социальной инфраструктуры на селе путем увеличения объема производства высококачественной баранины, шерсти, овчин, молока, обеспечивающих минимальные нормы потребления.</w:t>
      </w:r>
    </w:p>
    <w:p w:rsidR="009E2205" w:rsidRPr="002F52A1" w:rsidRDefault="009E2205" w:rsidP="0051190D">
      <w:pPr>
        <w:spacing w:line="360" w:lineRule="auto"/>
        <w:ind w:firstLine="567"/>
        <w:jc w:val="both"/>
        <w:rPr>
          <w:rFonts w:ascii="Times New Roman" w:hAnsi="Times New Roman" w:cs="Times New Roman"/>
          <w:color w:val="auto"/>
          <w:sz w:val="28"/>
          <w:szCs w:val="28"/>
          <w:shd w:val="clear" w:color="auto" w:fill="FFFFFF"/>
        </w:rPr>
      </w:pPr>
      <w:r w:rsidRPr="002F52A1">
        <w:rPr>
          <w:rFonts w:ascii="Times New Roman" w:hAnsi="Times New Roman" w:cs="Times New Roman"/>
          <w:color w:val="auto"/>
          <w:sz w:val="28"/>
          <w:szCs w:val="28"/>
          <w:shd w:val="clear" w:color="auto" w:fill="FFFFFF"/>
        </w:rPr>
        <w:t>Основные задачи программы:</w:t>
      </w:r>
    </w:p>
    <w:p w:rsidR="009E2205" w:rsidRPr="002F52A1" w:rsidRDefault="009E2205" w:rsidP="0051190D">
      <w:pPr>
        <w:spacing w:line="360" w:lineRule="auto"/>
        <w:ind w:firstLine="567"/>
        <w:jc w:val="both"/>
        <w:rPr>
          <w:rFonts w:ascii="Times New Roman" w:hAnsi="Times New Roman" w:cs="Times New Roman"/>
          <w:color w:val="auto"/>
          <w:sz w:val="28"/>
          <w:szCs w:val="28"/>
          <w:shd w:val="clear" w:color="auto" w:fill="FFFFFF"/>
        </w:rPr>
      </w:pPr>
      <w:r w:rsidRPr="002F52A1">
        <w:rPr>
          <w:rFonts w:ascii="Times New Roman" w:hAnsi="Times New Roman" w:cs="Times New Roman"/>
          <w:color w:val="auto"/>
          <w:sz w:val="28"/>
          <w:szCs w:val="28"/>
          <w:shd w:val="clear" w:color="auto" w:fill="FFFFFF"/>
        </w:rPr>
        <w:t>Определение пределов роста и потребления различных видов высококачественной конкурентоспособной продукции овцеводства и козоводства, обеспечивающей импортозамещение шерсти и баранины;</w:t>
      </w:r>
    </w:p>
    <w:p w:rsidR="009E2205" w:rsidRPr="002F52A1" w:rsidRDefault="009E2205" w:rsidP="0051190D">
      <w:pPr>
        <w:spacing w:line="360" w:lineRule="auto"/>
        <w:ind w:firstLine="567"/>
        <w:jc w:val="both"/>
        <w:rPr>
          <w:rFonts w:ascii="Times New Roman" w:hAnsi="Times New Roman" w:cs="Times New Roman"/>
          <w:color w:val="auto"/>
          <w:sz w:val="28"/>
          <w:szCs w:val="28"/>
          <w:shd w:val="clear" w:color="auto" w:fill="FFFFFF"/>
        </w:rPr>
      </w:pPr>
      <w:r w:rsidRPr="002F52A1">
        <w:rPr>
          <w:rFonts w:ascii="Times New Roman" w:hAnsi="Times New Roman" w:cs="Times New Roman"/>
          <w:color w:val="auto"/>
          <w:sz w:val="28"/>
          <w:szCs w:val="28"/>
          <w:shd w:val="clear" w:color="auto" w:fill="FFFFFF"/>
        </w:rPr>
        <w:t>Выработка последовательных действий, обеспечивающих рост экономического потенциала сырьевого ресурса овцеводческой отрасли;</w:t>
      </w:r>
    </w:p>
    <w:p w:rsidR="009E2205" w:rsidRPr="002F52A1" w:rsidRDefault="009E2205" w:rsidP="0051190D">
      <w:pPr>
        <w:spacing w:line="360" w:lineRule="auto"/>
        <w:ind w:firstLine="567"/>
        <w:jc w:val="both"/>
        <w:rPr>
          <w:rFonts w:ascii="Times New Roman" w:hAnsi="Times New Roman" w:cs="Times New Roman"/>
          <w:color w:val="auto"/>
          <w:sz w:val="28"/>
          <w:szCs w:val="28"/>
          <w:shd w:val="clear" w:color="auto" w:fill="FFFFFF"/>
        </w:rPr>
      </w:pPr>
      <w:r w:rsidRPr="002F52A1">
        <w:rPr>
          <w:rFonts w:ascii="Times New Roman" w:hAnsi="Times New Roman" w:cs="Times New Roman"/>
          <w:color w:val="auto"/>
          <w:sz w:val="28"/>
          <w:szCs w:val="28"/>
          <w:shd w:val="clear" w:color="auto" w:fill="FFFFFF"/>
        </w:rPr>
        <w:t>Разработка и внедрение биологически обоснованных, малозатратных технологий содержания высокопродуктивных животных при сохранении баланса природной среды;</w:t>
      </w:r>
    </w:p>
    <w:p w:rsidR="009E2205" w:rsidRPr="002F52A1" w:rsidRDefault="009E2205" w:rsidP="0051190D">
      <w:pPr>
        <w:spacing w:line="360" w:lineRule="auto"/>
        <w:ind w:firstLine="567"/>
        <w:jc w:val="both"/>
        <w:rPr>
          <w:rFonts w:ascii="Times New Roman" w:hAnsi="Times New Roman" w:cs="Times New Roman"/>
          <w:color w:val="auto"/>
          <w:sz w:val="28"/>
          <w:szCs w:val="28"/>
          <w:lang w:eastAsia="en-US"/>
        </w:rPr>
      </w:pPr>
      <w:r w:rsidRPr="002F52A1">
        <w:rPr>
          <w:rFonts w:ascii="Times New Roman" w:hAnsi="Times New Roman" w:cs="Times New Roman"/>
          <w:color w:val="auto"/>
          <w:sz w:val="28"/>
          <w:szCs w:val="28"/>
          <w:shd w:val="clear" w:color="auto" w:fill="FFFFFF"/>
        </w:rPr>
        <w:t>Создание замкнутых, цикличных производств (холдингов), ориентированных на максимальную переработку многокомпонентного овцеводческого сырья, включая внедрение в производство технологических разработок по переработке образующихся биологических и технологических отходов, с целью их эффективного использования.</w:t>
      </w:r>
    </w:p>
    <w:p w:rsidR="009E2205" w:rsidRPr="00725808" w:rsidRDefault="009E2205" w:rsidP="0051190D">
      <w:pPr>
        <w:spacing w:line="276" w:lineRule="auto"/>
        <w:rPr>
          <w:rFonts w:ascii="Times New Roman" w:hAnsi="Times New Roman" w:cs="Times New Roman"/>
          <w:b/>
          <w:sz w:val="28"/>
          <w:szCs w:val="28"/>
          <w:lang w:eastAsia="en-US"/>
        </w:rPr>
      </w:pPr>
      <w:r w:rsidRPr="00725808">
        <w:rPr>
          <w:rFonts w:ascii="Times New Roman" w:hAnsi="Times New Roman" w:cs="Times New Roman"/>
          <w:b/>
          <w:sz w:val="28"/>
          <w:szCs w:val="28"/>
          <w:lang w:eastAsia="en-US"/>
        </w:rPr>
        <w:lastRenderedPageBreak/>
        <w:t>4.3 Малое предпринимательство</w:t>
      </w:r>
      <w:r>
        <w:rPr>
          <w:rFonts w:ascii="Times New Roman" w:hAnsi="Times New Roman" w:cs="Times New Roman"/>
          <w:b/>
          <w:sz w:val="28"/>
          <w:szCs w:val="28"/>
          <w:lang w:eastAsia="en-US"/>
        </w:rPr>
        <w:t>.</w:t>
      </w:r>
    </w:p>
    <w:p w:rsidR="009E2205" w:rsidRPr="002F52A1" w:rsidRDefault="009E2205" w:rsidP="00A23D59">
      <w:pPr>
        <w:spacing w:line="276" w:lineRule="auto"/>
        <w:ind w:left="-567" w:firstLine="567"/>
        <w:jc w:val="center"/>
        <w:rPr>
          <w:rFonts w:ascii="Times New Roman" w:hAnsi="Times New Roman" w:cs="Times New Roman"/>
          <w:i/>
          <w:sz w:val="28"/>
          <w:szCs w:val="28"/>
          <w:lang w:eastAsia="en-US"/>
        </w:rPr>
      </w:pPr>
    </w:p>
    <w:p w:rsidR="009E2205" w:rsidRDefault="009E2205" w:rsidP="0051190D">
      <w:pPr>
        <w:shd w:val="clear" w:color="auto" w:fill="FFFFFF"/>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Малое предпринимательство </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 xml:space="preserve"> бизнес, опирающийся на предпринимательскую деятельность небольших фирм, малых предприятий, формально не входящих в объединения. Все предприятия малого бизнеса на территории</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СМО в зависимости от средней численности работников за календарный год относятся к категориям микропредприятий и малых предприятий.</w:t>
      </w:r>
    </w:p>
    <w:p w:rsidR="009E2205" w:rsidRPr="002F52A1" w:rsidRDefault="009E2205" w:rsidP="0051190D">
      <w:pPr>
        <w:shd w:val="clear" w:color="auto" w:fill="FFFFFF"/>
        <w:spacing w:line="360" w:lineRule="auto"/>
        <w:ind w:firstLine="567"/>
        <w:jc w:val="both"/>
        <w:rPr>
          <w:rFonts w:ascii="Times New Roman" w:hAnsi="Times New Roman" w:cs="Times New Roman"/>
          <w:sz w:val="28"/>
          <w:szCs w:val="28"/>
          <w:lang w:eastAsia="en-US"/>
        </w:rPr>
      </w:pPr>
    </w:p>
    <w:p w:rsidR="009E2205" w:rsidRDefault="006C566B" w:rsidP="00500094">
      <w:pPr>
        <w:spacing w:line="360" w:lineRule="auto"/>
        <w:jc w:val="both"/>
        <w:rPr>
          <w:rFonts w:ascii="Times New Roman" w:hAnsi="Times New Roman"/>
          <w:sz w:val="28"/>
          <w:szCs w:val="28"/>
        </w:rPr>
      </w:pPr>
      <w:r>
        <w:rPr>
          <w:rFonts w:ascii="Times New Roman" w:hAnsi="Times New Roman" w:cs="Times New Roman"/>
          <w:i/>
          <w:noProof/>
          <w:sz w:val="28"/>
          <w:szCs w:val="28"/>
        </w:rPr>
        <w:pict>
          <v:shape id="Рисунок 15" o:spid="_x0000_i1035" type="#_x0000_t75" style="width:458pt;height:442pt;visibility:visible">
            <v:imagedata r:id="rId24" o:title=""/>
          </v:shape>
        </w:pict>
      </w:r>
    </w:p>
    <w:p w:rsidR="009E2205" w:rsidRPr="00AA5287" w:rsidRDefault="009E2205" w:rsidP="00500094">
      <w:pPr>
        <w:shd w:val="clear" w:color="auto" w:fill="FFFFFF"/>
        <w:spacing w:line="360" w:lineRule="auto"/>
        <w:ind w:firstLine="567"/>
        <w:jc w:val="center"/>
        <w:rPr>
          <w:rFonts w:ascii="Times New Roman" w:hAnsi="Times New Roman" w:cs="Times New Roman"/>
          <w:i/>
          <w:sz w:val="28"/>
          <w:szCs w:val="28"/>
          <w:lang w:eastAsia="en-US"/>
        </w:rPr>
      </w:pPr>
      <w:r w:rsidRPr="00AA5287">
        <w:rPr>
          <w:rFonts w:ascii="Times New Roman" w:hAnsi="Times New Roman" w:cs="Times New Roman"/>
          <w:i/>
          <w:sz w:val="28"/>
          <w:szCs w:val="28"/>
          <w:lang w:eastAsia="en-US"/>
        </w:rPr>
        <w:t>Рис</w:t>
      </w:r>
      <w:r w:rsidRPr="0051190D">
        <w:rPr>
          <w:rFonts w:ascii="Times New Roman" w:hAnsi="Times New Roman" w:cs="Times New Roman"/>
          <w:i/>
          <w:sz w:val="28"/>
          <w:szCs w:val="28"/>
          <w:lang w:eastAsia="en-US"/>
        </w:rPr>
        <w:t>. 10. Обеспеченность</w:t>
      </w:r>
      <w:r w:rsidRPr="00AA5287">
        <w:rPr>
          <w:rFonts w:ascii="Times New Roman" w:hAnsi="Times New Roman" w:cs="Times New Roman"/>
          <w:i/>
          <w:sz w:val="28"/>
          <w:szCs w:val="28"/>
          <w:lang w:eastAsia="en-US"/>
        </w:rPr>
        <w:t xml:space="preserve"> объе</w:t>
      </w:r>
      <w:r>
        <w:rPr>
          <w:rFonts w:ascii="Times New Roman" w:hAnsi="Times New Roman" w:cs="Times New Roman"/>
          <w:i/>
          <w:sz w:val="28"/>
          <w:szCs w:val="28"/>
          <w:lang w:eastAsia="en-US"/>
        </w:rPr>
        <w:t>к</w:t>
      </w:r>
      <w:r w:rsidRPr="00AA5287">
        <w:rPr>
          <w:rFonts w:ascii="Times New Roman" w:hAnsi="Times New Roman" w:cs="Times New Roman"/>
          <w:i/>
          <w:sz w:val="28"/>
          <w:szCs w:val="28"/>
          <w:lang w:eastAsia="en-US"/>
        </w:rPr>
        <w:t>тами торговли в муниципальных образованиях Яшалтинского района.</w:t>
      </w:r>
    </w:p>
    <w:p w:rsidR="009E2205" w:rsidRPr="002F52A1" w:rsidRDefault="009E2205" w:rsidP="0051190D">
      <w:pPr>
        <w:spacing w:line="360" w:lineRule="auto"/>
        <w:ind w:firstLine="567"/>
        <w:jc w:val="both"/>
        <w:rPr>
          <w:rFonts w:ascii="Times New Roman" w:hAnsi="Times New Roman"/>
          <w:sz w:val="28"/>
          <w:szCs w:val="28"/>
        </w:rPr>
      </w:pPr>
      <w:r w:rsidRPr="002F52A1">
        <w:rPr>
          <w:rFonts w:ascii="Times New Roman" w:hAnsi="Times New Roman"/>
          <w:sz w:val="28"/>
          <w:szCs w:val="28"/>
        </w:rPr>
        <w:lastRenderedPageBreak/>
        <w:t xml:space="preserve">Малое предпринимательство </w:t>
      </w:r>
      <w:r>
        <w:rPr>
          <w:rFonts w:ascii="Times New Roman" w:hAnsi="Times New Roman"/>
          <w:sz w:val="28"/>
          <w:szCs w:val="28"/>
        </w:rPr>
        <w:t>в начале 2012 года было представлено 5 предприятиями</w:t>
      </w:r>
      <w:r w:rsidRPr="002F52A1">
        <w:rPr>
          <w:rFonts w:ascii="Times New Roman" w:hAnsi="Times New Roman"/>
          <w:sz w:val="28"/>
          <w:szCs w:val="28"/>
        </w:rPr>
        <w:t xml:space="preserve">. </w:t>
      </w:r>
    </w:p>
    <w:p w:rsidR="009E2205" w:rsidRPr="00B72749" w:rsidRDefault="009E2205" w:rsidP="0051190D">
      <w:pPr>
        <w:shd w:val="clear" w:color="auto" w:fill="FFFFFF"/>
        <w:ind w:left="-567" w:firstLine="567"/>
        <w:jc w:val="right"/>
        <w:rPr>
          <w:rFonts w:ascii="Times New Roman" w:hAnsi="Times New Roman" w:cs="Times New Roman"/>
          <w:i/>
          <w:sz w:val="28"/>
          <w:szCs w:val="28"/>
          <w:lang w:eastAsia="en-US"/>
        </w:rPr>
      </w:pPr>
      <w:r w:rsidRPr="00B72749">
        <w:rPr>
          <w:rFonts w:ascii="Times New Roman" w:hAnsi="Times New Roman" w:cs="Times New Roman"/>
          <w:i/>
          <w:sz w:val="28"/>
          <w:szCs w:val="28"/>
          <w:lang w:eastAsia="en-US"/>
        </w:rPr>
        <w:t>Таблица</w:t>
      </w:r>
      <w:r>
        <w:rPr>
          <w:rFonts w:ascii="Times New Roman" w:hAnsi="Times New Roman" w:cs="Times New Roman"/>
          <w:i/>
          <w:sz w:val="28"/>
          <w:szCs w:val="28"/>
          <w:lang w:eastAsia="en-US"/>
        </w:rPr>
        <w:t xml:space="preserve"> 4.4</w:t>
      </w:r>
    </w:p>
    <w:p w:rsidR="009E2205" w:rsidRDefault="009E2205" w:rsidP="0051190D">
      <w:pPr>
        <w:shd w:val="clear" w:color="auto" w:fill="FFFFFF"/>
        <w:ind w:left="-567" w:firstLine="567"/>
        <w:jc w:val="center"/>
        <w:rPr>
          <w:rFonts w:ascii="Times New Roman" w:hAnsi="Times New Roman" w:cs="Times New Roman"/>
          <w:i/>
          <w:sz w:val="28"/>
          <w:szCs w:val="28"/>
          <w:lang w:eastAsia="en-US"/>
        </w:rPr>
      </w:pPr>
      <w:r w:rsidRPr="00B72749">
        <w:rPr>
          <w:rFonts w:ascii="Times New Roman" w:hAnsi="Times New Roman" w:cs="Times New Roman"/>
          <w:i/>
          <w:sz w:val="28"/>
          <w:szCs w:val="28"/>
          <w:lang w:eastAsia="en-US"/>
        </w:rPr>
        <w:t>Основные показатели работы предприятий торговли.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2977"/>
      </w:tblGrid>
      <w:tr w:rsidR="009E2205" w:rsidRPr="00B72749" w:rsidTr="0051190D">
        <w:trPr>
          <w:trHeight w:val="599"/>
          <w:jc w:val="center"/>
        </w:trPr>
        <w:tc>
          <w:tcPr>
            <w:tcW w:w="4644" w:type="dxa"/>
            <w:shd w:val="clear" w:color="auto" w:fill="C2D69B"/>
            <w:vAlign w:val="center"/>
          </w:tcPr>
          <w:p w:rsidR="009E2205" w:rsidRPr="0051190D" w:rsidRDefault="009E2205" w:rsidP="00D92EA9">
            <w:pPr>
              <w:ind w:left="-567" w:firstLine="567"/>
              <w:jc w:val="center"/>
              <w:rPr>
                <w:rFonts w:ascii="Times New Roman" w:hAnsi="Times New Roman" w:cs="Times New Roman"/>
                <w:lang w:eastAsia="en-US"/>
              </w:rPr>
            </w:pPr>
            <w:r w:rsidRPr="0051190D">
              <w:rPr>
                <w:rFonts w:ascii="Times New Roman" w:hAnsi="Times New Roman" w:cs="Times New Roman"/>
                <w:sz w:val="22"/>
                <w:szCs w:val="22"/>
                <w:lang w:eastAsia="en-US"/>
              </w:rPr>
              <w:t>Наименование показателей</w:t>
            </w:r>
          </w:p>
        </w:tc>
        <w:tc>
          <w:tcPr>
            <w:tcW w:w="2977" w:type="dxa"/>
            <w:shd w:val="clear" w:color="auto" w:fill="C2D69B"/>
            <w:vAlign w:val="center"/>
          </w:tcPr>
          <w:p w:rsidR="009E2205" w:rsidRPr="0051190D" w:rsidRDefault="009E2205" w:rsidP="00D92EA9">
            <w:pPr>
              <w:ind w:left="-567" w:firstLine="567"/>
              <w:jc w:val="center"/>
              <w:rPr>
                <w:rFonts w:ascii="Times New Roman" w:hAnsi="Times New Roman" w:cs="Times New Roman"/>
                <w:lang w:eastAsia="en-US"/>
              </w:rPr>
            </w:pPr>
            <w:r w:rsidRPr="0051190D">
              <w:rPr>
                <w:rFonts w:ascii="Times New Roman" w:hAnsi="Times New Roman" w:cs="Times New Roman"/>
                <w:sz w:val="22"/>
                <w:szCs w:val="22"/>
                <w:lang w:eastAsia="en-US"/>
              </w:rPr>
              <w:t>2012</w:t>
            </w:r>
          </w:p>
        </w:tc>
      </w:tr>
      <w:tr w:rsidR="009E2205" w:rsidRPr="00B72749" w:rsidTr="00D92EA9">
        <w:trPr>
          <w:trHeight w:val="347"/>
          <w:jc w:val="center"/>
        </w:trPr>
        <w:tc>
          <w:tcPr>
            <w:tcW w:w="4644" w:type="dxa"/>
            <w:vAlign w:val="center"/>
          </w:tcPr>
          <w:p w:rsidR="009E2205" w:rsidRPr="0093302B" w:rsidRDefault="009E2205" w:rsidP="00D92EA9">
            <w:pPr>
              <w:ind w:left="-567" w:firstLine="567"/>
              <w:rPr>
                <w:rFonts w:ascii="Times New Roman" w:hAnsi="Times New Roman" w:cs="Times New Roman"/>
                <w:lang w:eastAsia="en-US"/>
              </w:rPr>
            </w:pPr>
            <w:r w:rsidRPr="0093302B">
              <w:rPr>
                <w:rFonts w:ascii="Times New Roman" w:hAnsi="Times New Roman" w:cs="Times New Roman"/>
                <w:sz w:val="22"/>
                <w:szCs w:val="22"/>
                <w:lang w:eastAsia="en-US"/>
              </w:rPr>
              <w:t>Число предприятий, единиц</w:t>
            </w:r>
          </w:p>
        </w:tc>
        <w:tc>
          <w:tcPr>
            <w:tcW w:w="2977" w:type="dxa"/>
            <w:vAlign w:val="center"/>
          </w:tcPr>
          <w:p w:rsidR="009E2205" w:rsidRPr="0093302B" w:rsidRDefault="009E2205" w:rsidP="00D92EA9">
            <w:pPr>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5</w:t>
            </w:r>
          </w:p>
        </w:tc>
      </w:tr>
      <w:tr w:rsidR="009E2205" w:rsidRPr="00B72749" w:rsidTr="00D92EA9">
        <w:trPr>
          <w:trHeight w:val="347"/>
          <w:jc w:val="center"/>
        </w:trPr>
        <w:tc>
          <w:tcPr>
            <w:tcW w:w="4644" w:type="dxa"/>
            <w:vAlign w:val="center"/>
          </w:tcPr>
          <w:p w:rsidR="009E2205" w:rsidRPr="0093302B" w:rsidRDefault="009E2205" w:rsidP="00D92EA9">
            <w:pPr>
              <w:ind w:left="-567" w:firstLine="567"/>
              <w:rPr>
                <w:rFonts w:ascii="Times New Roman" w:hAnsi="Times New Roman" w:cs="Times New Roman"/>
                <w:lang w:eastAsia="en-US"/>
              </w:rPr>
            </w:pPr>
            <w:r w:rsidRPr="0093302B">
              <w:rPr>
                <w:rFonts w:ascii="Times New Roman" w:hAnsi="Times New Roman" w:cs="Times New Roman"/>
                <w:sz w:val="22"/>
                <w:szCs w:val="22"/>
                <w:lang w:eastAsia="en-US"/>
              </w:rPr>
              <w:t>Численность занятых,</w:t>
            </w:r>
            <w:r>
              <w:rPr>
                <w:rFonts w:ascii="Times New Roman" w:hAnsi="Times New Roman" w:cs="Times New Roman"/>
                <w:sz w:val="22"/>
                <w:szCs w:val="22"/>
                <w:lang w:eastAsia="en-US"/>
              </w:rPr>
              <w:t xml:space="preserve"> </w:t>
            </w:r>
            <w:r w:rsidRPr="0093302B">
              <w:rPr>
                <w:rFonts w:ascii="Times New Roman" w:hAnsi="Times New Roman" w:cs="Times New Roman"/>
                <w:sz w:val="22"/>
                <w:szCs w:val="22"/>
                <w:lang w:eastAsia="en-US"/>
              </w:rPr>
              <w:t>человек</w:t>
            </w:r>
          </w:p>
        </w:tc>
        <w:tc>
          <w:tcPr>
            <w:tcW w:w="2977" w:type="dxa"/>
            <w:vAlign w:val="center"/>
          </w:tcPr>
          <w:p w:rsidR="009E2205" w:rsidRPr="0093302B" w:rsidRDefault="009E2205" w:rsidP="00D92EA9">
            <w:pPr>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5</w:t>
            </w:r>
          </w:p>
        </w:tc>
      </w:tr>
    </w:tbl>
    <w:p w:rsidR="009E2205" w:rsidRDefault="009E2205" w:rsidP="00A23D59">
      <w:pPr>
        <w:shd w:val="clear" w:color="auto" w:fill="FFFFFF"/>
        <w:ind w:left="-567" w:firstLine="567"/>
        <w:jc w:val="right"/>
        <w:rPr>
          <w:rFonts w:ascii="Times New Roman" w:hAnsi="Times New Roman" w:cs="Times New Roman"/>
          <w:i/>
          <w:sz w:val="28"/>
          <w:szCs w:val="28"/>
          <w:lang w:eastAsia="en-US"/>
        </w:rPr>
      </w:pPr>
    </w:p>
    <w:p w:rsidR="009E2205" w:rsidRPr="00B72749" w:rsidRDefault="009E2205" w:rsidP="0051190D">
      <w:pPr>
        <w:shd w:val="clear" w:color="auto" w:fill="FFFFFF"/>
        <w:ind w:left="-567" w:firstLine="567"/>
        <w:jc w:val="right"/>
        <w:rPr>
          <w:rFonts w:ascii="Times New Roman" w:hAnsi="Times New Roman" w:cs="Times New Roman"/>
          <w:i/>
          <w:sz w:val="28"/>
          <w:szCs w:val="28"/>
          <w:lang w:eastAsia="en-US"/>
        </w:rPr>
      </w:pPr>
      <w:r w:rsidRPr="00B72749">
        <w:rPr>
          <w:rFonts w:ascii="Times New Roman" w:hAnsi="Times New Roman" w:cs="Times New Roman"/>
          <w:i/>
          <w:sz w:val="28"/>
          <w:szCs w:val="28"/>
          <w:lang w:eastAsia="en-US"/>
        </w:rPr>
        <w:t>Таблица</w:t>
      </w:r>
      <w:r>
        <w:rPr>
          <w:rFonts w:ascii="Times New Roman" w:hAnsi="Times New Roman" w:cs="Times New Roman"/>
          <w:i/>
          <w:sz w:val="28"/>
          <w:szCs w:val="28"/>
          <w:lang w:eastAsia="en-US"/>
        </w:rPr>
        <w:t xml:space="preserve"> 4.5.</w:t>
      </w:r>
    </w:p>
    <w:p w:rsidR="009E2205" w:rsidRDefault="009E2205" w:rsidP="0051190D">
      <w:pPr>
        <w:shd w:val="clear" w:color="auto" w:fill="FFFFFF"/>
        <w:ind w:left="-567" w:firstLine="567"/>
        <w:jc w:val="center"/>
        <w:rPr>
          <w:rFonts w:ascii="Times New Roman" w:hAnsi="Times New Roman" w:cs="Times New Roman"/>
          <w:i/>
          <w:sz w:val="28"/>
          <w:szCs w:val="28"/>
          <w:lang w:eastAsia="en-US"/>
        </w:rPr>
      </w:pPr>
      <w:r>
        <w:rPr>
          <w:rFonts w:ascii="Times New Roman" w:hAnsi="Times New Roman" w:cs="Times New Roman"/>
          <w:i/>
          <w:sz w:val="28"/>
          <w:szCs w:val="28"/>
          <w:lang w:eastAsia="en-US"/>
        </w:rPr>
        <w:t>Объекты розничной торговли и общественного питания на территории СМО.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217"/>
      </w:tblGrid>
      <w:tr w:rsidR="009E2205" w:rsidRPr="00B72749" w:rsidTr="0051190D">
        <w:trPr>
          <w:trHeight w:val="729"/>
        </w:trPr>
        <w:tc>
          <w:tcPr>
            <w:tcW w:w="5353" w:type="dxa"/>
            <w:shd w:val="clear" w:color="auto" w:fill="C2D69B"/>
            <w:vAlign w:val="center"/>
          </w:tcPr>
          <w:p w:rsidR="009E2205" w:rsidRPr="0051190D" w:rsidRDefault="009E2205" w:rsidP="00D92EA9">
            <w:pPr>
              <w:ind w:left="-567" w:firstLine="567"/>
              <w:jc w:val="center"/>
              <w:rPr>
                <w:rFonts w:ascii="Times New Roman" w:hAnsi="Times New Roman" w:cs="Times New Roman"/>
                <w:lang w:eastAsia="en-US"/>
              </w:rPr>
            </w:pPr>
            <w:r w:rsidRPr="0051190D">
              <w:rPr>
                <w:rFonts w:ascii="Times New Roman" w:hAnsi="Times New Roman" w:cs="Times New Roman"/>
                <w:sz w:val="22"/>
                <w:szCs w:val="22"/>
                <w:lang w:eastAsia="en-US"/>
              </w:rPr>
              <w:t>Объекты бытового обслуживания</w:t>
            </w:r>
          </w:p>
        </w:tc>
        <w:tc>
          <w:tcPr>
            <w:tcW w:w="4217" w:type="dxa"/>
            <w:shd w:val="clear" w:color="auto" w:fill="C2D69B"/>
            <w:vAlign w:val="center"/>
          </w:tcPr>
          <w:p w:rsidR="009E2205" w:rsidRPr="0051190D" w:rsidRDefault="009E2205" w:rsidP="0051190D">
            <w:pPr>
              <w:ind w:left="-567" w:firstLine="567"/>
              <w:jc w:val="center"/>
              <w:rPr>
                <w:rFonts w:ascii="Times New Roman" w:hAnsi="Times New Roman" w:cs="Times New Roman"/>
                <w:lang w:eastAsia="en-US"/>
              </w:rPr>
            </w:pPr>
            <w:r w:rsidRPr="0051190D">
              <w:rPr>
                <w:rFonts w:ascii="Times New Roman" w:hAnsi="Times New Roman" w:cs="Times New Roman"/>
                <w:sz w:val="22"/>
                <w:szCs w:val="22"/>
                <w:lang w:eastAsia="en-US"/>
              </w:rPr>
              <w:t>01.06.2012</w:t>
            </w:r>
          </w:p>
        </w:tc>
      </w:tr>
      <w:tr w:rsidR="009E2205" w:rsidRPr="00B72749" w:rsidTr="00D92EA9">
        <w:trPr>
          <w:trHeight w:val="286"/>
        </w:trPr>
        <w:tc>
          <w:tcPr>
            <w:tcW w:w="5353" w:type="dxa"/>
            <w:vAlign w:val="center"/>
          </w:tcPr>
          <w:p w:rsidR="009E2205" w:rsidRPr="0093302B" w:rsidRDefault="009E2205" w:rsidP="00D92EA9">
            <w:pPr>
              <w:ind w:left="-567" w:firstLine="567"/>
              <w:rPr>
                <w:rFonts w:ascii="Times New Roman" w:hAnsi="Times New Roman" w:cs="Times New Roman"/>
                <w:lang w:eastAsia="en-US"/>
              </w:rPr>
            </w:pPr>
            <w:r w:rsidRPr="0093302B">
              <w:rPr>
                <w:rFonts w:ascii="Times New Roman" w:hAnsi="Times New Roman" w:cs="Times New Roman"/>
                <w:sz w:val="22"/>
                <w:szCs w:val="22"/>
                <w:lang w:eastAsia="en-US"/>
              </w:rPr>
              <w:t>Магазины</w:t>
            </w:r>
          </w:p>
        </w:tc>
        <w:tc>
          <w:tcPr>
            <w:tcW w:w="4217" w:type="dxa"/>
            <w:vAlign w:val="center"/>
          </w:tcPr>
          <w:p w:rsidR="009E2205" w:rsidRPr="0093302B" w:rsidRDefault="009E2205" w:rsidP="00D92EA9">
            <w:pPr>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5</w:t>
            </w:r>
          </w:p>
        </w:tc>
      </w:tr>
      <w:tr w:rsidR="009E2205" w:rsidRPr="00B72749" w:rsidTr="00D92EA9">
        <w:trPr>
          <w:trHeight w:val="286"/>
        </w:trPr>
        <w:tc>
          <w:tcPr>
            <w:tcW w:w="5353" w:type="dxa"/>
            <w:vAlign w:val="center"/>
          </w:tcPr>
          <w:p w:rsidR="009E2205" w:rsidRPr="0093302B" w:rsidRDefault="009E2205" w:rsidP="00D92EA9">
            <w:pPr>
              <w:ind w:left="-567" w:firstLine="567"/>
              <w:rPr>
                <w:rFonts w:ascii="Times New Roman" w:hAnsi="Times New Roman" w:cs="Times New Roman"/>
                <w:vertAlign w:val="superscript"/>
                <w:lang w:eastAsia="en-US"/>
              </w:rPr>
            </w:pPr>
            <w:r w:rsidRPr="0093302B">
              <w:rPr>
                <w:rFonts w:ascii="Times New Roman" w:hAnsi="Times New Roman" w:cs="Times New Roman"/>
                <w:sz w:val="22"/>
                <w:szCs w:val="22"/>
                <w:lang w:eastAsia="en-US"/>
              </w:rPr>
              <w:t>площадь торгового зала магазинов, м</w:t>
            </w:r>
            <w:r w:rsidRPr="0093302B">
              <w:rPr>
                <w:rFonts w:ascii="Times New Roman" w:hAnsi="Times New Roman" w:cs="Times New Roman"/>
                <w:sz w:val="22"/>
                <w:szCs w:val="22"/>
                <w:vertAlign w:val="superscript"/>
                <w:lang w:eastAsia="en-US"/>
              </w:rPr>
              <w:t>2</w:t>
            </w:r>
          </w:p>
        </w:tc>
        <w:tc>
          <w:tcPr>
            <w:tcW w:w="4217" w:type="dxa"/>
            <w:vAlign w:val="center"/>
          </w:tcPr>
          <w:p w:rsidR="009E2205" w:rsidRPr="0093302B" w:rsidRDefault="009E2205" w:rsidP="00D92EA9">
            <w:pPr>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150</w:t>
            </w:r>
          </w:p>
        </w:tc>
      </w:tr>
      <w:tr w:rsidR="009E2205" w:rsidRPr="00B72749" w:rsidTr="00D92EA9">
        <w:trPr>
          <w:trHeight w:val="286"/>
        </w:trPr>
        <w:tc>
          <w:tcPr>
            <w:tcW w:w="5353" w:type="dxa"/>
            <w:vAlign w:val="center"/>
          </w:tcPr>
          <w:p w:rsidR="009E2205" w:rsidRPr="0093302B" w:rsidRDefault="009E2205" w:rsidP="00D92EA9">
            <w:pPr>
              <w:ind w:left="-567" w:firstLine="567"/>
              <w:rPr>
                <w:rFonts w:ascii="Times New Roman" w:hAnsi="Times New Roman" w:cs="Times New Roman"/>
                <w:lang w:eastAsia="en-US"/>
              </w:rPr>
            </w:pPr>
            <w:r w:rsidRPr="0093302B">
              <w:rPr>
                <w:rFonts w:ascii="Times New Roman" w:hAnsi="Times New Roman" w:cs="Times New Roman"/>
                <w:sz w:val="22"/>
                <w:szCs w:val="22"/>
                <w:lang w:eastAsia="en-US"/>
              </w:rPr>
              <w:t>Палатки, киоски</w:t>
            </w:r>
          </w:p>
        </w:tc>
        <w:tc>
          <w:tcPr>
            <w:tcW w:w="4217" w:type="dxa"/>
            <w:vAlign w:val="center"/>
          </w:tcPr>
          <w:p w:rsidR="009E2205" w:rsidRPr="0093302B" w:rsidRDefault="009E2205" w:rsidP="00D92EA9">
            <w:pPr>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w:t>
            </w:r>
          </w:p>
        </w:tc>
      </w:tr>
      <w:tr w:rsidR="009E2205" w:rsidRPr="00B72749" w:rsidTr="00D92EA9">
        <w:trPr>
          <w:trHeight w:val="286"/>
        </w:trPr>
        <w:tc>
          <w:tcPr>
            <w:tcW w:w="5353" w:type="dxa"/>
            <w:vAlign w:val="center"/>
          </w:tcPr>
          <w:p w:rsidR="009E2205" w:rsidRPr="0093302B" w:rsidRDefault="009E2205" w:rsidP="00D92EA9">
            <w:pPr>
              <w:ind w:left="-567" w:firstLine="567"/>
              <w:rPr>
                <w:rFonts w:ascii="Times New Roman" w:hAnsi="Times New Roman" w:cs="Times New Roman"/>
                <w:lang w:eastAsia="en-US"/>
              </w:rPr>
            </w:pPr>
            <w:r w:rsidRPr="0093302B">
              <w:rPr>
                <w:rFonts w:ascii="Times New Roman" w:hAnsi="Times New Roman" w:cs="Times New Roman"/>
                <w:sz w:val="22"/>
                <w:szCs w:val="22"/>
                <w:lang w:eastAsia="en-US"/>
              </w:rPr>
              <w:t>Аптеки и аптечные магазины</w:t>
            </w:r>
          </w:p>
        </w:tc>
        <w:tc>
          <w:tcPr>
            <w:tcW w:w="4217" w:type="dxa"/>
            <w:vAlign w:val="center"/>
          </w:tcPr>
          <w:p w:rsidR="009E2205" w:rsidRPr="0093302B" w:rsidRDefault="009E2205" w:rsidP="00D92EA9">
            <w:pPr>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w:t>
            </w:r>
          </w:p>
        </w:tc>
      </w:tr>
      <w:tr w:rsidR="009E2205" w:rsidRPr="00B72749" w:rsidTr="00D92EA9">
        <w:trPr>
          <w:trHeight w:val="286"/>
        </w:trPr>
        <w:tc>
          <w:tcPr>
            <w:tcW w:w="5353" w:type="dxa"/>
            <w:vAlign w:val="center"/>
          </w:tcPr>
          <w:p w:rsidR="009E2205" w:rsidRPr="0093302B" w:rsidRDefault="009E2205" w:rsidP="00D92EA9">
            <w:pPr>
              <w:ind w:left="-567" w:firstLine="567"/>
              <w:rPr>
                <w:rFonts w:ascii="Times New Roman" w:hAnsi="Times New Roman" w:cs="Times New Roman"/>
                <w:lang w:eastAsia="en-US"/>
              </w:rPr>
            </w:pPr>
            <w:r w:rsidRPr="0093302B">
              <w:rPr>
                <w:rFonts w:ascii="Times New Roman" w:hAnsi="Times New Roman" w:cs="Times New Roman"/>
                <w:sz w:val="22"/>
                <w:szCs w:val="22"/>
                <w:lang w:eastAsia="en-US"/>
              </w:rPr>
              <w:t>Бани, душевые, сауны</w:t>
            </w:r>
          </w:p>
        </w:tc>
        <w:tc>
          <w:tcPr>
            <w:tcW w:w="4217" w:type="dxa"/>
            <w:vAlign w:val="center"/>
          </w:tcPr>
          <w:p w:rsidR="009E2205" w:rsidRPr="0093302B" w:rsidRDefault="009E2205" w:rsidP="00D92EA9">
            <w:pPr>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w:t>
            </w:r>
          </w:p>
        </w:tc>
      </w:tr>
      <w:tr w:rsidR="009E2205" w:rsidRPr="00B72749" w:rsidTr="00D92EA9">
        <w:trPr>
          <w:trHeight w:val="286"/>
        </w:trPr>
        <w:tc>
          <w:tcPr>
            <w:tcW w:w="5353" w:type="dxa"/>
            <w:vAlign w:val="center"/>
          </w:tcPr>
          <w:p w:rsidR="009E2205" w:rsidRPr="0093302B" w:rsidRDefault="009E2205" w:rsidP="00D92EA9">
            <w:pPr>
              <w:ind w:left="-567" w:firstLine="567"/>
              <w:rPr>
                <w:rFonts w:ascii="Times New Roman" w:hAnsi="Times New Roman" w:cs="Times New Roman"/>
                <w:lang w:eastAsia="en-US"/>
              </w:rPr>
            </w:pPr>
            <w:r w:rsidRPr="0093302B">
              <w:rPr>
                <w:rFonts w:ascii="Times New Roman" w:hAnsi="Times New Roman" w:cs="Times New Roman"/>
                <w:sz w:val="22"/>
                <w:szCs w:val="22"/>
                <w:lang w:eastAsia="en-US"/>
              </w:rPr>
              <w:t>в них мест</w:t>
            </w:r>
          </w:p>
        </w:tc>
        <w:tc>
          <w:tcPr>
            <w:tcW w:w="4217" w:type="dxa"/>
            <w:vAlign w:val="center"/>
          </w:tcPr>
          <w:p w:rsidR="009E2205" w:rsidRPr="0093302B" w:rsidRDefault="009E2205" w:rsidP="00D92EA9">
            <w:pPr>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w:t>
            </w:r>
          </w:p>
        </w:tc>
      </w:tr>
    </w:tbl>
    <w:p w:rsidR="009E2205" w:rsidRPr="00B72749" w:rsidRDefault="009E2205" w:rsidP="00A23D59">
      <w:pPr>
        <w:shd w:val="clear" w:color="auto" w:fill="FFFFFF"/>
        <w:spacing w:line="360" w:lineRule="auto"/>
        <w:ind w:left="-567" w:firstLine="567"/>
        <w:jc w:val="center"/>
        <w:rPr>
          <w:rFonts w:ascii="Times New Roman" w:hAnsi="Times New Roman" w:cs="Times New Roman"/>
          <w:i/>
          <w:sz w:val="28"/>
          <w:szCs w:val="28"/>
          <w:lang w:eastAsia="en-US"/>
        </w:rPr>
      </w:pPr>
    </w:p>
    <w:p w:rsidR="009E2205" w:rsidRDefault="009E2205" w:rsidP="0051190D">
      <w:pPr>
        <w:shd w:val="clear" w:color="auto" w:fill="FFFFFF"/>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В разрезе СМО </w:t>
      </w:r>
      <w:r>
        <w:rPr>
          <w:rFonts w:ascii="Times New Roman" w:hAnsi="Times New Roman" w:cs="Times New Roman"/>
          <w:sz w:val="28"/>
          <w:szCs w:val="28"/>
          <w:lang w:eastAsia="en-US"/>
        </w:rPr>
        <w:t xml:space="preserve">Яшалтинского района </w:t>
      </w:r>
      <w:r w:rsidRPr="002F52A1">
        <w:rPr>
          <w:rFonts w:ascii="Times New Roman" w:hAnsi="Times New Roman" w:cs="Times New Roman"/>
          <w:sz w:val="28"/>
          <w:szCs w:val="28"/>
          <w:lang w:eastAsia="en-US"/>
        </w:rPr>
        <w:t xml:space="preserve">наиболее развитой системой предприятий сферы услуг обладает районный центр </w:t>
      </w:r>
      <w:r>
        <w:rPr>
          <w:rFonts w:ascii="Times New Roman" w:hAnsi="Times New Roman" w:cs="Times New Roman"/>
          <w:sz w:val="28"/>
          <w:szCs w:val="28"/>
          <w:lang w:eastAsia="en-US"/>
        </w:rPr>
        <w:t>с. Яшалта</w:t>
      </w:r>
    </w:p>
    <w:p w:rsidR="009E2205" w:rsidRDefault="009E2205" w:rsidP="00B5390C">
      <w:pPr>
        <w:shd w:val="clear" w:color="auto" w:fill="FFFFFF"/>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br w:type="page"/>
      </w:r>
    </w:p>
    <w:tbl>
      <w:tblPr>
        <w:tblW w:w="0" w:type="auto"/>
        <w:tblBorders>
          <w:bottom w:val="single" w:sz="4" w:space="0" w:color="auto"/>
        </w:tblBorders>
        <w:tblLook w:val="00A0" w:firstRow="1" w:lastRow="0" w:firstColumn="1" w:lastColumn="0" w:noHBand="0" w:noVBand="0"/>
      </w:tblPr>
      <w:tblGrid>
        <w:gridCol w:w="2235"/>
        <w:gridCol w:w="7335"/>
      </w:tblGrid>
      <w:tr w:rsidR="009E2205" w:rsidRPr="00F9679B" w:rsidTr="007B0545">
        <w:tc>
          <w:tcPr>
            <w:tcW w:w="2235" w:type="dxa"/>
            <w:tcBorders>
              <w:bottom w:val="single" w:sz="4" w:space="0" w:color="auto"/>
              <w:right w:val="single" w:sz="4" w:space="0" w:color="auto"/>
            </w:tcBorders>
            <w:shd w:val="clear" w:color="auto" w:fill="92D050"/>
            <w:vAlign w:val="center"/>
          </w:tcPr>
          <w:p w:rsidR="009E2205" w:rsidRPr="00F9679B" w:rsidRDefault="009E2205" w:rsidP="007B0545">
            <w:pPr>
              <w:spacing w:line="276" w:lineRule="auto"/>
              <w:jc w:val="center"/>
              <w:rPr>
                <w:rFonts w:ascii="Impact" w:hAnsi="Impact" w:cs="Times New Roman"/>
                <w:b/>
                <w:sz w:val="28"/>
                <w:szCs w:val="28"/>
              </w:rPr>
            </w:pPr>
            <w:r w:rsidRPr="00F9679B">
              <w:rPr>
                <w:rFonts w:ascii="Impact" w:hAnsi="Impact" w:cs="Times New Roman"/>
                <w:b/>
                <w:sz w:val="40"/>
                <w:szCs w:val="28"/>
              </w:rPr>
              <w:t>РАЗДЕЛ 5</w:t>
            </w:r>
          </w:p>
        </w:tc>
        <w:tc>
          <w:tcPr>
            <w:tcW w:w="7336" w:type="dxa"/>
            <w:tcBorders>
              <w:left w:val="single" w:sz="4" w:space="0" w:color="auto"/>
              <w:bottom w:val="single" w:sz="4" w:space="0" w:color="auto"/>
            </w:tcBorders>
            <w:shd w:val="clear" w:color="auto" w:fill="92D050"/>
            <w:vAlign w:val="center"/>
          </w:tcPr>
          <w:p w:rsidR="009E2205" w:rsidRPr="00F9679B" w:rsidRDefault="009E2205" w:rsidP="007B0545">
            <w:pPr>
              <w:spacing w:line="276" w:lineRule="auto"/>
              <w:jc w:val="right"/>
              <w:rPr>
                <w:rFonts w:ascii="Times New Roman" w:hAnsi="Times New Roman" w:cs="Times New Roman"/>
                <w:b/>
                <w:sz w:val="28"/>
                <w:szCs w:val="28"/>
              </w:rPr>
            </w:pPr>
            <w:r w:rsidRPr="00F9679B">
              <w:rPr>
                <w:rFonts w:ascii="Arial Narrow" w:hAnsi="Arial Narrow" w:cs="Times New Roman"/>
                <w:b/>
                <w:sz w:val="28"/>
                <w:szCs w:val="28"/>
              </w:rPr>
              <w:t>СОЦИАЛЬНАЯ ИНФРАСТРУКТУРА</w:t>
            </w:r>
          </w:p>
        </w:tc>
      </w:tr>
    </w:tbl>
    <w:p w:rsidR="009E2205" w:rsidRPr="002F52A1" w:rsidRDefault="009E2205" w:rsidP="00D92EA9">
      <w:pPr>
        <w:spacing w:line="360" w:lineRule="auto"/>
        <w:jc w:val="both"/>
        <w:rPr>
          <w:rFonts w:ascii="Times New Roman" w:hAnsi="Times New Roman"/>
          <w:sz w:val="28"/>
          <w:szCs w:val="28"/>
        </w:rPr>
      </w:pPr>
    </w:p>
    <w:p w:rsidR="009E2205" w:rsidRPr="002F52A1" w:rsidRDefault="009E2205" w:rsidP="00F12A8E">
      <w:pPr>
        <w:spacing w:line="360" w:lineRule="auto"/>
        <w:ind w:firstLine="567"/>
        <w:jc w:val="both"/>
        <w:rPr>
          <w:rFonts w:ascii="Times New Roman" w:hAnsi="Times New Roman"/>
          <w:sz w:val="28"/>
          <w:szCs w:val="28"/>
        </w:rPr>
      </w:pPr>
      <w:r w:rsidRPr="002F52A1">
        <w:rPr>
          <w:rFonts w:ascii="Times New Roman" w:hAnsi="Times New Roman"/>
          <w:sz w:val="28"/>
          <w:szCs w:val="28"/>
        </w:rPr>
        <w:t>Под социальной инфраструктурой понимается система объектов, обеспечивающих полноценное функционирование систем социальной сферы — объектов культурно</w:t>
      </w:r>
      <w:r>
        <w:rPr>
          <w:rFonts w:ascii="Times New Roman" w:hAnsi="Times New Roman"/>
          <w:sz w:val="28"/>
          <w:szCs w:val="28"/>
        </w:rPr>
        <w:t>–</w:t>
      </w:r>
      <w:r w:rsidRPr="002F52A1">
        <w:rPr>
          <w:rFonts w:ascii="Times New Roman" w:hAnsi="Times New Roman"/>
          <w:sz w:val="28"/>
          <w:szCs w:val="28"/>
        </w:rPr>
        <w:t>бытового обслуживания населения (здравоохранения, образования, культурно</w:t>
      </w:r>
      <w:r>
        <w:rPr>
          <w:rFonts w:ascii="Times New Roman" w:hAnsi="Times New Roman"/>
          <w:sz w:val="28"/>
          <w:szCs w:val="28"/>
        </w:rPr>
        <w:t>–</w:t>
      </w:r>
      <w:r w:rsidRPr="002F52A1">
        <w:rPr>
          <w:rFonts w:ascii="Times New Roman" w:hAnsi="Times New Roman"/>
          <w:sz w:val="28"/>
          <w:szCs w:val="28"/>
        </w:rPr>
        <w:t>просветительских учреждений, бытовые предприятия и т.д.).</w:t>
      </w:r>
    </w:p>
    <w:p w:rsidR="009E2205" w:rsidRPr="002F52A1" w:rsidRDefault="009E2205" w:rsidP="00F12A8E">
      <w:pPr>
        <w:spacing w:line="360" w:lineRule="auto"/>
        <w:ind w:firstLine="567"/>
        <w:jc w:val="both"/>
        <w:rPr>
          <w:rFonts w:ascii="Times New Roman" w:hAnsi="Times New Roman"/>
          <w:sz w:val="28"/>
          <w:szCs w:val="28"/>
        </w:rPr>
      </w:pPr>
      <w:r w:rsidRPr="002F52A1">
        <w:rPr>
          <w:rFonts w:ascii="Times New Roman" w:hAnsi="Times New Roman"/>
          <w:sz w:val="28"/>
          <w:szCs w:val="28"/>
        </w:rPr>
        <w:t>Сложившаяся система социального и культурно</w:t>
      </w:r>
      <w:r>
        <w:rPr>
          <w:rFonts w:ascii="Times New Roman" w:hAnsi="Times New Roman"/>
          <w:sz w:val="28"/>
          <w:szCs w:val="28"/>
        </w:rPr>
        <w:t>–</w:t>
      </w:r>
      <w:r w:rsidRPr="002F52A1">
        <w:rPr>
          <w:rFonts w:ascii="Times New Roman" w:hAnsi="Times New Roman"/>
          <w:sz w:val="28"/>
          <w:szCs w:val="28"/>
        </w:rPr>
        <w:t>бытового обслуживания населения</w:t>
      </w:r>
      <w:r>
        <w:rPr>
          <w:rFonts w:ascii="Times New Roman" w:hAnsi="Times New Roman"/>
          <w:sz w:val="28"/>
          <w:szCs w:val="28"/>
        </w:rPr>
        <w:t xml:space="preserve"> </w:t>
      </w:r>
      <w:r w:rsidRPr="002F52A1">
        <w:rPr>
          <w:rFonts w:ascii="Times New Roman" w:hAnsi="Times New Roman"/>
          <w:sz w:val="28"/>
          <w:szCs w:val="28"/>
        </w:rPr>
        <w:t>СМО начала формироваться по мере освоения его территории. Генеральным планом</w:t>
      </w:r>
      <w:r>
        <w:rPr>
          <w:rFonts w:ascii="Times New Roman" w:hAnsi="Times New Roman"/>
          <w:sz w:val="28"/>
          <w:szCs w:val="28"/>
        </w:rPr>
        <w:t xml:space="preserve"> </w:t>
      </w:r>
      <w:r w:rsidRPr="002F52A1">
        <w:rPr>
          <w:rFonts w:ascii="Times New Roman" w:hAnsi="Times New Roman"/>
          <w:sz w:val="28"/>
          <w:szCs w:val="28"/>
        </w:rPr>
        <w:t>СМО 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9E2205" w:rsidRPr="002F52A1" w:rsidRDefault="009E2205" w:rsidP="00F12A8E">
      <w:pPr>
        <w:spacing w:line="360" w:lineRule="auto"/>
        <w:ind w:firstLine="567"/>
        <w:jc w:val="both"/>
        <w:rPr>
          <w:rFonts w:ascii="Times New Roman" w:hAnsi="Times New Roman"/>
          <w:b/>
          <w:sz w:val="28"/>
          <w:szCs w:val="28"/>
        </w:rPr>
      </w:pPr>
      <w:r w:rsidRPr="002F52A1">
        <w:rPr>
          <w:rFonts w:ascii="Times New Roman" w:hAnsi="Times New Roman"/>
          <w:sz w:val="28"/>
          <w:szCs w:val="28"/>
        </w:rPr>
        <w:t>В соответствии с федеральным законом о разграничении полномочий между органами власти разных уровней социальные нормативы должны устанавливаться субъектами РФ самостоятельно, но для Республики Калмыкия они пока не разработаны. Таким образом, р</w:t>
      </w:r>
      <w:r w:rsidRPr="002F52A1">
        <w:rPr>
          <w:rFonts w:ascii="Times New Roman" w:hAnsi="Times New Roman"/>
          <w:iCs/>
          <w:sz w:val="28"/>
          <w:szCs w:val="28"/>
        </w:rPr>
        <w:t>асчеты необходимой социальной инфраструктуры выполняются по «</w:t>
      </w:r>
      <w:r w:rsidRPr="002F52A1">
        <w:rPr>
          <w:rFonts w:ascii="Times New Roman" w:hAnsi="Times New Roman"/>
          <w:sz w:val="28"/>
          <w:szCs w:val="28"/>
        </w:rPr>
        <w:t>Социальным нормативам и нормам», одобренным распоряжением Правительства РФ от 3 июля 1996 г. N 1063</w:t>
      </w:r>
      <w:r>
        <w:rPr>
          <w:rFonts w:ascii="Times New Roman" w:hAnsi="Times New Roman"/>
          <w:sz w:val="28"/>
          <w:szCs w:val="28"/>
        </w:rPr>
        <w:t>–</w:t>
      </w:r>
      <w:r w:rsidRPr="002F52A1">
        <w:rPr>
          <w:rFonts w:ascii="Times New Roman" w:hAnsi="Times New Roman"/>
          <w:sz w:val="28"/>
          <w:szCs w:val="28"/>
        </w:rPr>
        <w:t>р (в ред. распоряжения Правительства РФ от 14.07.2001 N 942</w:t>
      </w:r>
      <w:r>
        <w:rPr>
          <w:rFonts w:ascii="Times New Roman" w:hAnsi="Times New Roman"/>
          <w:sz w:val="28"/>
          <w:szCs w:val="28"/>
        </w:rPr>
        <w:t>–</w:t>
      </w:r>
      <w:r w:rsidRPr="002F52A1">
        <w:rPr>
          <w:rFonts w:ascii="Times New Roman" w:hAnsi="Times New Roman"/>
          <w:sz w:val="28"/>
          <w:szCs w:val="28"/>
        </w:rPr>
        <w:t>р), а также по СНиП 2.07.01</w:t>
      </w:r>
      <w:r>
        <w:rPr>
          <w:rFonts w:ascii="Times New Roman" w:hAnsi="Times New Roman"/>
          <w:sz w:val="28"/>
          <w:szCs w:val="28"/>
        </w:rPr>
        <w:t>–</w:t>
      </w:r>
      <w:r w:rsidRPr="002F52A1">
        <w:rPr>
          <w:rFonts w:ascii="Times New Roman" w:hAnsi="Times New Roman"/>
          <w:sz w:val="28"/>
          <w:szCs w:val="28"/>
        </w:rPr>
        <w:t>89 и Методике определения нормативной потребности субъектов Российской Федерации в объектах социальной инфраструктуры, одобренной распоряжением Правительства РФ от 19 октября 1999 г. № 1683</w:t>
      </w:r>
      <w:r>
        <w:rPr>
          <w:rFonts w:ascii="Times New Roman" w:hAnsi="Times New Roman"/>
          <w:sz w:val="28"/>
          <w:szCs w:val="28"/>
        </w:rPr>
        <w:t>–</w:t>
      </w:r>
      <w:r w:rsidRPr="002F52A1">
        <w:rPr>
          <w:rFonts w:ascii="Times New Roman" w:hAnsi="Times New Roman"/>
          <w:sz w:val="28"/>
          <w:szCs w:val="28"/>
        </w:rPr>
        <w:t>р.</w:t>
      </w:r>
    </w:p>
    <w:p w:rsidR="009E2205" w:rsidRPr="002F52A1" w:rsidRDefault="009E2205" w:rsidP="00B5390C">
      <w:pPr>
        <w:spacing w:line="276" w:lineRule="auto"/>
        <w:ind w:firstLine="709"/>
        <w:jc w:val="center"/>
        <w:rPr>
          <w:rFonts w:ascii="Times New Roman" w:hAnsi="Times New Roman" w:cs="Times New Roman"/>
          <w:i/>
          <w:sz w:val="28"/>
          <w:szCs w:val="28"/>
          <w:lang w:eastAsia="en-US"/>
        </w:rPr>
      </w:pPr>
    </w:p>
    <w:p w:rsidR="009E2205" w:rsidRDefault="009E2205" w:rsidP="00F12A8E">
      <w:pPr>
        <w:spacing w:line="276" w:lineRule="auto"/>
        <w:rPr>
          <w:rFonts w:ascii="Times New Roman" w:hAnsi="Times New Roman" w:cs="Times New Roman"/>
          <w:b/>
          <w:sz w:val="28"/>
          <w:szCs w:val="28"/>
          <w:lang w:eastAsia="en-US"/>
        </w:rPr>
      </w:pPr>
      <w:r w:rsidRPr="00725808">
        <w:rPr>
          <w:rFonts w:ascii="Times New Roman" w:hAnsi="Times New Roman" w:cs="Times New Roman"/>
          <w:b/>
          <w:sz w:val="28"/>
          <w:szCs w:val="28"/>
          <w:lang w:eastAsia="en-US"/>
        </w:rPr>
        <w:t>5.1. Образование</w:t>
      </w:r>
    </w:p>
    <w:p w:rsidR="009E2205" w:rsidRPr="00725808" w:rsidRDefault="009E2205" w:rsidP="00725808">
      <w:pPr>
        <w:spacing w:line="276" w:lineRule="auto"/>
        <w:ind w:left="-567" w:firstLine="567"/>
        <w:rPr>
          <w:rFonts w:ascii="Times New Roman" w:hAnsi="Times New Roman" w:cs="Times New Roman"/>
          <w:b/>
          <w:sz w:val="28"/>
          <w:szCs w:val="28"/>
          <w:lang w:eastAsia="en-US"/>
        </w:rPr>
      </w:pPr>
    </w:p>
    <w:p w:rsidR="009E2205" w:rsidRPr="002F52A1" w:rsidRDefault="009E2205" w:rsidP="00F12A8E">
      <w:pPr>
        <w:pStyle w:val="af7"/>
        <w:spacing w:line="360" w:lineRule="auto"/>
        <w:ind w:firstLine="567"/>
        <w:jc w:val="both"/>
        <w:rPr>
          <w:sz w:val="28"/>
          <w:szCs w:val="28"/>
          <w:lang w:bidi="he-IL"/>
        </w:rPr>
      </w:pPr>
      <w:r>
        <w:rPr>
          <w:sz w:val="28"/>
          <w:szCs w:val="28"/>
          <w:lang w:bidi="he-IL"/>
        </w:rPr>
        <w:t>С</w:t>
      </w:r>
      <w:r w:rsidRPr="002F52A1">
        <w:rPr>
          <w:sz w:val="28"/>
          <w:szCs w:val="28"/>
          <w:lang w:bidi="he-IL"/>
        </w:rPr>
        <w:t>еть общеобразовательных учреждений</w:t>
      </w:r>
      <w:r>
        <w:rPr>
          <w:sz w:val="28"/>
          <w:szCs w:val="28"/>
          <w:lang w:bidi="he-IL"/>
        </w:rPr>
        <w:t xml:space="preserve"> </w:t>
      </w:r>
      <w:r w:rsidRPr="002F52A1">
        <w:rPr>
          <w:sz w:val="28"/>
          <w:szCs w:val="28"/>
          <w:lang w:bidi="he-IL"/>
        </w:rPr>
        <w:t>СМО представлена средн</w:t>
      </w:r>
      <w:r>
        <w:rPr>
          <w:sz w:val="28"/>
          <w:szCs w:val="28"/>
          <w:lang w:bidi="he-IL"/>
        </w:rPr>
        <w:t>ей</w:t>
      </w:r>
      <w:r w:rsidRPr="002F52A1">
        <w:rPr>
          <w:sz w:val="28"/>
          <w:szCs w:val="28"/>
          <w:lang w:bidi="he-IL"/>
        </w:rPr>
        <w:t xml:space="preserve"> общеобразовательн</w:t>
      </w:r>
      <w:r>
        <w:rPr>
          <w:sz w:val="28"/>
          <w:szCs w:val="28"/>
          <w:lang w:bidi="he-IL"/>
        </w:rPr>
        <w:t>ой</w:t>
      </w:r>
      <w:r w:rsidRPr="002F52A1">
        <w:rPr>
          <w:sz w:val="28"/>
          <w:szCs w:val="28"/>
          <w:lang w:bidi="he-IL"/>
        </w:rPr>
        <w:t xml:space="preserve"> школ</w:t>
      </w:r>
      <w:r>
        <w:rPr>
          <w:sz w:val="28"/>
          <w:szCs w:val="28"/>
          <w:lang w:bidi="he-IL"/>
        </w:rPr>
        <w:t>ой</w:t>
      </w:r>
      <w:r w:rsidRPr="002F52A1">
        <w:rPr>
          <w:sz w:val="28"/>
          <w:szCs w:val="28"/>
          <w:lang w:bidi="he-IL"/>
        </w:rPr>
        <w:t>, в котор</w:t>
      </w:r>
      <w:r>
        <w:rPr>
          <w:sz w:val="28"/>
          <w:szCs w:val="28"/>
          <w:lang w:bidi="he-IL"/>
        </w:rPr>
        <w:t>ой</w:t>
      </w:r>
      <w:r w:rsidRPr="002F52A1">
        <w:rPr>
          <w:sz w:val="28"/>
          <w:szCs w:val="28"/>
          <w:lang w:bidi="he-IL"/>
        </w:rPr>
        <w:t xml:space="preserve"> в начале 2012 года обучалось </w:t>
      </w:r>
      <w:r>
        <w:rPr>
          <w:sz w:val="28"/>
          <w:szCs w:val="28"/>
        </w:rPr>
        <w:t xml:space="preserve">125 </w:t>
      </w:r>
      <w:r w:rsidRPr="002F52A1">
        <w:rPr>
          <w:sz w:val="28"/>
          <w:szCs w:val="28"/>
        </w:rPr>
        <w:lastRenderedPageBreak/>
        <w:t>ученик</w:t>
      </w:r>
      <w:r>
        <w:rPr>
          <w:sz w:val="28"/>
          <w:szCs w:val="28"/>
        </w:rPr>
        <w:t>ов</w:t>
      </w:r>
      <w:r w:rsidRPr="002F52A1">
        <w:rPr>
          <w:sz w:val="28"/>
          <w:szCs w:val="28"/>
        </w:rPr>
        <w:t>.</w:t>
      </w:r>
      <w:r>
        <w:rPr>
          <w:sz w:val="28"/>
          <w:szCs w:val="28"/>
        </w:rPr>
        <w:t xml:space="preserve"> </w:t>
      </w:r>
      <w:r w:rsidRPr="002F52A1">
        <w:rPr>
          <w:sz w:val="28"/>
          <w:szCs w:val="28"/>
          <w:lang w:bidi="he-IL"/>
        </w:rPr>
        <w:t xml:space="preserve">Сеть общеобразовательных учреждений последние годы остается неизменной. </w:t>
      </w:r>
      <w:r>
        <w:rPr>
          <w:sz w:val="28"/>
          <w:szCs w:val="28"/>
          <w:lang w:bidi="he-IL"/>
        </w:rPr>
        <w:t>Фактическая</w:t>
      </w:r>
      <w:r w:rsidRPr="002F52A1">
        <w:rPr>
          <w:sz w:val="28"/>
          <w:szCs w:val="28"/>
          <w:lang w:bidi="he-IL"/>
        </w:rPr>
        <w:t xml:space="preserve"> мощность составляет от </w:t>
      </w:r>
      <w:r>
        <w:rPr>
          <w:sz w:val="28"/>
          <w:szCs w:val="28"/>
          <w:lang w:bidi="he-IL"/>
        </w:rPr>
        <w:t>проектной</w:t>
      </w:r>
      <w:r w:rsidRPr="002F52A1">
        <w:rPr>
          <w:sz w:val="28"/>
          <w:szCs w:val="28"/>
          <w:lang w:bidi="he-IL"/>
        </w:rPr>
        <w:t xml:space="preserve"> на </w:t>
      </w:r>
      <w:r>
        <w:rPr>
          <w:sz w:val="28"/>
          <w:szCs w:val="28"/>
          <w:lang w:bidi="he-IL"/>
        </w:rPr>
        <w:t xml:space="preserve">52,08 </w:t>
      </w:r>
      <w:r w:rsidRPr="002F52A1">
        <w:rPr>
          <w:sz w:val="28"/>
          <w:szCs w:val="28"/>
          <w:lang w:bidi="he-IL"/>
        </w:rPr>
        <w:t>%.</w:t>
      </w:r>
    </w:p>
    <w:p w:rsidR="009E2205" w:rsidRPr="002F52A1" w:rsidRDefault="009E2205" w:rsidP="00F12A8E">
      <w:pPr>
        <w:ind w:left="-567" w:firstLine="567"/>
        <w:jc w:val="right"/>
        <w:rPr>
          <w:rFonts w:ascii="Times New Roman" w:hAnsi="Times New Roman" w:cs="Times New Roman"/>
          <w:i/>
          <w:sz w:val="28"/>
          <w:szCs w:val="28"/>
          <w:lang w:eastAsia="en-US"/>
        </w:rPr>
      </w:pPr>
      <w:r w:rsidRPr="002F52A1">
        <w:rPr>
          <w:rFonts w:ascii="Times New Roman" w:hAnsi="Times New Roman" w:cs="Times New Roman"/>
          <w:i/>
          <w:sz w:val="28"/>
          <w:szCs w:val="28"/>
          <w:lang w:eastAsia="en-US"/>
        </w:rPr>
        <w:t>Таблица</w:t>
      </w:r>
      <w:r>
        <w:rPr>
          <w:rFonts w:ascii="Times New Roman" w:hAnsi="Times New Roman" w:cs="Times New Roman"/>
          <w:i/>
          <w:sz w:val="28"/>
          <w:szCs w:val="28"/>
          <w:lang w:eastAsia="en-US"/>
        </w:rPr>
        <w:t xml:space="preserve"> 5.1</w:t>
      </w:r>
    </w:p>
    <w:p w:rsidR="009E2205" w:rsidRPr="002F52A1" w:rsidRDefault="009E2205" w:rsidP="00F12A8E">
      <w:pPr>
        <w:ind w:left="-567" w:firstLine="567"/>
        <w:jc w:val="center"/>
        <w:rPr>
          <w:rFonts w:ascii="Times New Roman" w:hAnsi="Times New Roman" w:cs="Times New Roman"/>
          <w:sz w:val="28"/>
          <w:szCs w:val="28"/>
          <w:lang w:eastAsia="en-US"/>
        </w:rPr>
      </w:pPr>
      <w:r w:rsidRPr="002F52A1">
        <w:rPr>
          <w:rFonts w:ascii="Times New Roman" w:hAnsi="Times New Roman" w:cs="Times New Roman"/>
          <w:i/>
          <w:sz w:val="28"/>
          <w:szCs w:val="28"/>
          <w:lang w:eastAsia="en-US"/>
        </w:rPr>
        <w:t>Характеристика средних общеобразовательных учреждений</w:t>
      </w:r>
      <w:r>
        <w:rPr>
          <w:rFonts w:ascii="Times New Roman" w:hAnsi="Times New Roman" w:cs="Times New Roman"/>
          <w:i/>
          <w:sz w:val="28"/>
          <w:szCs w:val="28"/>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6"/>
        <w:gridCol w:w="1308"/>
        <w:gridCol w:w="2224"/>
      </w:tblGrid>
      <w:tr w:rsidR="009E2205" w:rsidRPr="002F52A1" w:rsidTr="00F12A8E">
        <w:trPr>
          <w:cantSplit/>
          <w:trHeight w:val="1461"/>
          <w:jc w:val="center"/>
        </w:trPr>
        <w:tc>
          <w:tcPr>
            <w:tcW w:w="3966" w:type="dxa"/>
            <w:shd w:val="clear" w:color="auto" w:fill="C2D69B"/>
            <w:vAlign w:val="center"/>
          </w:tcPr>
          <w:p w:rsidR="009E2205" w:rsidRPr="00F12A8E" w:rsidRDefault="009E2205" w:rsidP="00D92EA9">
            <w:pPr>
              <w:spacing w:line="276" w:lineRule="auto"/>
              <w:jc w:val="center"/>
              <w:rPr>
                <w:rFonts w:ascii="Times New Roman" w:hAnsi="Times New Roman" w:cs="Times New Roman"/>
                <w:lang w:eastAsia="en-US"/>
              </w:rPr>
            </w:pPr>
            <w:r w:rsidRPr="00F12A8E">
              <w:rPr>
                <w:rFonts w:ascii="Times New Roman" w:hAnsi="Times New Roman" w:cs="Times New Roman"/>
                <w:sz w:val="22"/>
                <w:szCs w:val="22"/>
                <w:lang w:eastAsia="en-US"/>
              </w:rPr>
              <w:t>Наименование</w:t>
            </w:r>
          </w:p>
          <w:p w:rsidR="009E2205" w:rsidRPr="00F12A8E" w:rsidRDefault="009E2205" w:rsidP="00D92EA9">
            <w:pPr>
              <w:spacing w:line="276" w:lineRule="auto"/>
              <w:jc w:val="center"/>
              <w:rPr>
                <w:rFonts w:ascii="Times New Roman" w:hAnsi="Times New Roman" w:cs="Times New Roman"/>
                <w:lang w:eastAsia="en-US"/>
              </w:rPr>
            </w:pPr>
            <w:r w:rsidRPr="00F12A8E">
              <w:rPr>
                <w:rFonts w:ascii="Times New Roman" w:hAnsi="Times New Roman" w:cs="Times New Roman"/>
                <w:sz w:val="22"/>
                <w:szCs w:val="22"/>
                <w:lang w:eastAsia="en-US"/>
              </w:rPr>
              <w:t>образовательного</w:t>
            </w:r>
          </w:p>
          <w:p w:rsidR="009E2205" w:rsidRPr="00F12A8E" w:rsidRDefault="009E2205" w:rsidP="00D92EA9">
            <w:pPr>
              <w:spacing w:line="276" w:lineRule="auto"/>
              <w:jc w:val="center"/>
              <w:rPr>
                <w:rFonts w:ascii="Times New Roman" w:hAnsi="Times New Roman" w:cs="Times New Roman"/>
                <w:lang w:eastAsia="en-US"/>
              </w:rPr>
            </w:pPr>
            <w:r w:rsidRPr="00F12A8E">
              <w:rPr>
                <w:rFonts w:ascii="Times New Roman" w:hAnsi="Times New Roman" w:cs="Times New Roman"/>
                <w:sz w:val="22"/>
                <w:szCs w:val="22"/>
                <w:lang w:eastAsia="en-US"/>
              </w:rPr>
              <w:t>учреждения</w:t>
            </w:r>
          </w:p>
        </w:tc>
        <w:tc>
          <w:tcPr>
            <w:tcW w:w="1308" w:type="dxa"/>
            <w:shd w:val="clear" w:color="auto" w:fill="C2D69B"/>
            <w:vAlign w:val="center"/>
          </w:tcPr>
          <w:p w:rsidR="009E2205" w:rsidRPr="00F12A8E" w:rsidRDefault="009E2205" w:rsidP="00D92EA9">
            <w:pPr>
              <w:spacing w:line="276" w:lineRule="auto"/>
              <w:jc w:val="center"/>
              <w:rPr>
                <w:rFonts w:ascii="Times New Roman" w:hAnsi="Times New Roman" w:cs="Times New Roman"/>
                <w:lang w:eastAsia="en-US"/>
              </w:rPr>
            </w:pPr>
            <w:r w:rsidRPr="00F12A8E">
              <w:rPr>
                <w:rFonts w:ascii="Times New Roman" w:hAnsi="Times New Roman" w:cs="Times New Roman"/>
                <w:sz w:val="22"/>
                <w:szCs w:val="22"/>
                <w:lang w:eastAsia="en-US"/>
              </w:rPr>
              <w:t>Проектная мощность, уч. мест</w:t>
            </w:r>
          </w:p>
        </w:tc>
        <w:tc>
          <w:tcPr>
            <w:tcW w:w="2224" w:type="dxa"/>
            <w:shd w:val="clear" w:color="auto" w:fill="C2D69B"/>
            <w:vAlign w:val="center"/>
          </w:tcPr>
          <w:p w:rsidR="009E2205" w:rsidRPr="00F12A8E" w:rsidRDefault="009E2205" w:rsidP="00D92EA9">
            <w:pPr>
              <w:spacing w:line="276" w:lineRule="auto"/>
              <w:jc w:val="center"/>
              <w:rPr>
                <w:rFonts w:ascii="Times New Roman" w:hAnsi="Times New Roman" w:cs="Times New Roman"/>
                <w:lang w:eastAsia="en-US"/>
              </w:rPr>
            </w:pPr>
            <w:r w:rsidRPr="00F12A8E">
              <w:rPr>
                <w:rFonts w:ascii="Times New Roman" w:hAnsi="Times New Roman" w:cs="Times New Roman"/>
                <w:sz w:val="22"/>
                <w:szCs w:val="22"/>
                <w:lang w:eastAsia="en-US"/>
              </w:rPr>
              <w:t>Фактическая мощность, уч. мест</w:t>
            </w:r>
          </w:p>
        </w:tc>
      </w:tr>
      <w:tr w:rsidR="009E2205" w:rsidRPr="002F52A1" w:rsidTr="00D92EA9">
        <w:trPr>
          <w:trHeight w:val="741"/>
          <w:jc w:val="center"/>
        </w:trPr>
        <w:tc>
          <w:tcPr>
            <w:tcW w:w="3966" w:type="dxa"/>
            <w:vAlign w:val="center"/>
          </w:tcPr>
          <w:p w:rsidR="009E2205" w:rsidRPr="0093302B" w:rsidRDefault="009E2205" w:rsidP="00D92EA9">
            <w:pPr>
              <w:spacing w:line="276" w:lineRule="auto"/>
              <w:ind w:left="-567" w:firstLine="567"/>
              <w:rPr>
                <w:rFonts w:ascii="Times New Roman" w:hAnsi="Times New Roman" w:cs="Times New Roman"/>
                <w:lang w:eastAsia="en-US"/>
              </w:rPr>
            </w:pPr>
            <w:r w:rsidRPr="0093302B">
              <w:rPr>
                <w:rFonts w:ascii="Times New Roman" w:hAnsi="Times New Roman" w:cs="Times New Roman"/>
                <w:sz w:val="22"/>
                <w:szCs w:val="22"/>
                <w:lang w:eastAsia="en-US"/>
              </w:rPr>
              <w:t>Средняя школа</w:t>
            </w:r>
          </w:p>
        </w:tc>
        <w:tc>
          <w:tcPr>
            <w:tcW w:w="1308" w:type="dxa"/>
            <w:vAlign w:val="center"/>
          </w:tcPr>
          <w:p w:rsidR="009E2205" w:rsidRPr="0093302B" w:rsidRDefault="009E2205" w:rsidP="00D92EA9">
            <w:pPr>
              <w:spacing w:line="276" w:lineRule="auto"/>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240</w:t>
            </w:r>
          </w:p>
        </w:tc>
        <w:tc>
          <w:tcPr>
            <w:tcW w:w="2224" w:type="dxa"/>
            <w:vAlign w:val="center"/>
          </w:tcPr>
          <w:p w:rsidR="009E2205" w:rsidRPr="0093302B" w:rsidRDefault="009E2205" w:rsidP="00D92EA9">
            <w:pPr>
              <w:spacing w:line="276" w:lineRule="auto"/>
              <w:ind w:left="-567" w:firstLine="567"/>
              <w:jc w:val="center"/>
              <w:rPr>
                <w:rFonts w:ascii="Times New Roman" w:hAnsi="Times New Roman" w:cs="Times New Roman"/>
                <w:lang w:eastAsia="en-US"/>
              </w:rPr>
            </w:pPr>
            <w:r>
              <w:rPr>
                <w:rFonts w:ascii="Times New Roman" w:hAnsi="Times New Roman" w:cs="Times New Roman"/>
                <w:sz w:val="22"/>
                <w:szCs w:val="22"/>
                <w:lang w:eastAsia="en-US"/>
              </w:rPr>
              <w:t>125</w:t>
            </w:r>
          </w:p>
        </w:tc>
      </w:tr>
    </w:tbl>
    <w:p w:rsidR="009E2205" w:rsidRPr="002F52A1" w:rsidRDefault="009E2205" w:rsidP="00A23D59">
      <w:pPr>
        <w:spacing w:line="276" w:lineRule="auto"/>
        <w:ind w:left="-567" w:firstLine="567"/>
        <w:jc w:val="right"/>
        <w:rPr>
          <w:rFonts w:ascii="Times New Roman" w:hAnsi="Times New Roman" w:cs="Times New Roman"/>
          <w:i/>
          <w:sz w:val="28"/>
          <w:szCs w:val="28"/>
          <w:lang w:eastAsia="en-US"/>
        </w:rPr>
      </w:pPr>
    </w:p>
    <w:p w:rsidR="009E2205" w:rsidRDefault="009E2205" w:rsidP="00F12A8E">
      <w:pPr>
        <w:pStyle w:val="a9"/>
        <w:spacing w:line="360" w:lineRule="auto"/>
        <w:ind w:firstLine="567"/>
        <w:jc w:val="both"/>
        <w:rPr>
          <w:sz w:val="28"/>
          <w:szCs w:val="28"/>
        </w:rPr>
      </w:pPr>
      <w:r>
        <w:rPr>
          <w:sz w:val="28"/>
          <w:szCs w:val="28"/>
        </w:rPr>
        <w:t>Учреждения дополнительного образования на территории СМО отсутствуют.</w:t>
      </w:r>
    </w:p>
    <w:p w:rsidR="009E2205" w:rsidRPr="002F52A1" w:rsidRDefault="009E2205" w:rsidP="00F12A8E">
      <w:pPr>
        <w:pStyle w:val="a9"/>
        <w:spacing w:line="360" w:lineRule="auto"/>
        <w:ind w:firstLine="567"/>
        <w:jc w:val="both"/>
        <w:rPr>
          <w:color w:val="000000"/>
          <w:sz w:val="28"/>
          <w:szCs w:val="28"/>
        </w:rPr>
      </w:pPr>
      <w:r>
        <w:rPr>
          <w:sz w:val="28"/>
          <w:szCs w:val="28"/>
        </w:rPr>
        <w:t>Образовательные</w:t>
      </w:r>
      <w:r w:rsidRPr="002F52A1">
        <w:rPr>
          <w:sz w:val="28"/>
          <w:szCs w:val="28"/>
        </w:rPr>
        <w:t xml:space="preserve"> </w:t>
      </w:r>
      <w:r>
        <w:rPr>
          <w:sz w:val="28"/>
          <w:szCs w:val="28"/>
        </w:rPr>
        <w:t xml:space="preserve">учреждения планируемого </w:t>
      </w:r>
      <w:r w:rsidRPr="002F52A1">
        <w:rPr>
          <w:sz w:val="28"/>
          <w:szCs w:val="28"/>
        </w:rPr>
        <w:t xml:space="preserve">СМО имеют значительный износ и не соответствуют современным стандартам и нормам. </w:t>
      </w:r>
      <w:r w:rsidRPr="002F52A1">
        <w:rPr>
          <w:color w:val="000000"/>
          <w:sz w:val="28"/>
          <w:szCs w:val="28"/>
        </w:rPr>
        <w:t xml:space="preserve">Что же касается наполняемости образовательных учреждений в </w:t>
      </w:r>
      <w:r>
        <w:rPr>
          <w:color w:val="000000"/>
          <w:sz w:val="28"/>
          <w:szCs w:val="28"/>
        </w:rPr>
        <w:t>Манычском</w:t>
      </w:r>
      <w:r w:rsidRPr="002F52A1">
        <w:rPr>
          <w:color w:val="000000"/>
          <w:sz w:val="28"/>
          <w:szCs w:val="28"/>
        </w:rPr>
        <w:t xml:space="preserve"> СМО, то можно прийти к выводу о том, что она ниже проектной мощности. Система школьного образования СМО сформировалась еще в советское время, когда при проектировании сетей социально значимых учреждений закладывались другие показатели демографического развития территорий. Поэтому в настоящее время возникла проблема недогруженности образовательных учреждений.</w:t>
      </w:r>
    </w:p>
    <w:p w:rsidR="009E2205" w:rsidRPr="002F52A1" w:rsidRDefault="009E2205" w:rsidP="00F12A8E">
      <w:pPr>
        <w:spacing w:line="360" w:lineRule="auto"/>
        <w:ind w:firstLine="567"/>
        <w:jc w:val="both"/>
        <w:rPr>
          <w:rFonts w:ascii="Times New Roman" w:hAnsi="Times New Roman"/>
          <w:sz w:val="28"/>
          <w:szCs w:val="28"/>
        </w:rPr>
      </w:pPr>
      <w:r w:rsidRPr="002F52A1">
        <w:rPr>
          <w:rFonts w:ascii="Times New Roman" w:hAnsi="Times New Roman"/>
          <w:sz w:val="28"/>
          <w:szCs w:val="28"/>
        </w:rPr>
        <w:t xml:space="preserve">Часть районов индивидуальной застройки </w:t>
      </w:r>
      <w:r>
        <w:rPr>
          <w:rFonts w:ascii="Times New Roman" w:hAnsi="Times New Roman"/>
          <w:sz w:val="28"/>
          <w:szCs w:val="28"/>
        </w:rPr>
        <w:t>муниципального образования</w:t>
      </w:r>
      <w:r w:rsidRPr="002F52A1">
        <w:rPr>
          <w:rFonts w:ascii="Times New Roman" w:hAnsi="Times New Roman"/>
          <w:sz w:val="28"/>
          <w:szCs w:val="28"/>
        </w:rPr>
        <w:t xml:space="preserve"> находятся за пределами нормативного радиуса обслуживания средних образовательных школ (500 м).</w:t>
      </w:r>
    </w:p>
    <w:p w:rsidR="009E2205" w:rsidRPr="002F52A1" w:rsidRDefault="009E2205" w:rsidP="00B5390C">
      <w:pPr>
        <w:pStyle w:val="a9"/>
        <w:spacing w:line="360" w:lineRule="auto"/>
        <w:ind w:firstLine="709"/>
        <w:jc w:val="both"/>
        <w:rPr>
          <w:sz w:val="28"/>
          <w:szCs w:val="28"/>
        </w:rPr>
      </w:pPr>
      <w:r w:rsidRPr="002F52A1">
        <w:rPr>
          <w:sz w:val="28"/>
          <w:szCs w:val="28"/>
        </w:rPr>
        <w:t>В области образования осуществляются мероприятия по модернизации сферы образования. Для достижения современного качества образования, обеспечения общедоступности качественных образовательных услуг осуществлялась реализация приоритетного национального проекта «Образование».</w:t>
      </w:r>
    </w:p>
    <w:p w:rsidR="009E2205" w:rsidRPr="002F52A1" w:rsidRDefault="009E2205" w:rsidP="00F12A8E">
      <w:pPr>
        <w:pStyle w:val="a9"/>
        <w:spacing w:line="276" w:lineRule="auto"/>
        <w:jc w:val="center"/>
        <w:rPr>
          <w:i/>
          <w:sz w:val="28"/>
          <w:szCs w:val="28"/>
        </w:rPr>
      </w:pPr>
    </w:p>
    <w:p w:rsidR="009E2205" w:rsidRPr="00725808" w:rsidRDefault="009E2205" w:rsidP="00F12A8E">
      <w:pPr>
        <w:pStyle w:val="a9"/>
        <w:spacing w:line="360" w:lineRule="auto"/>
        <w:rPr>
          <w:b/>
          <w:sz w:val="28"/>
          <w:szCs w:val="28"/>
        </w:rPr>
      </w:pPr>
      <w:r w:rsidRPr="00725808">
        <w:rPr>
          <w:b/>
          <w:sz w:val="28"/>
          <w:szCs w:val="28"/>
        </w:rPr>
        <w:t>5.2 Здравоохранение</w:t>
      </w:r>
    </w:p>
    <w:p w:rsidR="009E2205" w:rsidRPr="002F52A1" w:rsidRDefault="009E2205" w:rsidP="00A23D59">
      <w:pPr>
        <w:pStyle w:val="a9"/>
        <w:spacing w:line="276" w:lineRule="auto"/>
        <w:ind w:left="-567" w:firstLine="567"/>
        <w:jc w:val="center"/>
        <w:rPr>
          <w:i/>
          <w:sz w:val="28"/>
          <w:szCs w:val="28"/>
        </w:rPr>
      </w:pPr>
    </w:p>
    <w:p w:rsidR="009E2205" w:rsidRDefault="009E2205" w:rsidP="00F12A8E">
      <w:pPr>
        <w:spacing w:line="360" w:lineRule="auto"/>
        <w:ind w:firstLine="567"/>
        <w:jc w:val="both"/>
        <w:rPr>
          <w:rFonts w:ascii="Times New Roman" w:hAnsi="Times New Roman"/>
          <w:sz w:val="28"/>
          <w:szCs w:val="28"/>
        </w:rPr>
      </w:pPr>
      <w:r>
        <w:rPr>
          <w:rFonts w:ascii="Times New Roman" w:hAnsi="Times New Roman"/>
          <w:sz w:val="28"/>
          <w:szCs w:val="28"/>
        </w:rPr>
        <w:t>Лечебно–профилактические учреждения СМО представлены 1 фельдшерско-акушерским пунктом.</w:t>
      </w:r>
    </w:p>
    <w:p w:rsidR="009E2205" w:rsidRPr="00D052BD" w:rsidRDefault="009E2205" w:rsidP="00F12A8E">
      <w:pPr>
        <w:spacing w:line="360" w:lineRule="auto"/>
        <w:ind w:firstLine="567"/>
        <w:jc w:val="both"/>
        <w:rPr>
          <w:rFonts w:ascii="Times New Roman" w:hAnsi="Times New Roman" w:cs="Times New Roman"/>
          <w:sz w:val="28"/>
          <w:szCs w:val="28"/>
        </w:rPr>
      </w:pPr>
      <w:r w:rsidRPr="00D052BD">
        <w:rPr>
          <w:rFonts w:ascii="Times New Roman" w:hAnsi="Times New Roman" w:cs="Times New Roman"/>
          <w:sz w:val="28"/>
          <w:szCs w:val="28"/>
        </w:rPr>
        <w:t>Действующи</w:t>
      </w:r>
      <w:r>
        <w:rPr>
          <w:rFonts w:ascii="Times New Roman" w:hAnsi="Times New Roman" w:cs="Times New Roman"/>
          <w:sz w:val="28"/>
          <w:szCs w:val="28"/>
        </w:rPr>
        <w:t>й</w:t>
      </w:r>
      <w:r w:rsidRPr="00D052BD">
        <w:rPr>
          <w:rFonts w:ascii="Times New Roman" w:hAnsi="Times New Roman" w:cs="Times New Roman"/>
          <w:sz w:val="28"/>
          <w:szCs w:val="28"/>
        </w:rPr>
        <w:t xml:space="preserve"> фельдшерско</w:t>
      </w:r>
      <w:r>
        <w:rPr>
          <w:rFonts w:ascii="Times New Roman" w:hAnsi="Times New Roman" w:cs="Times New Roman"/>
          <w:sz w:val="28"/>
          <w:szCs w:val="28"/>
        </w:rPr>
        <w:t>-</w:t>
      </w:r>
      <w:r w:rsidRPr="00D052BD">
        <w:rPr>
          <w:rFonts w:ascii="Times New Roman" w:hAnsi="Times New Roman" w:cs="Times New Roman"/>
          <w:sz w:val="28"/>
          <w:szCs w:val="28"/>
        </w:rPr>
        <w:t>акушерски</w:t>
      </w:r>
      <w:r>
        <w:rPr>
          <w:rFonts w:ascii="Times New Roman" w:hAnsi="Times New Roman" w:cs="Times New Roman"/>
          <w:sz w:val="28"/>
          <w:szCs w:val="28"/>
        </w:rPr>
        <w:t>й</w:t>
      </w:r>
      <w:r w:rsidRPr="00D052BD">
        <w:rPr>
          <w:rFonts w:ascii="Times New Roman" w:hAnsi="Times New Roman" w:cs="Times New Roman"/>
          <w:sz w:val="28"/>
          <w:szCs w:val="28"/>
        </w:rPr>
        <w:t xml:space="preserve"> пункт</w:t>
      </w:r>
      <w:r>
        <w:rPr>
          <w:rFonts w:ascii="Times New Roman" w:hAnsi="Times New Roman" w:cs="Times New Roman"/>
          <w:sz w:val="28"/>
          <w:szCs w:val="28"/>
        </w:rPr>
        <w:t xml:space="preserve"> расположен</w:t>
      </w:r>
      <w:r w:rsidRPr="00D052BD">
        <w:rPr>
          <w:rFonts w:ascii="Times New Roman" w:hAnsi="Times New Roman" w:cs="Times New Roman"/>
          <w:sz w:val="28"/>
          <w:szCs w:val="28"/>
        </w:rPr>
        <w:t xml:space="preserve"> в </w:t>
      </w:r>
      <w:r>
        <w:rPr>
          <w:rFonts w:ascii="Times New Roman" w:hAnsi="Times New Roman" w:cs="Times New Roman"/>
          <w:sz w:val="28"/>
          <w:szCs w:val="28"/>
        </w:rPr>
        <w:t>п</w:t>
      </w:r>
      <w:r w:rsidRPr="00D052BD">
        <w:rPr>
          <w:rFonts w:ascii="Times New Roman" w:hAnsi="Times New Roman" w:cs="Times New Roman"/>
          <w:sz w:val="28"/>
          <w:szCs w:val="28"/>
        </w:rPr>
        <w:t xml:space="preserve">. </w:t>
      </w:r>
      <w:r>
        <w:rPr>
          <w:rFonts w:ascii="Times New Roman" w:hAnsi="Times New Roman" w:cs="Times New Roman"/>
          <w:sz w:val="28"/>
          <w:szCs w:val="28"/>
        </w:rPr>
        <w:t xml:space="preserve">Манычском, </w:t>
      </w:r>
      <w:r w:rsidRPr="00D052BD">
        <w:rPr>
          <w:rFonts w:ascii="Times New Roman" w:hAnsi="Times New Roman" w:cs="Times New Roman"/>
          <w:sz w:val="28"/>
          <w:szCs w:val="28"/>
        </w:rPr>
        <w:t xml:space="preserve">ФАП в </w:t>
      </w:r>
      <w:r>
        <w:rPr>
          <w:rFonts w:ascii="Times New Roman" w:hAnsi="Times New Roman" w:cs="Times New Roman"/>
          <w:sz w:val="28"/>
          <w:szCs w:val="28"/>
        </w:rPr>
        <w:t>п. Эркетен</w:t>
      </w:r>
      <w:r w:rsidRPr="00D052BD">
        <w:rPr>
          <w:rFonts w:ascii="Times New Roman" w:hAnsi="Times New Roman" w:cs="Times New Roman"/>
          <w:sz w:val="28"/>
          <w:szCs w:val="28"/>
        </w:rPr>
        <w:t xml:space="preserve"> в настоящее время закрыт. Ближайшей к </w:t>
      </w:r>
      <w:r>
        <w:rPr>
          <w:rFonts w:ascii="Times New Roman" w:hAnsi="Times New Roman" w:cs="Times New Roman"/>
          <w:sz w:val="28"/>
          <w:szCs w:val="28"/>
        </w:rPr>
        <w:t>Манычскому</w:t>
      </w:r>
      <w:r w:rsidRPr="00D052BD">
        <w:rPr>
          <w:rFonts w:ascii="Times New Roman" w:hAnsi="Times New Roman" w:cs="Times New Roman"/>
          <w:sz w:val="28"/>
          <w:szCs w:val="28"/>
        </w:rPr>
        <w:t xml:space="preserve"> СМО больницей является Яшалтинская районная муниципальная больница, расположенная в районном центре – селе Яшалта.</w:t>
      </w:r>
    </w:p>
    <w:p w:rsidR="009E2205" w:rsidRDefault="009E2205" w:rsidP="00B5390C">
      <w:pPr>
        <w:pStyle w:val="ConsPlusNormal"/>
        <w:widowControl/>
        <w:spacing w:line="360" w:lineRule="auto"/>
        <w:ind w:firstLine="709"/>
        <w:jc w:val="both"/>
        <w:rPr>
          <w:rFonts w:ascii="Times New Roman" w:hAnsi="Times New Roman" w:cs="Times New Roman"/>
          <w:sz w:val="28"/>
          <w:szCs w:val="28"/>
        </w:rPr>
      </w:pPr>
    </w:p>
    <w:p w:rsidR="009E2205" w:rsidRDefault="006C566B" w:rsidP="00F12A8E">
      <w:pPr>
        <w:pStyle w:val="ConsPlusNormal"/>
        <w:widowControl/>
        <w:spacing w:line="360" w:lineRule="auto"/>
        <w:ind w:firstLine="0"/>
        <w:jc w:val="both"/>
        <w:rPr>
          <w:rFonts w:ascii="Times New Roman" w:hAnsi="Times New Roman" w:cs="Times New Roman"/>
          <w:sz w:val="28"/>
          <w:szCs w:val="28"/>
        </w:rPr>
      </w:pPr>
      <w:r>
        <w:rPr>
          <w:noProof/>
          <w:sz w:val="28"/>
          <w:szCs w:val="28"/>
        </w:rPr>
        <w:pict>
          <v:shape id="Рисунок 16" o:spid="_x0000_i1036" type="#_x0000_t75" style="width:467pt;height:429pt;visibility:visible">
            <v:imagedata r:id="rId25" o:title=""/>
          </v:shape>
        </w:pict>
      </w:r>
    </w:p>
    <w:p w:rsidR="009E2205" w:rsidRDefault="009E2205" w:rsidP="00F12A8E">
      <w:pPr>
        <w:pStyle w:val="ae"/>
        <w:spacing w:after="0" w:line="360" w:lineRule="auto"/>
        <w:ind w:left="0" w:firstLine="567"/>
        <w:jc w:val="center"/>
        <w:rPr>
          <w:i/>
          <w:sz w:val="28"/>
          <w:szCs w:val="28"/>
        </w:rPr>
      </w:pPr>
      <w:r w:rsidRPr="00A06956">
        <w:rPr>
          <w:i/>
          <w:sz w:val="28"/>
          <w:szCs w:val="28"/>
        </w:rPr>
        <w:t xml:space="preserve">Рис. </w:t>
      </w:r>
      <w:r>
        <w:rPr>
          <w:i/>
          <w:sz w:val="28"/>
          <w:szCs w:val="28"/>
        </w:rPr>
        <w:t>11</w:t>
      </w:r>
      <w:r w:rsidRPr="00A06956">
        <w:rPr>
          <w:i/>
          <w:sz w:val="28"/>
          <w:szCs w:val="28"/>
        </w:rPr>
        <w:t>. Обе</w:t>
      </w:r>
      <w:r>
        <w:rPr>
          <w:i/>
          <w:sz w:val="28"/>
          <w:szCs w:val="28"/>
        </w:rPr>
        <w:t>с</w:t>
      </w:r>
      <w:r w:rsidRPr="00A06956">
        <w:rPr>
          <w:i/>
          <w:sz w:val="28"/>
          <w:szCs w:val="28"/>
        </w:rPr>
        <w:t>печенность объектами здравоохранения.</w:t>
      </w:r>
    </w:p>
    <w:p w:rsidR="009E2205" w:rsidRDefault="009E2205" w:rsidP="00F12A8E">
      <w:pPr>
        <w:pStyle w:val="ae"/>
        <w:spacing w:after="0" w:line="360" w:lineRule="auto"/>
        <w:ind w:left="0" w:firstLine="567"/>
        <w:jc w:val="center"/>
        <w:rPr>
          <w:i/>
          <w:sz w:val="28"/>
          <w:szCs w:val="28"/>
        </w:rPr>
      </w:pPr>
    </w:p>
    <w:p w:rsidR="009E2205" w:rsidRPr="002F52A1" w:rsidRDefault="009E2205" w:rsidP="00F12A8E">
      <w:pPr>
        <w:pStyle w:val="ConsPlusNormal"/>
        <w:widowControl/>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Обеспеченность поселения и района врачами и средним медицинским персоналом </w:t>
      </w:r>
      <w:r>
        <w:rPr>
          <w:rFonts w:ascii="Times New Roman" w:hAnsi="Times New Roman" w:cs="Times New Roman"/>
          <w:sz w:val="28"/>
          <w:szCs w:val="28"/>
        </w:rPr>
        <w:t>недостаточная</w:t>
      </w:r>
      <w:r w:rsidRPr="002F52A1">
        <w:rPr>
          <w:rFonts w:ascii="Times New Roman" w:hAnsi="Times New Roman" w:cs="Times New Roman"/>
          <w:sz w:val="28"/>
          <w:szCs w:val="28"/>
        </w:rPr>
        <w:t>.</w:t>
      </w:r>
      <w:r>
        <w:rPr>
          <w:rFonts w:ascii="Times New Roman" w:hAnsi="Times New Roman" w:cs="Times New Roman"/>
          <w:sz w:val="28"/>
          <w:szCs w:val="28"/>
        </w:rPr>
        <w:t xml:space="preserve"> Имеющееся в фельдшерско-акушерскиом пункте </w:t>
      </w:r>
      <w:r>
        <w:rPr>
          <w:rFonts w:ascii="Times New Roman" w:hAnsi="Times New Roman" w:cs="Times New Roman"/>
          <w:sz w:val="28"/>
          <w:szCs w:val="28"/>
        </w:rPr>
        <w:lastRenderedPageBreak/>
        <w:t>оборудование с высоким процентом износа. Амбулаторные учреждения оснащены оборудованием в соответствии с табелем оснащения на 12,5 %, оснащение будет расти медленными темпами.</w:t>
      </w:r>
    </w:p>
    <w:p w:rsidR="009E2205" w:rsidRPr="002F52A1" w:rsidRDefault="009E2205" w:rsidP="00F12A8E">
      <w:pPr>
        <w:spacing w:line="360" w:lineRule="auto"/>
        <w:ind w:firstLine="567"/>
        <w:jc w:val="both"/>
        <w:rPr>
          <w:rFonts w:ascii="Times New Roman" w:hAnsi="Times New Roman"/>
          <w:sz w:val="28"/>
          <w:szCs w:val="28"/>
        </w:rPr>
      </w:pPr>
      <w:r w:rsidRPr="002F52A1">
        <w:rPr>
          <w:rFonts w:ascii="Times New Roman" w:hAnsi="Times New Roman"/>
          <w:sz w:val="28"/>
          <w:szCs w:val="28"/>
        </w:rPr>
        <w:t>Износ основных фондов объектов здравоохранения значительный – от 35 до 50%. В целом здания</w:t>
      </w:r>
      <w:r>
        <w:rPr>
          <w:rFonts w:ascii="Times New Roman" w:hAnsi="Times New Roman"/>
          <w:sz w:val="28"/>
          <w:szCs w:val="28"/>
        </w:rPr>
        <w:t xml:space="preserve"> </w:t>
      </w:r>
      <w:r w:rsidRPr="002F52A1">
        <w:rPr>
          <w:rFonts w:ascii="Times New Roman" w:hAnsi="Times New Roman"/>
          <w:sz w:val="28"/>
          <w:szCs w:val="28"/>
        </w:rPr>
        <w:t xml:space="preserve">объектов здравоохранения морально устарели и требуют капитального ремонта. </w:t>
      </w:r>
    </w:p>
    <w:p w:rsidR="009E2205" w:rsidRPr="002F52A1" w:rsidRDefault="009E2205" w:rsidP="00F12A8E">
      <w:pPr>
        <w:spacing w:line="360" w:lineRule="auto"/>
        <w:ind w:firstLine="567"/>
        <w:jc w:val="both"/>
        <w:rPr>
          <w:rFonts w:ascii="Times New Roman" w:hAnsi="Times New Roman"/>
          <w:sz w:val="28"/>
          <w:szCs w:val="28"/>
        </w:rPr>
      </w:pPr>
      <w:r w:rsidRPr="002F52A1">
        <w:rPr>
          <w:rFonts w:ascii="Times New Roman" w:hAnsi="Times New Roman"/>
          <w:sz w:val="28"/>
          <w:szCs w:val="28"/>
        </w:rPr>
        <w:t xml:space="preserve">Количественный и возрастной состав медперсонала требует пополнения. Необходимо создание условий для жизнедеятельности врачей и медперсонала, которые будут способствовать привлечению молодых специалистов из других районов и регионов в </w:t>
      </w:r>
      <w:r>
        <w:rPr>
          <w:rFonts w:ascii="Times New Roman" w:hAnsi="Times New Roman"/>
          <w:sz w:val="28"/>
          <w:szCs w:val="28"/>
        </w:rPr>
        <w:t>Яшалтинский район</w:t>
      </w:r>
      <w:r w:rsidRPr="002F52A1">
        <w:rPr>
          <w:rFonts w:ascii="Times New Roman" w:hAnsi="Times New Roman"/>
          <w:sz w:val="28"/>
          <w:szCs w:val="28"/>
        </w:rPr>
        <w:t xml:space="preserve">. </w:t>
      </w:r>
    </w:p>
    <w:p w:rsidR="009E2205" w:rsidRPr="002F52A1" w:rsidRDefault="009E2205" w:rsidP="00A23D59">
      <w:pPr>
        <w:spacing w:line="276" w:lineRule="auto"/>
        <w:ind w:left="-567" w:firstLine="567"/>
        <w:jc w:val="center"/>
        <w:rPr>
          <w:rFonts w:ascii="Times New Roman" w:hAnsi="Times New Roman" w:cs="Times New Roman"/>
          <w:i/>
          <w:sz w:val="28"/>
          <w:szCs w:val="28"/>
          <w:lang w:eastAsia="en-US"/>
        </w:rPr>
      </w:pPr>
    </w:p>
    <w:p w:rsidR="009E2205" w:rsidRPr="00725808" w:rsidRDefault="009E2205" w:rsidP="00F12A8E">
      <w:pPr>
        <w:spacing w:line="360" w:lineRule="auto"/>
        <w:rPr>
          <w:rFonts w:ascii="Times New Roman" w:hAnsi="Times New Roman" w:cs="Times New Roman"/>
          <w:b/>
          <w:sz w:val="28"/>
          <w:szCs w:val="28"/>
          <w:lang w:eastAsia="en-US"/>
        </w:rPr>
      </w:pPr>
      <w:r w:rsidRPr="00725808">
        <w:rPr>
          <w:rFonts w:ascii="Times New Roman" w:hAnsi="Times New Roman" w:cs="Times New Roman"/>
          <w:b/>
          <w:sz w:val="28"/>
          <w:szCs w:val="28"/>
          <w:lang w:eastAsia="en-US"/>
        </w:rPr>
        <w:t>5.3 Культура и искусство</w:t>
      </w:r>
      <w:r>
        <w:rPr>
          <w:rFonts w:ascii="Times New Roman" w:hAnsi="Times New Roman" w:cs="Times New Roman"/>
          <w:b/>
          <w:sz w:val="28"/>
          <w:szCs w:val="28"/>
          <w:lang w:eastAsia="en-US"/>
        </w:rPr>
        <w:t>.</w:t>
      </w:r>
    </w:p>
    <w:p w:rsidR="009E2205" w:rsidRPr="002F52A1" w:rsidRDefault="009E2205" w:rsidP="00A23D59">
      <w:pPr>
        <w:spacing w:line="276" w:lineRule="auto"/>
        <w:ind w:left="-567" w:firstLine="567"/>
        <w:jc w:val="center"/>
        <w:rPr>
          <w:rFonts w:ascii="Times New Roman" w:hAnsi="Times New Roman" w:cs="Times New Roman"/>
          <w:i/>
          <w:sz w:val="28"/>
          <w:szCs w:val="28"/>
          <w:lang w:eastAsia="en-US"/>
        </w:rPr>
      </w:pPr>
    </w:p>
    <w:p w:rsidR="009E2205" w:rsidRPr="002F52A1" w:rsidRDefault="009E2205" w:rsidP="00F12A8E">
      <w:pPr>
        <w:spacing w:line="360" w:lineRule="auto"/>
        <w:ind w:firstLine="567"/>
        <w:jc w:val="both"/>
        <w:rPr>
          <w:rFonts w:ascii="Times New Roman" w:hAnsi="Times New Roman"/>
          <w:sz w:val="28"/>
          <w:szCs w:val="28"/>
        </w:rPr>
      </w:pPr>
      <w:r>
        <w:rPr>
          <w:rFonts w:ascii="Times New Roman" w:hAnsi="Times New Roman"/>
          <w:sz w:val="28"/>
          <w:szCs w:val="28"/>
        </w:rPr>
        <w:t xml:space="preserve">Поселок Манычский </w:t>
      </w:r>
      <w:r w:rsidRPr="002F52A1">
        <w:rPr>
          <w:rFonts w:ascii="Times New Roman" w:hAnsi="Times New Roman"/>
          <w:sz w:val="28"/>
          <w:szCs w:val="28"/>
        </w:rPr>
        <w:t>является социо</w:t>
      </w:r>
      <w:r>
        <w:rPr>
          <w:rFonts w:ascii="Times New Roman" w:hAnsi="Times New Roman"/>
          <w:sz w:val="28"/>
          <w:szCs w:val="28"/>
        </w:rPr>
        <w:t>–</w:t>
      </w:r>
      <w:r w:rsidRPr="002F52A1">
        <w:rPr>
          <w:rFonts w:ascii="Times New Roman" w:hAnsi="Times New Roman"/>
          <w:sz w:val="28"/>
          <w:szCs w:val="28"/>
        </w:rPr>
        <w:t>культурны</w:t>
      </w:r>
      <w:r>
        <w:rPr>
          <w:rFonts w:ascii="Times New Roman" w:hAnsi="Times New Roman"/>
          <w:sz w:val="28"/>
          <w:szCs w:val="28"/>
        </w:rPr>
        <w:t>м</w:t>
      </w:r>
      <w:r w:rsidRPr="002F52A1">
        <w:rPr>
          <w:rFonts w:ascii="Times New Roman" w:hAnsi="Times New Roman"/>
          <w:sz w:val="28"/>
          <w:szCs w:val="28"/>
        </w:rPr>
        <w:t xml:space="preserve"> центро</w:t>
      </w:r>
      <w:r>
        <w:rPr>
          <w:rFonts w:ascii="Times New Roman" w:hAnsi="Times New Roman"/>
          <w:sz w:val="28"/>
          <w:szCs w:val="28"/>
        </w:rPr>
        <w:t>м планируемого муниципального образования</w:t>
      </w:r>
      <w:r w:rsidRPr="002F52A1">
        <w:rPr>
          <w:rFonts w:ascii="Times New Roman" w:hAnsi="Times New Roman"/>
          <w:sz w:val="28"/>
          <w:szCs w:val="28"/>
        </w:rPr>
        <w:t>, сеть учреждений культуры и искусства включает в себя</w:t>
      </w:r>
      <w:r>
        <w:rPr>
          <w:rFonts w:ascii="Times New Roman" w:hAnsi="Times New Roman"/>
          <w:sz w:val="28"/>
          <w:szCs w:val="28"/>
        </w:rPr>
        <w:t xml:space="preserve"> следующие объекты</w:t>
      </w:r>
      <w:r w:rsidRPr="002F52A1">
        <w:rPr>
          <w:rFonts w:ascii="Times New Roman" w:hAnsi="Times New Roman"/>
          <w:sz w:val="28"/>
          <w:szCs w:val="28"/>
        </w:rPr>
        <w:t>:</w:t>
      </w:r>
    </w:p>
    <w:p w:rsidR="009E2205" w:rsidRPr="002F52A1" w:rsidRDefault="009E2205" w:rsidP="00F12A8E">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Манычский сельский дом культуры (аварийное состояние);</w:t>
      </w:r>
    </w:p>
    <w:p w:rsidR="009E2205" w:rsidRPr="002F52A1" w:rsidRDefault="009E2205" w:rsidP="00F12A8E">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Манычская сельская бибилиотека</w:t>
      </w:r>
      <w:r w:rsidRPr="002F52A1">
        <w:rPr>
          <w:rFonts w:ascii="Times New Roman" w:hAnsi="Times New Roman" w:cs="Times New Roman"/>
          <w:sz w:val="28"/>
          <w:szCs w:val="28"/>
          <w:lang w:eastAsia="en-US"/>
        </w:rPr>
        <w:t>;</w:t>
      </w:r>
    </w:p>
    <w:p w:rsidR="009E2205" w:rsidRPr="002F52A1" w:rsidRDefault="009E2205" w:rsidP="00F12A8E">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На 1000 человек населения</w:t>
      </w:r>
      <w:r>
        <w:rPr>
          <w:rFonts w:ascii="Times New Roman" w:hAnsi="Times New Roman" w:cs="Times New Roman"/>
          <w:sz w:val="28"/>
          <w:szCs w:val="28"/>
          <w:lang w:eastAsia="en-US"/>
        </w:rPr>
        <w:t xml:space="preserve"> </w:t>
      </w:r>
      <w:r w:rsidRPr="002F52A1">
        <w:rPr>
          <w:rFonts w:ascii="Times New Roman" w:hAnsi="Times New Roman" w:cs="Times New Roman"/>
          <w:sz w:val="28"/>
          <w:szCs w:val="28"/>
          <w:lang w:eastAsia="en-US"/>
        </w:rPr>
        <w:t xml:space="preserve">СМО приходится порядка </w:t>
      </w:r>
      <w:r>
        <w:rPr>
          <w:rFonts w:ascii="Times New Roman" w:hAnsi="Times New Roman" w:cs="Times New Roman"/>
          <w:sz w:val="28"/>
          <w:szCs w:val="28"/>
          <w:lang w:eastAsia="en-US"/>
        </w:rPr>
        <w:t>200</w:t>
      </w:r>
      <w:r w:rsidRPr="002F52A1">
        <w:rPr>
          <w:rFonts w:ascii="Times New Roman" w:hAnsi="Times New Roman" w:cs="Times New Roman"/>
          <w:sz w:val="28"/>
          <w:szCs w:val="28"/>
          <w:lang w:eastAsia="en-US"/>
        </w:rPr>
        <w:t xml:space="preserve"> посадочных мест в учреждениях культурно</w:t>
      </w:r>
      <w:r>
        <w:rPr>
          <w:rFonts w:ascii="Times New Roman" w:hAnsi="Times New Roman" w:cs="Times New Roman"/>
          <w:sz w:val="28"/>
          <w:szCs w:val="28"/>
          <w:lang w:eastAsia="en-US"/>
        </w:rPr>
        <w:t>-</w:t>
      </w:r>
      <w:r w:rsidRPr="002F52A1">
        <w:rPr>
          <w:rFonts w:ascii="Times New Roman" w:hAnsi="Times New Roman" w:cs="Times New Roman"/>
          <w:sz w:val="28"/>
          <w:szCs w:val="28"/>
          <w:lang w:eastAsia="en-US"/>
        </w:rPr>
        <w:t>досугового типа.</w:t>
      </w:r>
    </w:p>
    <w:p w:rsidR="009E2205" w:rsidRPr="002F52A1" w:rsidRDefault="009E2205" w:rsidP="00F12A8E">
      <w:pPr>
        <w:ind w:left="-567" w:firstLine="567"/>
        <w:jc w:val="right"/>
        <w:rPr>
          <w:rFonts w:ascii="Times New Roman" w:hAnsi="Times New Roman" w:cs="Times New Roman"/>
          <w:i/>
          <w:sz w:val="28"/>
          <w:szCs w:val="28"/>
          <w:lang w:eastAsia="en-US"/>
        </w:rPr>
      </w:pPr>
      <w:r w:rsidRPr="002F52A1">
        <w:rPr>
          <w:rFonts w:ascii="Times New Roman" w:hAnsi="Times New Roman" w:cs="Times New Roman"/>
          <w:i/>
          <w:sz w:val="28"/>
          <w:szCs w:val="28"/>
          <w:lang w:eastAsia="en-US"/>
        </w:rPr>
        <w:t>Таблица</w:t>
      </w:r>
      <w:r>
        <w:rPr>
          <w:rFonts w:ascii="Times New Roman" w:hAnsi="Times New Roman" w:cs="Times New Roman"/>
          <w:i/>
          <w:sz w:val="28"/>
          <w:szCs w:val="28"/>
          <w:lang w:eastAsia="en-US"/>
        </w:rPr>
        <w:t xml:space="preserve"> 5.2</w:t>
      </w:r>
    </w:p>
    <w:p w:rsidR="009E2205" w:rsidRDefault="009E2205" w:rsidP="00F12A8E">
      <w:pPr>
        <w:ind w:left="-567" w:firstLine="567"/>
        <w:jc w:val="center"/>
        <w:rPr>
          <w:rFonts w:ascii="Times New Roman" w:hAnsi="Times New Roman" w:cs="Times New Roman"/>
          <w:i/>
          <w:sz w:val="28"/>
          <w:szCs w:val="28"/>
          <w:lang w:eastAsia="en-US"/>
        </w:rPr>
      </w:pPr>
      <w:r w:rsidRPr="002F52A1">
        <w:rPr>
          <w:rFonts w:ascii="Times New Roman" w:hAnsi="Times New Roman" w:cs="Times New Roman"/>
          <w:i/>
          <w:sz w:val="28"/>
          <w:szCs w:val="28"/>
          <w:lang w:eastAsia="en-US"/>
        </w:rPr>
        <w:t>Проектная мощность объектов культуры</w:t>
      </w:r>
      <w:r>
        <w:rPr>
          <w:rFonts w:ascii="Times New Roman" w:hAnsi="Times New Roman" w:cs="Times New Roman"/>
          <w:i/>
          <w:sz w:val="28"/>
          <w:szCs w:val="28"/>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3969"/>
      </w:tblGrid>
      <w:tr w:rsidR="009E2205" w:rsidRPr="002F52A1" w:rsidTr="00F12A8E">
        <w:trPr>
          <w:trHeight w:val="725"/>
          <w:jc w:val="center"/>
        </w:trPr>
        <w:tc>
          <w:tcPr>
            <w:tcW w:w="3936" w:type="dxa"/>
            <w:shd w:val="clear" w:color="auto" w:fill="C2D69B"/>
            <w:vAlign w:val="center"/>
          </w:tcPr>
          <w:p w:rsidR="009E2205" w:rsidRPr="00F12A8E" w:rsidRDefault="009E2205" w:rsidP="00582BBE">
            <w:pPr>
              <w:spacing w:line="276" w:lineRule="auto"/>
              <w:ind w:left="-567" w:firstLine="567"/>
              <w:jc w:val="center"/>
              <w:rPr>
                <w:rFonts w:ascii="Times New Roman" w:hAnsi="Times New Roman" w:cs="Times New Roman"/>
              </w:rPr>
            </w:pPr>
            <w:r w:rsidRPr="00F12A8E">
              <w:rPr>
                <w:rFonts w:ascii="Times New Roman" w:hAnsi="Times New Roman" w:cs="Times New Roman"/>
                <w:sz w:val="22"/>
                <w:szCs w:val="22"/>
              </w:rPr>
              <w:t>Наименование</w:t>
            </w:r>
          </w:p>
          <w:p w:rsidR="009E2205" w:rsidRPr="00F12A8E" w:rsidRDefault="009E2205" w:rsidP="00582BBE">
            <w:pPr>
              <w:spacing w:line="276" w:lineRule="auto"/>
              <w:ind w:left="-567" w:firstLine="567"/>
              <w:jc w:val="center"/>
              <w:rPr>
                <w:rFonts w:ascii="Times New Roman" w:hAnsi="Times New Roman" w:cs="Times New Roman"/>
              </w:rPr>
            </w:pPr>
            <w:r w:rsidRPr="00F12A8E">
              <w:rPr>
                <w:rFonts w:ascii="Times New Roman" w:hAnsi="Times New Roman" w:cs="Times New Roman"/>
                <w:sz w:val="22"/>
                <w:szCs w:val="22"/>
              </w:rPr>
              <w:t>учреждения</w:t>
            </w:r>
          </w:p>
        </w:tc>
        <w:tc>
          <w:tcPr>
            <w:tcW w:w="3969" w:type="dxa"/>
            <w:shd w:val="clear" w:color="auto" w:fill="C2D69B"/>
            <w:vAlign w:val="center"/>
          </w:tcPr>
          <w:p w:rsidR="009E2205" w:rsidRPr="00F12A8E" w:rsidRDefault="009E2205" w:rsidP="00582BBE">
            <w:pPr>
              <w:spacing w:line="276" w:lineRule="auto"/>
              <w:ind w:left="-567" w:firstLine="567"/>
              <w:jc w:val="center"/>
              <w:rPr>
                <w:rFonts w:ascii="Times New Roman" w:hAnsi="Times New Roman" w:cs="Times New Roman"/>
              </w:rPr>
            </w:pPr>
            <w:r w:rsidRPr="00F12A8E">
              <w:rPr>
                <w:rFonts w:ascii="Times New Roman" w:hAnsi="Times New Roman" w:cs="Times New Roman"/>
                <w:sz w:val="22"/>
                <w:szCs w:val="22"/>
              </w:rPr>
              <w:t>Фактическая мощность</w:t>
            </w:r>
          </w:p>
          <w:p w:rsidR="009E2205" w:rsidRPr="00F12A8E" w:rsidRDefault="009E2205" w:rsidP="00582BBE">
            <w:pPr>
              <w:spacing w:line="276" w:lineRule="auto"/>
              <w:ind w:left="-567" w:firstLine="567"/>
              <w:jc w:val="center"/>
              <w:rPr>
                <w:rFonts w:ascii="Times New Roman" w:hAnsi="Times New Roman" w:cs="Times New Roman"/>
              </w:rPr>
            </w:pPr>
            <w:r w:rsidRPr="00F12A8E">
              <w:rPr>
                <w:rFonts w:ascii="Times New Roman" w:hAnsi="Times New Roman" w:cs="Times New Roman"/>
                <w:sz w:val="22"/>
                <w:szCs w:val="22"/>
              </w:rPr>
              <w:t>(ед. хранения/мест)</w:t>
            </w:r>
          </w:p>
        </w:tc>
      </w:tr>
      <w:tr w:rsidR="009E2205" w:rsidRPr="002F52A1" w:rsidTr="00582BBE">
        <w:trPr>
          <w:trHeight w:val="421"/>
          <w:jc w:val="center"/>
        </w:trPr>
        <w:tc>
          <w:tcPr>
            <w:tcW w:w="3936" w:type="dxa"/>
          </w:tcPr>
          <w:p w:rsidR="009E2205" w:rsidRPr="0093302B" w:rsidRDefault="009E2205" w:rsidP="00A23D59">
            <w:pPr>
              <w:spacing w:line="276" w:lineRule="auto"/>
              <w:ind w:left="-567" w:firstLine="567"/>
              <w:rPr>
                <w:rFonts w:ascii="Times New Roman" w:hAnsi="Times New Roman" w:cs="Times New Roman"/>
                <w:lang w:eastAsia="en-US"/>
              </w:rPr>
            </w:pPr>
            <w:r>
              <w:rPr>
                <w:rFonts w:ascii="Times New Roman" w:hAnsi="Times New Roman" w:cs="Times New Roman"/>
                <w:sz w:val="22"/>
                <w:szCs w:val="22"/>
                <w:lang w:eastAsia="en-US"/>
              </w:rPr>
              <w:t>Манычский</w:t>
            </w:r>
            <w:r w:rsidRPr="0093302B">
              <w:rPr>
                <w:rFonts w:ascii="Times New Roman" w:hAnsi="Times New Roman" w:cs="Times New Roman"/>
                <w:sz w:val="22"/>
                <w:szCs w:val="22"/>
                <w:lang w:eastAsia="en-US"/>
              </w:rPr>
              <w:t xml:space="preserve"> сельский дом культуры</w:t>
            </w:r>
          </w:p>
        </w:tc>
        <w:tc>
          <w:tcPr>
            <w:tcW w:w="3969" w:type="dxa"/>
          </w:tcPr>
          <w:p w:rsidR="009E2205" w:rsidRPr="0093302B" w:rsidRDefault="009E2205" w:rsidP="00A23D59">
            <w:pPr>
              <w:spacing w:line="276" w:lineRule="auto"/>
              <w:ind w:left="-567" w:firstLine="567"/>
              <w:jc w:val="center"/>
              <w:rPr>
                <w:rFonts w:ascii="Times New Roman" w:hAnsi="Times New Roman" w:cs="Times New Roman"/>
              </w:rPr>
            </w:pPr>
            <w:r>
              <w:rPr>
                <w:rFonts w:ascii="Times New Roman" w:hAnsi="Times New Roman" w:cs="Times New Roman"/>
                <w:sz w:val="22"/>
                <w:szCs w:val="22"/>
              </w:rPr>
              <w:t>360</w:t>
            </w:r>
          </w:p>
        </w:tc>
      </w:tr>
      <w:tr w:rsidR="009E2205" w:rsidRPr="002F52A1" w:rsidTr="00582BBE">
        <w:trPr>
          <w:trHeight w:val="555"/>
          <w:jc w:val="center"/>
        </w:trPr>
        <w:tc>
          <w:tcPr>
            <w:tcW w:w="3936" w:type="dxa"/>
          </w:tcPr>
          <w:p w:rsidR="009E2205" w:rsidRPr="0093302B" w:rsidRDefault="009E2205" w:rsidP="00A23D59">
            <w:pPr>
              <w:spacing w:line="276" w:lineRule="auto"/>
              <w:ind w:left="-567" w:firstLine="567"/>
              <w:rPr>
                <w:rFonts w:ascii="Times New Roman" w:hAnsi="Times New Roman" w:cs="Times New Roman"/>
                <w:lang w:eastAsia="en-US"/>
              </w:rPr>
            </w:pPr>
            <w:r>
              <w:rPr>
                <w:rFonts w:ascii="Times New Roman" w:hAnsi="Times New Roman" w:cs="Times New Roman"/>
                <w:sz w:val="22"/>
                <w:szCs w:val="22"/>
                <w:lang w:eastAsia="en-US"/>
              </w:rPr>
              <w:t>Манычская</w:t>
            </w:r>
            <w:r w:rsidRPr="0093302B">
              <w:rPr>
                <w:rFonts w:ascii="Times New Roman" w:hAnsi="Times New Roman" w:cs="Times New Roman"/>
                <w:sz w:val="22"/>
                <w:szCs w:val="22"/>
                <w:lang w:eastAsia="en-US"/>
              </w:rPr>
              <w:t xml:space="preserve"> сельская бибилиотека</w:t>
            </w:r>
          </w:p>
        </w:tc>
        <w:tc>
          <w:tcPr>
            <w:tcW w:w="3969" w:type="dxa"/>
          </w:tcPr>
          <w:p w:rsidR="009E2205" w:rsidRPr="0093302B" w:rsidRDefault="009E2205" w:rsidP="00A23D59">
            <w:pPr>
              <w:spacing w:line="276" w:lineRule="auto"/>
              <w:ind w:left="-567" w:firstLine="567"/>
              <w:jc w:val="center"/>
              <w:rPr>
                <w:rFonts w:ascii="Times New Roman" w:hAnsi="Times New Roman" w:cs="Times New Roman"/>
              </w:rPr>
            </w:pPr>
            <w:r>
              <w:rPr>
                <w:rFonts w:ascii="Times New Roman" w:hAnsi="Times New Roman" w:cs="Times New Roman"/>
                <w:sz w:val="22"/>
                <w:szCs w:val="22"/>
              </w:rPr>
              <w:t>10,8</w:t>
            </w:r>
          </w:p>
        </w:tc>
      </w:tr>
    </w:tbl>
    <w:p w:rsidR="009E2205" w:rsidRDefault="009E2205" w:rsidP="00B5390C">
      <w:pPr>
        <w:shd w:val="clear" w:color="auto" w:fill="FFFFFF"/>
        <w:spacing w:line="360" w:lineRule="auto"/>
        <w:ind w:firstLine="709"/>
        <w:jc w:val="both"/>
        <w:rPr>
          <w:rFonts w:ascii="Times New Roman" w:hAnsi="Times New Roman" w:cs="Times New Roman"/>
          <w:sz w:val="28"/>
          <w:szCs w:val="28"/>
        </w:rPr>
      </w:pPr>
    </w:p>
    <w:p w:rsidR="009E2205" w:rsidRPr="002F52A1" w:rsidRDefault="009E2205" w:rsidP="00F12A8E">
      <w:pPr>
        <w:shd w:val="clear" w:color="auto" w:fill="FFFFFF"/>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Фактическая мощность учреждений культуры в муниципальном образовании </w:t>
      </w:r>
      <w:r>
        <w:rPr>
          <w:rFonts w:ascii="Times New Roman" w:hAnsi="Times New Roman" w:cs="Times New Roman"/>
          <w:sz w:val="28"/>
          <w:szCs w:val="28"/>
        </w:rPr>
        <w:t>не</w:t>
      </w:r>
      <w:r w:rsidRPr="002F52A1">
        <w:rPr>
          <w:rFonts w:ascii="Times New Roman" w:hAnsi="Times New Roman" w:cs="Times New Roman"/>
          <w:sz w:val="28"/>
          <w:szCs w:val="28"/>
        </w:rPr>
        <w:t xml:space="preserve"> достигла проектных показателей. Степень износа инфраструктуры высока. </w:t>
      </w:r>
      <w:r>
        <w:rPr>
          <w:rFonts w:ascii="Times New Roman" w:hAnsi="Times New Roman" w:cs="Times New Roman"/>
          <w:sz w:val="28"/>
          <w:szCs w:val="28"/>
        </w:rPr>
        <w:t xml:space="preserve">Манычский сельский дом культуры в настоящий момент находится в аварийном состоянии. </w:t>
      </w:r>
      <w:r w:rsidRPr="002F52A1">
        <w:rPr>
          <w:rFonts w:ascii="Times New Roman" w:hAnsi="Times New Roman" w:cs="Times New Roman"/>
          <w:sz w:val="28"/>
          <w:szCs w:val="28"/>
        </w:rPr>
        <w:t xml:space="preserve">Таким образом, при дальнейшем </w:t>
      </w:r>
      <w:r w:rsidRPr="002F52A1">
        <w:rPr>
          <w:rFonts w:ascii="Times New Roman" w:hAnsi="Times New Roman" w:cs="Times New Roman"/>
          <w:sz w:val="28"/>
          <w:szCs w:val="28"/>
        </w:rPr>
        <w:lastRenderedPageBreak/>
        <w:t>проектировании развития территории следует учитывать данные проблемы и необходимость реконструкции и модернизации объектов культуры.</w:t>
      </w:r>
    </w:p>
    <w:p w:rsidR="009E2205" w:rsidRPr="002F52A1" w:rsidRDefault="009E2205" w:rsidP="00582BBE">
      <w:pPr>
        <w:shd w:val="clear" w:color="auto" w:fill="FFFFFF"/>
        <w:spacing w:line="360" w:lineRule="auto"/>
        <w:ind w:left="-567" w:firstLine="567"/>
        <w:jc w:val="center"/>
        <w:rPr>
          <w:rFonts w:ascii="Times New Roman" w:hAnsi="Times New Roman" w:cs="Times New Roman"/>
          <w:i/>
          <w:sz w:val="28"/>
          <w:szCs w:val="28"/>
        </w:rPr>
      </w:pPr>
    </w:p>
    <w:p w:rsidR="009E2205" w:rsidRDefault="009E2205" w:rsidP="00F12A8E">
      <w:pPr>
        <w:shd w:val="clear" w:color="auto" w:fill="FFFFFF"/>
        <w:spacing w:line="360" w:lineRule="auto"/>
        <w:rPr>
          <w:rFonts w:ascii="Times New Roman" w:hAnsi="Times New Roman" w:cs="Times New Roman"/>
          <w:b/>
          <w:sz w:val="28"/>
          <w:szCs w:val="28"/>
        </w:rPr>
      </w:pPr>
      <w:r w:rsidRPr="00725808">
        <w:rPr>
          <w:rFonts w:ascii="Times New Roman" w:hAnsi="Times New Roman" w:cs="Times New Roman"/>
          <w:b/>
          <w:sz w:val="28"/>
          <w:szCs w:val="28"/>
        </w:rPr>
        <w:t>5.4 Физическая культура и спорт</w:t>
      </w:r>
      <w:r>
        <w:rPr>
          <w:rFonts w:ascii="Times New Roman" w:hAnsi="Times New Roman" w:cs="Times New Roman"/>
          <w:b/>
          <w:sz w:val="28"/>
          <w:szCs w:val="28"/>
        </w:rPr>
        <w:t>.</w:t>
      </w:r>
    </w:p>
    <w:p w:rsidR="009E2205" w:rsidRPr="00725808" w:rsidRDefault="009E2205" w:rsidP="00582BBE">
      <w:pPr>
        <w:shd w:val="clear" w:color="auto" w:fill="FFFFFF"/>
        <w:spacing w:line="360" w:lineRule="auto"/>
        <w:ind w:left="-567" w:firstLine="567"/>
        <w:rPr>
          <w:rFonts w:ascii="Times New Roman" w:hAnsi="Times New Roman" w:cs="Times New Roman"/>
          <w:b/>
          <w:sz w:val="28"/>
          <w:szCs w:val="28"/>
        </w:rPr>
      </w:pPr>
    </w:p>
    <w:p w:rsidR="009E2205" w:rsidRDefault="009E2205" w:rsidP="00F12A8E">
      <w:pPr>
        <w:shd w:val="clear" w:color="auto" w:fill="FFFFFF"/>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Основу спортивного развития всего</w:t>
      </w:r>
      <w:r>
        <w:rPr>
          <w:rFonts w:ascii="Times New Roman" w:hAnsi="Times New Roman" w:cs="Times New Roman"/>
          <w:sz w:val="28"/>
          <w:szCs w:val="28"/>
        </w:rPr>
        <w:t xml:space="preserve"> </w:t>
      </w:r>
      <w:r w:rsidRPr="002F52A1">
        <w:rPr>
          <w:rFonts w:ascii="Times New Roman" w:hAnsi="Times New Roman" w:cs="Times New Roman"/>
          <w:sz w:val="28"/>
          <w:szCs w:val="28"/>
        </w:rPr>
        <w:t xml:space="preserve">сельского муниципального образования составляют спортивные объекты, расположенные на территории МОУ </w:t>
      </w:r>
      <w:r>
        <w:rPr>
          <w:rFonts w:ascii="Times New Roman" w:hAnsi="Times New Roman" w:cs="Times New Roman"/>
          <w:sz w:val="28"/>
          <w:szCs w:val="28"/>
        </w:rPr>
        <w:t>М</w:t>
      </w:r>
      <w:r w:rsidRPr="002F52A1">
        <w:rPr>
          <w:rFonts w:ascii="Times New Roman" w:hAnsi="Times New Roman" w:cs="Times New Roman"/>
          <w:sz w:val="28"/>
          <w:szCs w:val="28"/>
        </w:rPr>
        <w:t xml:space="preserve">СШ </w:t>
      </w:r>
      <w:r>
        <w:rPr>
          <w:rFonts w:ascii="Times New Roman" w:hAnsi="Times New Roman" w:cs="Times New Roman"/>
          <w:sz w:val="28"/>
          <w:szCs w:val="28"/>
        </w:rPr>
        <w:t xml:space="preserve">и общедоступные стадионы </w:t>
      </w:r>
      <w:r w:rsidRPr="002F52A1">
        <w:rPr>
          <w:rFonts w:ascii="Times New Roman" w:hAnsi="Times New Roman" w:cs="Times New Roman"/>
          <w:sz w:val="28"/>
          <w:szCs w:val="28"/>
        </w:rPr>
        <w:t>(табл.</w:t>
      </w:r>
      <w:r>
        <w:rPr>
          <w:rFonts w:ascii="Times New Roman" w:hAnsi="Times New Roman" w:cs="Times New Roman"/>
          <w:sz w:val="28"/>
          <w:szCs w:val="28"/>
        </w:rPr>
        <w:t xml:space="preserve"> 5.3).</w:t>
      </w:r>
    </w:p>
    <w:p w:rsidR="009E2205" w:rsidRPr="002F52A1" w:rsidRDefault="009E2205" w:rsidP="00F12A8E">
      <w:pPr>
        <w:shd w:val="clear" w:color="auto" w:fill="FFFFFF"/>
        <w:ind w:left="-567" w:firstLine="567"/>
        <w:jc w:val="right"/>
        <w:rPr>
          <w:rFonts w:ascii="Times New Roman" w:hAnsi="Times New Roman" w:cs="Times New Roman"/>
          <w:i/>
          <w:sz w:val="28"/>
          <w:szCs w:val="28"/>
        </w:rPr>
      </w:pPr>
      <w:r w:rsidRPr="002F52A1">
        <w:rPr>
          <w:rFonts w:ascii="Times New Roman" w:hAnsi="Times New Roman" w:cs="Times New Roman"/>
          <w:i/>
          <w:sz w:val="28"/>
          <w:szCs w:val="28"/>
        </w:rPr>
        <w:t>Таблица</w:t>
      </w:r>
      <w:r>
        <w:rPr>
          <w:rFonts w:ascii="Times New Roman" w:hAnsi="Times New Roman" w:cs="Times New Roman"/>
          <w:i/>
          <w:sz w:val="28"/>
          <w:szCs w:val="28"/>
        </w:rPr>
        <w:t xml:space="preserve"> 5.3</w:t>
      </w:r>
    </w:p>
    <w:p w:rsidR="009E2205" w:rsidRPr="002F52A1" w:rsidRDefault="009E2205" w:rsidP="00F12A8E">
      <w:pPr>
        <w:shd w:val="clear" w:color="auto" w:fill="FFFFFF"/>
        <w:ind w:left="-567" w:firstLine="567"/>
        <w:jc w:val="center"/>
        <w:rPr>
          <w:rFonts w:ascii="Times New Roman" w:hAnsi="Times New Roman" w:cs="Times New Roman"/>
          <w:i/>
          <w:sz w:val="28"/>
          <w:szCs w:val="28"/>
        </w:rPr>
      </w:pPr>
      <w:r w:rsidRPr="002F52A1">
        <w:rPr>
          <w:rFonts w:ascii="Times New Roman" w:hAnsi="Times New Roman" w:cs="Times New Roman"/>
          <w:i/>
          <w:sz w:val="28"/>
          <w:szCs w:val="28"/>
        </w:rPr>
        <w:t>Сведения о спортивных сооружениях</w:t>
      </w:r>
      <w:r>
        <w:rPr>
          <w:rFonts w:ascii="Times New Roman" w:hAnsi="Times New Roman" w:cs="Times New Roman"/>
          <w:i/>
          <w:sz w:val="28"/>
          <w:szCs w:val="28"/>
        </w:rPr>
        <w:t xml:space="preserve"> </w:t>
      </w:r>
      <w:r w:rsidRPr="002F52A1">
        <w:rPr>
          <w:rFonts w:ascii="Times New Roman" w:hAnsi="Times New Roman" w:cs="Times New Roman"/>
          <w:i/>
          <w:sz w:val="28"/>
          <w:szCs w:val="28"/>
        </w:rPr>
        <w:t>СМО</w:t>
      </w:r>
      <w:r>
        <w:rPr>
          <w:rFonts w:ascii="Times New Roman" w:hAnsi="Times New Roman" w:cs="Times New Roman"/>
          <w:i/>
          <w:sz w:val="28"/>
          <w:szCs w:val="28"/>
        </w:rPr>
        <w:t>.</w:t>
      </w:r>
    </w:p>
    <w:tbl>
      <w:tblPr>
        <w:tblW w:w="7869" w:type="dxa"/>
        <w:jc w:val="center"/>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7"/>
        <w:gridCol w:w="992"/>
        <w:gridCol w:w="3118"/>
        <w:gridCol w:w="1152"/>
      </w:tblGrid>
      <w:tr w:rsidR="009E2205" w:rsidRPr="002F52A1" w:rsidTr="00F12A8E">
        <w:trPr>
          <w:cantSplit/>
          <w:trHeight w:val="1945"/>
          <w:jc w:val="center"/>
        </w:trPr>
        <w:tc>
          <w:tcPr>
            <w:tcW w:w="2607" w:type="dxa"/>
            <w:shd w:val="clear" w:color="auto" w:fill="C2D69B"/>
            <w:vAlign w:val="center"/>
          </w:tcPr>
          <w:p w:rsidR="009E2205" w:rsidRPr="00F12A8E" w:rsidRDefault="009E2205" w:rsidP="00582BBE">
            <w:pPr>
              <w:spacing w:line="276" w:lineRule="auto"/>
              <w:jc w:val="center"/>
              <w:rPr>
                <w:rFonts w:ascii="Times New Roman" w:hAnsi="Times New Roman" w:cs="Times New Roman"/>
              </w:rPr>
            </w:pPr>
            <w:r w:rsidRPr="00F12A8E">
              <w:rPr>
                <w:rFonts w:ascii="Times New Roman" w:hAnsi="Times New Roman" w:cs="Times New Roman"/>
              </w:rPr>
              <w:t>Наименование спортивного сооружения</w:t>
            </w:r>
          </w:p>
        </w:tc>
        <w:tc>
          <w:tcPr>
            <w:tcW w:w="992" w:type="dxa"/>
            <w:shd w:val="clear" w:color="auto" w:fill="C2D69B"/>
            <w:textDirection w:val="btLr"/>
            <w:vAlign w:val="center"/>
          </w:tcPr>
          <w:p w:rsidR="009E2205" w:rsidRPr="00F12A8E" w:rsidRDefault="009E2205" w:rsidP="00582BBE">
            <w:pPr>
              <w:spacing w:line="276" w:lineRule="auto"/>
              <w:ind w:left="-567" w:firstLine="567"/>
              <w:jc w:val="center"/>
              <w:rPr>
                <w:rFonts w:ascii="Times New Roman" w:hAnsi="Times New Roman" w:cs="Times New Roman"/>
              </w:rPr>
            </w:pPr>
            <w:r w:rsidRPr="00F12A8E">
              <w:rPr>
                <w:rFonts w:ascii="Times New Roman" w:hAnsi="Times New Roman" w:cs="Times New Roman"/>
              </w:rPr>
              <w:t>Размеры, м</w:t>
            </w:r>
          </w:p>
        </w:tc>
        <w:tc>
          <w:tcPr>
            <w:tcW w:w="3118" w:type="dxa"/>
            <w:shd w:val="clear" w:color="auto" w:fill="C2D69B"/>
            <w:vAlign w:val="center"/>
          </w:tcPr>
          <w:p w:rsidR="009E2205" w:rsidRPr="00F12A8E" w:rsidRDefault="009E2205" w:rsidP="00582BBE">
            <w:pPr>
              <w:spacing w:line="276" w:lineRule="auto"/>
              <w:jc w:val="center"/>
              <w:rPr>
                <w:rFonts w:ascii="Times New Roman" w:hAnsi="Times New Roman" w:cs="Times New Roman"/>
              </w:rPr>
            </w:pPr>
            <w:r w:rsidRPr="00F12A8E">
              <w:rPr>
                <w:rFonts w:ascii="Times New Roman" w:hAnsi="Times New Roman" w:cs="Times New Roman"/>
              </w:rPr>
              <w:t>Ведомственная принадлежность</w:t>
            </w:r>
          </w:p>
        </w:tc>
        <w:tc>
          <w:tcPr>
            <w:tcW w:w="1152" w:type="dxa"/>
            <w:shd w:val="clear" w:color="auto" w:fill="C2D69B"/>
            <w:textDirection w:val="btLr"/>
            <w:vAlign w:val="center"/>
          </w:tcPr>
          <w:p w:rsidR="009E2205" w:rsidRPr="00F12A8E" w:rsidRDefault="009E2205" w:rsidP="00582BBE">
            <w:pPr>
              <w:spacing w:line="276" w:lineRule="auto"/>
              <w:ind w:left="-567" w:firstLine="567"/>
              <w:jc w:val="center"/>
              <w:rPr>
                <w:rFonts w:ascii="Times New Roman" w:hAnsi="Times New Roman" w:cs="Times New Roman"/>
              </w:rPr>
            </w:pPr>
            <w:r w:rsidRPr="00F12A8E">
              <w:rPr>
                <w:rFonts w:ascii="Times New Roman" w:hAnsi="Times New Roman" w:cs="Times New Roman"/>
              </w:rPr>
              <w:t>Единовременная пропускная способность, чел.</w:t>
            </w:r>
          </w:p>
        </w:tc>
      </w:tr>
      <w:tr w:rsidR="009E2205" w:rsidRPr="002F52A1" w:rsidTr="000D754E">
        <w:trPr>
          <w:jc w:val="center"/>
        </w:trPr>
        <w:tc>
          <w:tcPr>
            <w:tcW w:w="2607" w:type="dxa"/>
          </w:tcPr>
          <w:p w:rsidR="009E2205" w:rsidRPr="002F52A1" w:rsidRDefault="009E2205" w:rsidP="00A23D59">
            <w:pPr>
              <w:spacing w:line="276" w:lineRule="auto"/>
              <w:ind w:left="-567" w:firstLine="567"/>
              <w:rPr>
                <w:rFonts w:ascii="Times New Roman" w:hAnsi="Times New Roman" w:cs="Times New Roman"/>
              </w:rPr>
            </w:pPr>
            <w:r>
              <w:rPr>
                <w:rFonts w:ascii="Times New Roman" w:hAnsi="Times New Roman" w:cs="Times New Roman"/>
              </w:rPr>
              <w:t>Спортивный зал</w:t>
            </w:r>
          </w:p>
        </w:tc>
        <w:tc>
          <w:tcPr>
            <w:tcW w:w="992" w:type="dxa"/>
          </w:tcPr>
          <w:p w:rsidR="009E2205" w:rsidRPr="002F52A1" w:rsidRDefault="009E2205" w:rsidP="00A23D59">
            <w:pPr>
              <w:spacing w:line="276" w:lineRule="auto"/>
              <w:ind w:left="-567" w:firstLine="567"/>
              <w:jc w:val="center"/>
              <w:rPr>
                <w:rFonts w:ascii="Times New Roman" w:hAnsi="Times New Roman" w:cs="Times New Roman"/>
              </w:rPr>
            </w:pPr>
          </w:p>
        </w:tc>
        <w:tc>
          <w:tcPr>
            <w:tcW w:w="3118" w:type="dxa"/>
          </w:tcPr>
          <w:p w:rsidR="009E2205" w:rsidRPr="002F52A1" w:rsidRDefault="009E2205" w:rsidP="00A23D59">
            <w:pPr>
              <w:spacing w:line="276" w:lineRule="auto"/>
              <w:ind w:left="-567" w:firstLine="567"/>
              <w:jc w:val="center"/>
              <w:rPr>
                <w:rFonts w:ascii="Times New Roman" w:hAnsi="Times New Roman" w:cs="Times New Roman"/>
              </w:rPr>
            </w:pPr>
            <w:r>
              <w:rPr>
                <w:rFonts w:ascii="Times New Roman" w:hAnsi="Times New Roman" w:cs="Times New Roman"/>
              </w:rPr>
              <w:t>МОУ МСШ</w:t>
            </w:r>
          </w:p>
        </w:tc>
        <w:tc>
          <w:tcPr>
            <w:tcW w:w="1152" w:type="dxa"/>
          </w:tcPr>
          <w:p w:rsidR="009E2205" w:rsidRPr="002F52A1" w:rsidRDefault="009E2205" w:rsidP="00A23D59">
            <w:pPr>
              <w:spacing w:line="276" w:lineRule="auto"/>
              <w:ind w:left="-567" w:firstLine="567"/>
              <w:jc w:val="center"/>
              <w:rPr>
                <w:rFonts w:ascii="Times New Roman" w:hAnsi="Times New Roman" w:cs="Times New Roman"/>
              </w:rPr>
            </w:pPr>
            <w:r>
              <w:rPr>
                <w:rFonts w:ascii="Times New Roman" w:hAnsi="Times New Roman" w:cs="Times New Roman"/>
              </w:rPr>
              <w:t>20</w:t>
            </w:r>
          </w:p>
        </w:tc>
      </w:tr>
      <w:tr w:rsidR="009E2205" w:rsidRPr="002F52A1" w:rsidTr="000D754E">
        <w:trPr>
          <w:jc w:val="center"/>
        </w:trPr>
        <w:tc>
          <w:tcPr>
            <w:tcW w:w="2607" w:type="dxa"/>
          </w:tcPr>
          <w:p w:rsidR="009E2205" w:rsidRPr="004A287D" w:rsidRDefault="009E2205" w:rsidP="00A23D59">
            <w:pPr>
              <w:spacing w:line="276" w:lineRule="auto"/>
              <w:ind w:left="-567" w:firstLine="567"/>
              <w:rPr>
                <w:rFonts w:ascii="Times New Roman" w:hAnsi="Times New Roman" w:cs="Times New Roman"/>
                <w:highlight w:val="red"/>
              </w:rPr>
            </w:pPr>
            <w:r w:rsidRPr="00AA56D3">
              <w:rPr>
                <w:rFonts w:ascii="Times New Roman" w:hAnsi="Times New Roman" w:cs="Times New Roman"/>
              </w:rPr>
              <w:t>Стадион</w:t>
            </w:r>
          </w:p>
        </w:tc>
        <w:tc>
          <w:tcPr>
            <w:tcW w:w="992" w:type="dxa"/>
          </w:tcPr>
          <w:p w:rsidR="009E2205" w:rsidRPr="004A287D" w:rsidRDefault="009E2205" w:rsidP="00A23D59">
            <w:pPr>
              <w:spacing w:line="276" w:lineRule="auto"/>
              <w:ind w:left="-567" w:firstLine="567"/>
              <w:jc w:val="center"/>
              <w:rPr>
                <w:rFonts w:ascii="Times New Roman" w:hAnsi="Times New Roman" w:cs="Times New Roman"/>
                <w:highlight w:val="red"/>
              </w:rPr>
            </w:pPr>
          </w:p>
        </w:tc>
        <w:tc>
          <w:tcPr>
            <w:tcW w:w="3118" w:type="dxa"/>
          </w:tcPr>
          <w:p w:rsidR="009E2205" w:rsidRPr="004A287D" w:rsidRDefault="009E2205" w:rsidP="00A23D59">
            <w:pPr>
              <w:spacing w:line="276" w:lineRule="auto"/>
              <w:ind w:left="-567" w:firstLine="567"/>
              <w:jc w:val="center"/>
              <w:rPr>
                <w:rFonts w:ascii="Times New Roman" w:hAnsi="Times New Roman" w:cs="Times New Roman"/>
                <w:highlight w:val="red"/>
              </w:rPr>
            </w:pPr>
          </w:p>
        </w:tc>
        <w:tc>
          <w:tcPr>
            <w:tcW w:w="1152" w:type="dxa"/>
          </w:tcPr>
          <w:p w:rsidR="009E2205" w:rsidRPr="004A287D" w:rsidRDefault="009E2205" w:rsidP="00A23D59">
            <w:pPr>
              <w:spacing w:line="276" w:lineRule="auto"/>
              <w:ind w:left="-567" w:firstLine="567"/>
              <w:jc w:val="center"/>
              <w:rPr>
                <w:rFonts w:ascii="Times New Roman" w:hAnsi="Times New Roman" w:cs="Times New Roman"/>
                <w:highlight w:val="red"/>
              </w:rPr>
            </w:pPr>
          </w:p>
        </w:tc>
      </w:tr>
    </w:tbl>
    <w:p w:rsidR="009E2205" w:rsidRPr="002F52A1" w:rsidRDefault="009E2205" w:rsidP="00A23D59">
      <w:pPr>
        <w:shd w:val="clear" w:color="auto" w:fill="FFFFFF"/>
        <w:spacing w:line="276" w:lineRule="auto"/>
        <w:ind w:left="-567" w:firstLine="567"/>
        <w:jc w:val="both"/>
        <w:rPr>
          <w:rFonts w:ascii="Times New Roman" w:hAnsi="Times New Roman" w:cs="Times New Roman"/>
          <w:b/>
          <w:i/>
          <w:spacing w:val="1"/>
          <w:sz w:val="28"/>
          <w:szCs w:val="28"/>
        </w:rPr>
      </w:pPr>
    </w:p>
    <w:p w:rsidR="009E2205" w:rsidRDefault="009E2205" w:rsidP="00F12A8E">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Pr="002F52A1">
        <w:rPr>
          <w:rFonts w:ascii="Times New Roman" w:hAnsi="Times New Roman" w:cs="Times New Roman"/>
          <w:sz w:val="28"/>
          <w:szCs w:val="28"/>
        </w:rPr>
        <w:t>лавным направлением при развитии спортивной инфраструктуры в дальнейшем должна стать реконструкция и модернизация уже существующих спортивных сооружений и строительство плоскостных сооружений (футбольное поле, открытая спортивная площадка)</w:t>
      </w:r>
      <w:r>
        <w:rPr>
          <w:rFonts w:ascii="Times New Roman" w:hAnsi="Times New Roman" w:cs="Times New Roman"/>
          <w:sz w:val="28"/>
          <w:szCs w:val="28"/>
        </w:rPr>
        <w:t>.</w:t>
      </w:r>
    </w:p>
    <w:p w:rsidR="009E2205" w:rsidRPr="002F52A1" w:rsidRDefault="009E2205" w:rsidP="00B5390C">
      <w:pPr>
        <w:shd w:val="clear" w:color="auto" w:fill="FFFFFF"/>
        <w:spacing w:line="360" w:lineRule="auto"/>
        <w:ind w:firstLine="709"/>
        <w:jc w:val="both"/>
        <w:rPr>
          <w:rFonts w:ascii="Times New Roman" w:hAnsi="Times New Roman" w:cs="Times New Roman"/>
          <w:i/>
          <w:sz w:val="28"/>
          <w:szCs w:val="28"/>
        </w:rPr>
      </w:pPr>
    </w:p>
    <w:p w:rsidR="009E2205" w:rsidRPr="005F5604" w:rsidRDefault="009E2205" w:rsidP="00932508">
      <w:pPr>
        <w:shd w:val="clear" w:color="auto" w:fill="FFFFFF"/>
        <w:spacing w:line="276" w:lineRule="auto"/>
        <w:rPr>
          <w:rFonts w:ascii="Times New Roman" w:hAnsi="Times New Roman" w:cs="Times New Roman"/>
          <w:b/>
          <w:sz w:val="28"/>
          <w:szCs w:val="28"/>
        </w:rPr>
      </w:pPr>
      <w:r w:rsidRPr="005F5604">
        <w:rPr>
          <w:rFonts w:ascii="Times New Roman" w:hAnsi="Times New Roman" w:cs="Times New Roman"/>
          <w:b/>
          <w:sz w:val="28"/>
          <w:szCs w:val="28"/>
        </w:rPr>
        <w:t>5.5</w:t>
      </w:r>
      <w:r w:rsidR="00AA56D3">
        <w:rPr>
          <w:rFonts w:ascii="Times New Roman" w:hAnsi="Times New Roman" w:cs="Times New Roman"/>
          <w:b/>
          <w:sz w:val="28"/>
          <w:szCs w:val="28"/>
        </w:rPr>
        <w:t>.</w:t>
      </w:r>
      <w:r>
        <w:rPr>
          <w:rFonts w:ascii="Times New Roman" w:hAnsi="Times New Roman" w:cs="Times New Roman"/>
          <w:b/>
          <w:sz w:val="28"/>
          <w:szCs w:val="28"/>
        </w:rPr>
        <w:t xml:space="preserve"> Объекты культурного значения.</w:t>
      </w:r>
    </w:p>
    <w:p w:rsidR="009E2205" w:rsidRPr="002F52A1" w:rsidRDefault="009E2205" w:rsidP="00B5390C">
      <w:pPr>
        <w:shd w:val="clear" w:color="auto" w:fill="FFFFFF"/>
        <w:spacing w:line="276" w:lineRule="auto"/>
        <w:ind w:firstLine="709"/>
        <w:jc w:val="center"/>
        <w:rPr>
          <w:rFonts w:ascii="Times New Roman" w:hAnsi="Times New Roman" w:cs="Times New Roman"/>
          <w:i/>
          <w:sz w:val="28"/>
          <w:szCs w:val="28"/>
        </w:rPr>
      </w:pPr>
    </w:p>
    <w:p w:rsidR="00407500" w:rsidRPr="00CA7D06" w:rsidRDefault="00407500" w:rsidP="00407500">
      <w:pPr>
        <w:spacing w:line="360" w:lineRule="auto"/>
        <w:ind w:firstLine="567"/>
        <w:jc w:val="both"/>
        <w:rPr>
          <w:rFonts w:ascii="Times New Roman" w:eastAsia="Times New Roman" w:hAnsi="Times New Roman" w:cs="Times New Roman"/>
          <w:sz w:val="28"/>
          <w:szCs w:val="28"/>
        </w:rPr>
      </w:pPr>
      <w:r w:rsidRPr="00CA7D06">
        <w:rPr>
          <w:rFonts w:ascii="Times New Roman" w:eastAsia="Times New Roman" w:hAnsi="Times New Roman" w:cs="Times New Roman"/>
          <w:sz w:val="28"/>
          <w:szCs w:val="28"/>
        </w:rPr>
        <w:t xml:space="preserve">Документация по охране объектов историко-культурного наследия разработана в соответствии с Законом РФ «Об охране и использовании памятников истории и культуры», </w:t>
      </w:r>
      <w:r w:rsidRPr="007A04FA">
        <w:rPr>
          <w:rFonts w:ascii="Times New Roman" w:hAnsi="Times New Roman" w:cs="Times New Roman"/>
          <w:sz w:val="28"/>
          <w:szCs w:val="28"/>
        </w:rPr>
        <w:t xml:space="preserve">Законом Республики Калмыкия от 26 декабря </w:t>
      </w:r>
      <w:smartTag w:uri="urn:schemas-microsoft-com:office:smarttags" w:element="metricconverter">
        <w:smartTagPr>
          <w:attr w:name="ProductID" w:val="2006 г"/>
        </w:smartTagPr>
        <w:r w:rsidRPr="007A04FA">
          <w:rPr>
            <w:rFonts w:ascii="Times New Roman" w:hAnsi="Times New Roman" w:cs="Times New Roman"/>
            <w:sz w:val="28"/>
            <w:szCs w:val="28"/>
          </w:rPr>
          <w:t>2006 г</w:t>
        </w:r>
      </w:smartTag>
      <w:r w:rsidRPr="007A04FA">
        <w:rPr>
          <w:rFonts w:ascii="Times New Roman" w:hAnsi="Times New Roman" w:cs="Times New Roman"/>
          <w:sz w:val="28"/>
          <w:szCs w:val="28"/>
        </w:rPr>
        <w:t>. № 329-III-З «Об объектах культурного наследия (памятниках истории и культуры) в Республике Калмыкия»</w:t>
      </w:r>
      <w:r w:rsidRPr="00CA7D06">
        <w:rPr>
          <w:rFonts w:ascii="Times New Roman" w:eastAsia="Times New Roman" w:hAnsi="Times New Roman" w:cs="Times New Roman"/>
          <w:sz w:val="28"/>
          <w:szCs w:val="28"/>
        </w:rPr>
        <w:t xml:space="preserve"> и другими нормативными докум</w:t>
      </w:r>
      <w:r>
        <w:rPr>
          <w:rFonts w:ascii="Times New Roman" w:eastAsia="Times New Roman" w:hAnsi="Times New Roman" w:cs="Times New Roman"/>
          <w:sz w:val="28"/>
          <w:szCs w:val="28"/>
        </w:rPr>
        <w:t>ентами о порядке проектирования.</w:t>
      </w:r>
    </w:p>
    <w:p w:rsidR="009E2205" w:rsidRPr="00B0049C" w:rsidRDefault="009E2205" w:rsidP="00F12A8E">
      <w:pPr>
        <w:shd w:val="clear" w:color="auto" w:fill="FFFFFF"/>
        <w:spacing w:line="360" w:lineRule="auto"/>
        <w:ind w:firstLine="567"/>
        <w:jc w:val="both"/>
        <w:rPr>
          <w:rFonts w:ascii="Times New Roman" w:hAnsi="Times New Roman" w:cs="Times New Roman"/>
          <w:sz w:val="28"/>
          <w:szCs w:val="28"/>
        </w:rPr>
      </w:pPr>
      <w:r w:rsidRPr="00B0049C">
        <w:rPr>
          <w:rFonts w:ascii="Times New Roman" w:hAnsi="Times New Roman" w:cs="Times New Roman"/>
          <w:sz w:val="28"/>
          <w:szCs w:val="28"/>
        </w:rPr>
        <w:lastRenderedPageBreak/>
        <w:t>На территории</w:t>
      </w:r>
      <w:r>
        <w:rPr>
          <w:rFonts w:ascii="Times New Roman" w:hAnsi="Times New Roman" w:cs="Times New Roman"/>
          <w:sz w:val="28"/>
          <w:szCs w:val="28"/>
        </w:rPr>
        <w:t xml:space="preserve"> </w:t>
      </w:r>
      <w:r w:rsidRPr="00B0049C">
        <w:rPr>
          <w:rFonts w:ascii="Times New Roman" w:hAnsi="Times New Roman" w:cs="Times New Roman"/>
          <w:sz w:val="28"/>
          <w:szCs w:val="28"/>
        </w:rPr>
        <w:t>сельского муниципального образования находятся 1 объект культурного значения, представленный памятником истории (табл.</w:t>
      </w:r>
      <w:r>
        <w:rPr>
          <w:rFonts w:ascii="Times New Roman" w:hAnsi="Times New Roman" w:cs="Times New Roman"/>
          <w:sz w:val="28"/>
          <w:szCs w:val="28"/>
        </w:rPr>
        <w:t xml:space="preserve"> 5.4</w:t>
      </w:r>
      <w:r w:rsidRPr="00B0049C">
        <w:rPr>
          <w:rFonts w:ascii="Times New Roman" w:hAnsi="Times New Roman" w:cs="Times New Roman"/>
          <w:sz w:val="28"/>
          <w:szCs w:val="28"/>
        </w:rPr>
        <w:t>).</w:t>
      </w:r>
    </w:p>
    <w:p w:rsidR="009E2205" w:rsidRPr="00582BBE" w:rsidRDefault="009E2205" w:rsidP="00582BBE">
      <w:pPr>
        <w:shd w:val="clear" w:color="auto" w:fill="FFFFFF"/>
        <w:spacing w:line="360" w:lineRule="auto"/>
        <w:ind w:left="-567" w:firstLine="567"/>
        <w:jc w:val="right"/>
        <w:rPr>
          <w:rFonts w:ascii="Times New Roman" w:hAnsi="Times New Roman" w:cs="Times New Roman"/>
          <w:i/>
          <w:sz w:val="28"/>
          <w:szCs w:val="28"/>
        </w:rPr>
      </w:pPr>
      <w:r w:rsidRPr="00582BBE">
        <w:rPr>
          <w:rFonts w:ascii="Times New Roman" w:hAnsi="Times New Roman" w:cs="Times New Roman"/>
          <w:i/>
          <w:sz w:val="28"/>
          <w:szCs w:val="28"/>
        </w:rPr>
        <w:t>Таблица 5.4</w:t>
      </w:r>
    </w:p>
    <w:p w:rsidR="009E2205" w:rsidRPr="008C42A1" w:rsidRDefault="009E2205" w:rsidP="00582BBE">
      <w:pPr>
        <w:shd w:val="clear" w:color="auto" w:fill="FFFFFF"/>
        <w:spacing w:line="360" w:lineRule="auto"/>
        <w:ind w:left="-567" w:firstLine="567"/>
        <w:jc w:val="center"/>
        <w:rPr>
          <w:rFonts w:ascii="Times New Roman" w:hAnsi="Times New Roman" w:cs="Times New Roman"/>
          <w:i/>
          <w:sz w:val="28"/>
          <w:szCs w:val="28"/>
          <w:highlight w:val="yellow"/>
        </w:rPr>
      </w:pPr>
      <w:r w:rsidRPr="00B0049C">
        <w:rPr>
          <w:rFonts w:ascii="Times New Roman" w:hAnsi="Times New Roman" w:cs="Times New Roman"/>
          <w:i/>
          <w:sz w:val="28"/>
          <w:szCs w:val="28"/>
        </w:rPr>
        <w:t>Объекты культурного значения</w:t>
      </w:r>
      <w:r>
        <w:rPr>
          <w:rFonts w:ascii="Times New Roman" w:hAnsi="Times New Roman" w:cs="Times New Roman"/>
          <w:i/>
          <w:sz w:val="28"/>
          <w:szCs w:val="28"/>
        </w:rPr>
        <w:t xml:space="preserve"> </w:t>
      </w:r>
      <w:r w:rsidRPr="00B0049C">
        <w:rPr>
          <w:rFonts w:ascii="Times New Roman" w:hAnsi="Times New Roman" w:cs="Times New Roman"/>
          <w:i/>
          <w:sz w:val="28"/>
          <w:szCs w:val="28"/>
        </w:rPr>
        <w:t>СМО</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701"/>
        <w:gridCol w:w="1417"/>
        <w:gridCol w:w="1843"/>
        <w:gridCol w:w="1701"/>
        <w:gridCol w:w="709"/>
        <w:gridCol w:w="714"/>
        <w:gridCol w:w="1186"/>
      </w:tblGrid>
      <w:tr w:rsidR="009E2205" w:rsidRPr="00B0049C" w:rsidTr="00F12A8E">
        <w:trPr>
          <w:cantSplit/>
          <w:trHeight w:val="2039"/>
        </w:trPr>
        <w:tc>
          <w:tcPr>
            <w:tcW w:w="392" w:type="dxa"/>
            <w:shd w:val="clear" w:color="auto" w:fill="C2D69B"/>
            <w:textDirection w:val="btLr"/>
            <w:vAlign w:val="center"/>
          </w:tcPr>
          <w:p w:rsidR="009E2205" w:rsidRPr="00582BBE" w:rsidRDefault="009E2205" w:rsidP="00582BBE">
            <w:pPr>
              <w:spacing w:line="276" w:lineRule="auto"/>
              <w:ind w:left="113" w:right="113"/>
              <w:jc w:val="center"/>
              <w:rPr>
                <w:rFonts w:ascii="Times New Roman" w:hAnsi="Times New Roman" w:cs="Times New Roman"/>
                <w:spacing w:val="1"/>
              </w:rPr>
            </w:pPr>
            <w:r w:rsidRPr="00582BBE">
              <w:rPr>
                <w:rFonts w:ascii="Times New Roman" w:hAnsi="Times New Roman" w:cs="Times New Roman"/>
                <w:spacing w:val="1"/>
                <w:sz w:val="22"/>
                <w:szCs w:val="22"/>
              </w:rPr>
              <w:t>№ п/п</w:t>
            </w:r>
          </w:p>
        </w:tc>
        <w:tc>
          <w:tcPr>
            <w:tcW w:w="1701" w:type="dxa"/>
            <w:shd w:val="clear" w:color="auto" w:fill="C2D69B"/>
            <w:vAlign w:val="center"/>
          </w:tcPr>
          <w:p w:rsidR="009E2205" w:rsidRPr="00582BBE" w:rsidRDefault="009E2205" w:rsidP="00582BBE">
            <w:pPr>
              <w:spacing w:line="276" w:lineRule="auto"/>
              <w:ind w:left="-567" w:firstLine="567"/>
              <w:jc w:val="center"/>
              <w:rPr>
                <w:rFonts w:ascii="Times New Roman" w:hAnsi="Times New Roman" w:cs="Times New Roman"/>
                <w:spacing w:val="1"/>
              </w:rPr>
            </w:pPr>
            <w:r w:rsidRPr="00582BBE">
              <w:rPr>
                <w:rFonts w:ascii="Times New Roman" w:hAnsi="Times New Roman" w:cs="Times New Roman"/>
                <w:spacing w:val="1"/>
                <w:sz w:val="22"/>
                <w:szCs w:val="22"/>
              </w:rPr>
              <w:t>Наименование</w:t>
            </w:r>
          </w:p>
        </w:tc>
        <w:tc>
          <w:tcPr>
            <w:tcW w:w="1417" w:type="dxa"/>
            <w:shd w:val="clear" w:color="auto" w:fill="C2D69B"/>
            <w:vAlign w:val="center"/>
          </w:tcPr>
          <w:p w:rsidR="009E2205" w:rsidRPr="00582BBE" w:rsidRDefault="009E2205" w:rsidP="00582BBE">
            <w:pPr>
              <w:spacing w:line="276" w:lineRule="auto"/>
              <w:jc w:val="center"/>
              <w:rPr>
                <w:rFonts w:ascii="Times New Roman" w:hAnsi="Times New Roman" w:cs="Times New Roman"/>
                <w:spacing w:val="1"/>
              </w:rPr>
            </w:pPr>
            <w:r w:rsidRPr="00582BBE">
              <w:rPr>
                <w:rFonts w:ascii="Times New Roman" w:hAnsi="Times New Roman" w:cs="Times New Roman"/>
                <w:spacing w:val="1"/>
                <w:sz w:val="22"/>
                <w:szCs w:val="22"/>
              </w:rPr>
              <w:t>Код памятника*</w:t>
            </w:r>
          </w:p>
        </w:tc>
        <w:tc>
          <w:tcPr>
            <w:tcW w:w="1843" w:type="dxa"/>
            <w:shd w:val="clear" w:color="auto" w:fill="C2D69B"/>
            <w:vAlign w:val="center"/>
          </w:tcPr>
          <w:p w:rsidR="009E2205" w:rsidRPr="00582BBE" w:rsidRDefault="009E2205" w:rsidP="00582BBE">
            <w:pPr>
              <w:spacing w:line="276" w:lineRule="auto"/>
              <w:jc w:val="center"/>
              <w:rPr>
                <w:rFonts w:ascii="Times New Roman" w:hAnsi="Times New Roman" w:cs="Times New Roman"/>
                <w:spacing w:val="1"/>
              </w:rPr>
            </w:pPr>
            <w:r w:rsidRPr="00582BBE">
              <w:rPr>
                <w:rFonts w:ascii="Times New Roman" w:hAnsi="Times New Roman" w:cs="Times New Roman"/>
                <w:spacing w:val="1"/>
                <w:sz w:val="22"/>
                <w:szCs w:val="22"/>
              </w:rPr>
              <w:t>Типологическая принадлежность</w:t>
            </w:r>
          </w:p>
        </w:tc>
        <w:tc>
          <w:tcPr>
            <w:tcW w:w="1701" w:type="dxa"/>
            <w:shd w:val="clear" w:color="auto" w:fill="C2D69B"/>
            <w:textDirection w:val="btLr"/>
            <w:vAlign w:val="center"/>
          </w:tcPr>
          <w:p w:rsidR="009E2205" w:rsidRPr="00582BBE" w:rsidRDefault="009E2205" w:rsidP="00582BBE">
            <w:pPr>
              <w:spacing w:line="276" w:lineRule="auto"/>
              <w:ind w:left="-454" w:right="113" w:firstLine="567"/>
              <w:jc w:val="center"/>
              <w:rPr>
                <w:rFonts w:ascii="Times New Roman" w:hAnsi="Times New Roman" w:cs="Times New Roman"/>
                <w:spacing w:val="1"/>
              </w:rPr>
            </w:pPr>
            <w:r w:rsidRPr="00582BBE">
              <w:rPr>
                <w:rFonts w:ascii="Times New Roman" w:hAnsi="Times New Roman" w:cs="Times New Roman"/>
                <w:spacing w:val="1"/>
                <w:sz w:val="22"/>
                <w:szCs w:val="22"/>
              </w:rPr>
              <w:t>Местонахождение</w:t>
            </w:r>
          </w:p>
        </w:tc>
        <w:tc>
          <w:tcPr>
            <w:tcW w:w="709" w:type="dxa"/>
            <w:shd w:val="clear" w:color="auto" w:fill="C2D69B"/>
            <w:textDirection w:val="btLr"/>
            <w:vAlign w:val="center"/>
          </w:tcPr>
          <w:p w:rsidR="009E2205" w:rsidRPr="00582BBE" w:rsidRDefault="009E2205" w:rsidP="00582BBE">
            <w:pPr>
              <w:spacing w:line="276" w:lineRule="auto"/>
              <w:ind w:left="113" w:right="113"/>
              <w:jc w:val="center"/>
              <w:rPr>
                <w:rFonts w:ascii="Times New Roman" w:hAnsi="Times New Roman" w:cs="Times New Roman"/>
                <w:spacing w:val="1"/>
              </w:rPr>
            </w:pPr>
            <w:r w:rsidRPr="00582BBE">
              <w:rPr>
                <w:rFonts w:ascii="Times New Roman" w:hAnsi="Times New Roman" w:cs="Times New Roman"/>
                <w:spacing w:val="1"/>
                <w:sz w:val="22"/>
                <w:szCs w:val="22"/>
              </w:rPr>
              <w:t>Год установки</w:t>
            </w:r>
          </w:p>
        </w:tc>
        <w:tc>
          <w:tcPr>
            <w:tcW w:w="714" w:type="dxa"/>
            <w:shd w:val="clear" w:color="auto" w:fill="C2D69B"/>
            <w:textDirection w:val="btLr"/>
            <w:vAlign w:val="center"/>
          </w:tcPr>
          <w:p w:rsidR="009E2205" w:rsidRPr="00582BBE" w:rsidRDefault="009E2205" w:rsidP="00582BBE">
            <w:pPr>
              <w:spacing w:line="276" w:lineRule="auto"/>
              <w:ind w:left="-454" w:right="113" w:firstLine="567"/>
              <w:jc w:val="center"/>
              <w:rPr>
                <w:rFonts w:ascii="Times New Roman" w:hAnsi="Times New Roman" w:cs="Times New Roman"/>
                <w:spacing w:val="1"/>
              </w:rPr>
            </w:pPr>
            <w:r w:rsidRPr="00582BBE">
              <w:rPr>
                <w:rFonts w:ascii="Times New Roman" w:hAnsi="Times New Roman" w:cs="Times New Roman"/>
                <w:spacing w:val="1"/>
                <w:sz w:val="22"/>
                <w:szCs w:val="22"/>
              </w:rPr>
              <w:t>Охранная зона</w:t>
            </w:r>
          </w:p>
        </w:tc>
        <w:tc>
          <w:tcPr>
            <w:tcW w:w="1186" w:type="dxa"/>
            <w:shd w:val="clear" w:color="auto" w:fill="C2D69B"/>
            <w:textDirection w:val="btLr"/>
            <w:vAlign w:val="center"/>
          </w:tcPr>
          <w:p w:rsidR="009E2205" w:rsidRPr="00582BBE" w:rsidRDefault="009E2205" w:rsidP="00582BBE">
            <w:pPr>
              <w:spacing w:line="276" w:lineRule="auto"/>
              <w:ind w:left="113" w:right="113"/>
              <w:jc w:val="center"/>
              <w:rPr>
                <w:rFonts w:ascii="Times New Roman" w:hAnsi="Times New Roman" w:cs="Times New Roman"/>
                <w:spacing w:val="1"/>
              </w:rPr>
            </w:pPr>
            <w:r w:rsidRPr="00582BBE">
              <w:rPr>
                <w:rFonts w:ascii="Times New Roman" w:hAnsi="Times New Roman" w:cs="Times New Roman"/>
                <w:spacing w:val="1"/>
                <w:sz w:val="22"/>
                <w:szCs w:val="22"/>
              </w:rPr>
              <w:t>Ведомственная принадлежность</w:t>
            </w:r>
          </w:p>
        </w:tc>
      </w:tr>
      <w:tr w:rsidR="009E2205" w:rsidRPr="00B0049C" w:rsidTr="00582BBE">
        <w:tc>
          <w:tcPr>
            <w:tcW w:w="9663" w:type="dxa"/>
            <w:gridSpan w:val="8"/>
            <w:vAlign w:val="center"/>
          </w:tcPr>
          <w:p w:rsidR="009E2205" w:rsidRPr="00B0049C" w:rsidRDefault="009E2205" w:rsidP="00582BBE">
            <w:pPr>
              <w:spacing w:line="276" w:lineRule="auto"/>
              <w:ind w:left="-567" w:firstLine="567"/>
              <w:jc w:val="center"/>
              <w:rPr>
                <w:rFonts w:ascii="Times New Roman" w:hAnsi="Times New Roman" w:cs="Times New Roman"/>
                <w:spacing w:val="1"/>
              </w:rPr>
            </w:pPr>
            <w:r w:rsidRPr="00B0049C">
              <w:rPr>
                <w:rFonts w:ascii="Times New Roman" w:hAnsi="Times New Roman" w:cs="Times New Roman"/>
                <w:spacing w:val="1"/>
                <w:sz w:val="22"/>
                <w:szCs w:val="22"/>
              </w:rPr>
              <w:t>Памятники истории и археологии</w:t>
            </w:r>
            <w:r>
              <w:rPr>
                <w:rFonts w:ascii="Times New Roman" w:hAnsi="Times New Roman" w:cs="Times New Roman"/>
                <w:spacing w:val="1"/>
                <w:sz w:val="22"/>
                <w:szCs w:val="22"/>
              </w:rPr>
              <w:t>,</w:t>
            </w:r>
            <w:r w:rsidRPr="00B0049C">
              <w:rPr>
                <w:rFonts w:ascii="Times New Roman" w:hAnsi="Times New Roman" w:cs="Times New Roman"/>
                <w:spacing w:val="1"/>
                <w:sz w:val="22"/>
                <w:szCs w:val="22"/>
              </w:rPr>
              <w:t xml:space="preserve"> включенные в перечень культурного наследия Республики Калмыкия</w:t>
            </w:r>
          </w:p>
        </w:tc>
      </w:tr>
      <w:tr w:rsidR="009E2205" w:rsidRPr="00B0049C" w:rsidTr="00582BBE">
        <w:tc>
          <w:tcPr>
            <w:tcW w:w="392" w:type="dxa"/>
          </w:tcPr>
          <w:p w:rsidR="009E2205" w:rsidRPr="00B0049C" w:rsidRDefault="009E2205" w:rsidP="00133FFD">
            <w:pPr>
              <w:spacing w:line="276" w:lineRule="auto"/>
              <w:ind w:left="-567" w:firstLine="567"/>
              <w:jc w:val="center"/>
              <w:rPr>
                <w:rFonts w:ascii="Times New Roman" w:hAnsi="Times New Roman" w:cs="Times New Roman"/>
                <w:spacing w:val="1"/>
              </w:rPr>
            </w:pPr>
            <w:r w:rsidRPr="00B0049C">
              <w:rPr>
                <w:rFonts w:ascii="Times New Roman" w:hAnsi="Times New Roman" w:cs="Times New Roman"/>
                <w:spacing w:val="1"/>
                <w:sz w:val="22"/>
                <w:szCs w:val="22"/>
              </w:rPr>
              <w:t>1</w:t>
            </w:r>
          </w:p>
        </w:tc>
        <w:tc>
          <w:tcPr>
            <w:tcW w:w="1701" w:type="dxa"/>
          </w:tcPr>
          <w:p w:rsidR="009E2205" w:rsidRPr="00B0049C" w:rsidRDefault="009E2205" w:rsidP="00582BBE">
            <w:pPr>
              <w:spacing w:line="276" w:lineRule="auto"/>
              <w:jc w:val="both"/>
              <w:rPr>
                <w:rFonts w:ascii="Times New Roman" w:hAnsi="Times New Roman" w:cs="Times New Roman"/>
                <w:spacing w:val="1"/>
              </w:rPr>
            </w:pPr>
            <w:r w:rsidRPr="00B0049C">
              <w:rPr>
                <w:rFonts w:ascii="Times New Roman" w:hAnsi="Times New Roman" w:cs="Times New Roman"/>
                <w:spacing w:val="1"/>
                <w:sz w:val="22"/>
                <w:szCs w:val="22"/>
              </w:rPr>
              <w:t>«Неизвестному солдату»</w:t>
            </w:r>
          </w:p>
        </w:tc>
        <w:tc>
          <w:tcPr>
            <w:tcW w:w="1417" w:type="dxa"/>
          </w:tcPr>
          <w:p w:rsidR="009E2205" w:rsidRPr="00B0049C" w:rsidRDefault="009E2205" w:rsidP="00133FFD">
            <w:pPr>
              <w:spacing w:line="276" w:lineRule="auto"/>
              <w:ind w:left="-567" w:firstLine="567"/>
              <w:jc w:val="center"/>
              <w:rPr>
                <w:rFonts w:ascii="Times New Roman" w:hAnsi="Times New Roman" w:cs="Times New Roman"/>
                <w:spacing w:val="1"/>
              </w:rPr>
            </w:pPr>
            <w:r w:rsidRPr="00B0049C">
              <w:rPr>
                <w:rFonts w:ascii="Times New Roman" w:hAnsi="Times New Roman" w:cs="Times New Roman"/>
                <w:spacing w:val="1"/>
                <w:sz w:val="22"/>
                <w:szCs w:val="22"/>
              </w:rPr>
              <w:t>11</w:t>
            </w:r>
            <w:r>
              <w:rPr>
                <w:rFonts w:ascii="Times New Roman" w:hAnsi="Times New Roman" w:cs="Times New Roman"/>
                <w:spacing w:val="1"/>
                <w:sz w:val="22"/>
                <w:szCs w:val="22"/>
              </w:rPr>
              <w:t>–</w:t>
            </w:r>
            <w:r w:rsidRPr="00B0049C">
              <w:rPr>
                <w:rFonts w:ascii="Times New Roman" w:hAnsi="Times New Roman" w:cs="Times New Roman"/>
                <w:spacing w:val="1"/>
                <w:sz w:val="22"/>
                <w:szCs w:val="22"/>
              </w:rPr>
              <w:t>Яшл</w:t>
            </w:r>
          </w:p>
        </w:tc>
        <w:tc>
          <w:tcPr>
            <w:tcW w:w="1843" w:type="dxa"/>
          </w:tcPr>
          <w:p w:rsidR="009E2205" w:rsidRPr="00B0049C" w:rsidRDefault="009E2205" w:rsidP="00582BBE">
            <w:pPr>
              <w:spacing w:line="276" w:lineRule="auto"/>
              <w:rPr>
                <w:rFonts w:ascii="Times New Roman" w:hAnsi="Times New Roman" w:cs="Times New Roman"/>
                <w:spacing w:val="1"/>
              </w:rPr>
            </w:pPr>
            <w:r w:rsidRPr="00B0049C">
              <w:rPr>
                <w:rFonts w:ascii="Times New Roman" w:hAnsi="Times New Roman" w:cs="Times New Roman"/>
                <w:spacing w:val="1"/>
                <w:sz w:val="22"/>
                <w:szCs w:val="22"/>
              </w:rPr>
              <w:t>памятник истории</w:t>
            </w:r>
          </w:p>
        </w:tc>
        <w:tc>
          <w:tcPr>
            <w:tcW w:w="1701" w:type="dxa"/>
          </w:tcPr>
          <w:p w:rsidR="009E2205" w:rsidRPr="00B0049C" w:rsidRDefault="009E2205" w:rsidP="00582BBE">
            <w:pPr>
              <w:spacing w:line="276" w:lineRule="auto"/>
              <w:rPr>
                <w:rFonts w:ascii="Times New Roman" w:hAnsi="Times New Roman" w:cs="Times New Roman"/>
                <w:spacing w:val="1"/>
              </w:rPr>
            </w:pPr>
            <w:r w:rsidRPr="00B0049C">
              <w:rPr>
                <w:rFonts w:ascii="Times New Roman" w:hAnsi="Times New Roman" w:cs="Times New Roman"/>
                <w:spacing w:val="1"/>
                <w:sz w:val="22"/>
                <w:szCs w:val="22"/>
              </w:rPr>
              <w:t>п. Манычский</w:t>
            </w:r>
          </w:p>
        </w:tc>
        <w:tc>
          <w:tcPr>
            <w:tcW w:w="709" w:type="dxa"/>
          </w:tcPr>
          <w:p w:rsidR="009E2205" w:rsidRPr="00B0049C" w:rsidRDefault="009E2205" w:rsidP="00582BBE">
            <w:pPr>
              <w:spacing w:line="276" w:lineRule="auto"/>
              <w:rPr>
                <w:rFonts w:ascii="Times New Roman" w:hAnsi="Times New Roman" w:cs="Times New Roman"/>
                <w:spacing w:val="1"/>
              </w:rPr>
            </w:pPr>
            <w:r w:rsidRPr="00B0049C">
              <w:rPr>
                <w:rFonts w:ascii="Times New Roman" w:hAnsi="Times New Roman" w:cs="Times New Roman"/>
                <w:spacing w:val="1"/>
                <w:sz w:val="22"/>
                <w:szCs w:val="22"/>
              </w:rPr>
              <w:t>1975</w:t>
            </w:r>
          </w:p>
        </w:tc>
        <w:tc>
          <w:tcPr>
            <w:tcW w:w="714" w:type="dxa"/>
          </w:tcPr>
          <w:p w:rsidR="009E2205" w:rsidRPr="00B0049C" w:rsidRDefault="009E2205" w:rsidP="00582BBE">
            <w:pPr>
              <w:spacing w:line="276" w:lineRule="auto"/>
              <w:rPr>
                <w:rFonts w:ascii="Times New Roman" w:hAnsi="Times New Roman" w:cs="Times New Roman"/>
                <w:spacing w:val="1"/>
              </w:rPr>
            </w:pPr>
            <w:r w:rsidRPr="00B0049C">
              <w:rPr>
                <w:rFonts w:ascii="Times New Roman" w:hAnsi="Times New Roman" w:cs="Times New Roman"/>
                <w:spacing w:val="1"/>
                <w:sz w:val="22"/>
                <w:szCs w:val="22"/>
              </w:rPr>
              <w:t>нет</w:t>
            </w:r>
          </w:p>
        </w:tc>
        <w:tc>
          <w:tcPr>
            <w:tcW w:w="1186" w:type="dxa"/>
          </w:tcPr>
          <w:p w:rsidR="009E2205" w:rsidRPr="00B0049C" w:rsidRDefault="009E2205" w:rsidP="00582BBE">
            <w:pPr>
              <w:spacing w:line="276" w:lineRule="auto"/>
              <w:rPr>
                <w:rFonts w:ascii="Times New Roman" w:hAnsi="Times New Roman" w:cs="Times New Roman"/>
                <w:spacing w:val="1"/>
              </w:rPr>
            </w:pPr>
            <w:r w:rsidRPr="00B0049C">
              <w:rPr>
                <w:rFonts w:ascii="Times New Roman" w:hAnsi="Times New Roman" w:cs="Times New Roman"/>
                <w:spacing w:val="1"/>
                <w:sz w:val="22"/>
                <w:szCs w:val="22"/>
              </w:rPr>
              <w:t>муниципальная</w:t>
            </w:r>
          </w:p>
        </w:tc>
      </w:tr>
    </w:tbl>
    <w:p w:rsidR="009E2205" w:rsidRPr="00B0049C" w:rsidRDefault="009E2205" w:rsidP="00932508">
      <w:pPr>
        <w:shd w:val="clear" w:color="auto" w:fill="FFFFFF"/>
        <w:spacing w:line="276" w:lineRule="auto"/>
        <w:ind w:firstLine="567"/>
        <w:jc w:val="both"/>
        <w:rPr>
          <w:rFonts w:ascii="Times New Roman" w:hAnsi="Times New Roman" w:cs="Times New Roman"/>
          <w:spacing w:val="1"/>
        </w:rPr>
      </w:pPr>
      <w:r w:rsidRPr="00B0049C">
        <w:rPr>
          <w:rFonts w:ascii="Times New Roman" w:hAnsi="Times New Roman" w:cs="Times New Roman"/>
          <w:spacing w:val="1"/>
        </w:rPr>
        <w:t xml:space="preserve">* </w:t>
      </w:r>
      <w:r>
        <w:rPr>
          <w:rFonts w:ascii="Times New Roman" w:hAnsi="Times New Roman" w:cs="Times New Roman"/>
          <w:spacing w:val="1"/>
        </w:rPr>
        <w:t>–</w:t>
      </w:r>
      <w:r w:rsidRPr="00B0049C">
        <w:rPr>
          <w:rFonts w:ascii="Times New Roman" w:hAnsi="Times New Roman" w:cs="Times New Roman"/>
          <w:spacing w:val="1"/>
        </w:rPr>
        <w:t xml:space="preserve"> в соответствии с приложением к постановлению правительства Республики Калмыкия от 28 апреля 2012 года № 122 «Об утверждении Списка объектов культурного наследия Республики Калмыкия».</w:t>
      </w:r>
    </w:p>
    <w:p w:rsidR="009E2205" w:rsidRDefault="009E2205" w:rsidP="00A23D59">
      <w:pPr>
        <w:shd w:val="clear" w:color="auto" w:fill="FFFFFF"/>
        <w:spacing w:line="276" w:lineRule="auto"/>
        <w:ind w:left="-567" w:firstLine="567"/>
        <w:jc w:val="right"/>
        <w:rPr>
          <w:rFonts w:ascii="Times New Roman" w:hAnsi="Times New Roman" w:cs="Times New Roman"/>
          <w:i/>
          <w:sz w:val="28"/>
          <w:szCs w:val="28"/>
          <w:highlight w:val="yellow"/>
        </w:rPr>
      </w:pPr>
    </w:p>
    <w:p w:rsidR="00407500" w:rsidRPr="00C127B6" w:rsidRDefault="00407500" w:rsidP="00407500">
      <w:pPr>
        <w:spacing w:line="360" w:lineRule="auto"/>
        <w:ind w:firstLine="567"/>
        <w:jc w:val="both"/>
        <w:rPr>
          <w:rFonts w:ascii="Times New Roman" w:eastAsia="Times New Roman" w:hAnsi="Times New Roman" w:cs="Times New Roman"/>
          <w:sz w:val="28"/>
          <w:szCs w:val="28"/>
        </w:rPr>
      </w:pPr>
      <w:r w:rsidRPr="00C127B6">
        <w:rPr>
          <w:rFonts w:ascii="Times New Roman" w:eastAsia="Times New Roman" w:hAnsi="Times New Roman" w:cs="Times New Roman"/>
          <w:sz w:val="28"/>
          <w:szCs w:val="28"/>
        </w:rPr>
        <w:t>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407500" w:rsidRDefault="00407500" w:rsidP="00932508">
      <w:pPr>
        <w:shd w:val="clear" w:color="auto" w:fill="FFFFFF"/>
        <w:spacing w:line="360" w:lineRule="auto"/>
        <w:ind w:firstLine="567"/>
        <w:jc w:val="both"/>
        <w:rPr>
          <w:rFonts w:ascii="Times New Roman" w:eastAsia="Times New Roman" w:hAnsi="Times New Roman" w:cs="Times New Roman"/>
          <w:sz w:val="28"/>
          <w:szCs w:val="28"/>
        </w:rPr>
      </w:pPr>
      <w:r w:rsidRPr="00CA7D06">
        <w:rPr>
          <w:rFonts w:ascii="Times New Roman" w:eastAsia="Times New Roman" w:hAnsi="Times New Roman" w:cs="Times New Roman"/>
          <w:sz w:val="28"/>
          <w:szCs w:val="28"/>
        </w:rPr>
        <w:t>Все виды земляных и строительных работ на территории временных охранных зон необходимо согласовывать с Министерством</w:t>
      </w:r>
      <w:r>
        <w:rPr>
          <w:rFonts w:ascii="Times New Roman" w:eastAsia="Times New Roman" w:hAnsi="Times New Roman" w:cs="Times New Roman"/>
          <w:sz w:val="28"/>
          <w:szCs w:val="28"/>
        </w:rPr>
        <w:t xml:space="preserve"> образования, культуры и науки Республики Калмыкия. </w:t>
      </w:r>
    </w:p>
    <w:p w:rsidR="009E2205" w:rsidRPr="00B0049C" w:rsidRDefault="009E2205" w:rsidP="00932508">
      <w:pPr>
        <w:shd w:val="clear" w:color="auto" w:fill="FFFFFF"/>
        <w:spacing w:line="360" w:lineRule="auto"/>
        <w:ind w:firstLine="567"/>
        <w:jc w:val="both"/>
        <w:rPr>
          <w:rFonts w:ascii="Times New Roman" w:hAnsi="Times New Roman" w:cs="Times New Roman"/>
          <w:color w:val="auto"/>
          <w:sz w:val="28"/>
          <w:szCs w:val="28"/>
        </w:rPr>
      </w:pPr>
      <w:r w:rsidRPr="00B0049C">
        <w:rPr>
          <w:rFonts w:ascii="Times New Roman" w:hAnsi="Times New Roman" w:cs="Times New Roman"/>
          <w:color w:val="auto"/>
          <w:sz w:val="28"/>
          <w:szCs w:val="28"/>
        </w:rPr>
        <w:t>Все памятники состоят на балансе Администрации</w:t>
      </w:r>
      <w:r>
        <w:rPr>
          <w:rFonts w:ascii="Times New Roman" w:hAnsi="Times New Roman" w:cs="Times New Roman"/>
          <w:color w:val="auto"/>
          <w:sz w:val="28"/>
          <w:szCs w:val="28"/>
        </w:rPr>
        <w:t xml:space="preserve"> </w:t>
      </w:r>
      <w:r w:rsidRPr="00B0049C">
        <w:rPr>
          <w:rFonts w:ascii="Times New Roman" w:hAnsi="Times New Roman" w:cs="Times New Roman"/>
          <w:color w:val="auto"/>
          <w:sz w:val="28"/>
          <w:szCs w:val="28"/>
        </w:rPr>
        <w:t>сельского муниципального образования. В целом, их состояние можно оценить как удовлетворительное. Однако необходимо согласование всех отводов на территории населенных пунктов в государственном органе охраны объектов культурного наследия, а также закладка средств на реконструкцию исторических памятников в поселении. Также на расчетный период необходима инвентаризация всех новых объектов (археологических, исторических) имеющих культурное значение.</w:t>
      </w:r>
    </w:p>
    <w:p w:rsidR="009E2205" w:rsidRPr="00B0049C" w:rsidRDefault="009E2205" w:rsidP="00582BBE">
      <w:pPr>
        <w:shd w:val="clear" w:color="auto" w:fill="FFFFFF"/>
        <w:spacing w:line="276" w:lineRule="auto"/>
        <w:ind w:left="-567" w:firstLine="567"/>
        <w:jc w:val="both"/>
        <w:rPr>
          <w:rFonts w:ascii="Times New Roman" w:hAnsi="Times New Roman" w:cs="Times New Roman"/>
          <w:color w:val="auto"/>
          <w:sz w:val="28"/>
          <w:szCs w:val="28"/>
        </w:rPr>
      </w:pPr>
    </w:p>
    <w:p w:rsidR="009E2205" w:rsidRPr="008C42A1" w:rsidRDefault="009E2205" w:rsidP="00A23D59">
      <w:pPr>
        <w:shd w:val="clear" w:color="auto" w:fill="FFFFFF"/>
        <w:spacing w:line="276" w:lineRule="auto"/>
        <w:ind w:left="-567" w:firstLine="567"/>
        <w:jc w:val="right"/>
        <w:rPr>
          <w:rFonts w:ascii="Times New Roman" w:hAnsi="Times New Roman" w:cs="Times New Roman"/>
          <w:i/>
          <w:sz w:val="28"/>
          <w:szCs w:val="28"/>
          <w:highlight w:val="yellow"/>
        </w:rPr>
        <w:sectPr w:rsidR="009E2205" w:rsidRPr="008C42A1" w:rsidSect="006C566B">
          <w:footerReference w:type="default" r:id="rId26"/>
          <w:pgSz w:w="11906" w:h="16838"/>
          <w:pgMar w:top="1134" w:right="851" w:bottom="1134" w:left="1701" w:header="709" w:footer="709" w:gutter="0"/>
          <w:cols w:space="708"/>
          <w:titlePg/>
          <w:docGrid w:linePitch="360"/>
        </w:sectPr>
      </w:pPr>
    </w:p>
    <w:tbl>
      <w:tblPr>
        <w:tblW w:w="0" w:type="auto"/>
        <w:tblBorders>
          <w:bottom w:val="single" w:sz="4" w:space="0" w:color="auto"/>
        </w:tblBorders>
        <w:tblLook w:val="00A0" w:firstRow="1" w:lastRow="0" w:firstColumn="1" w:lastColumn="0" w:noHBand="0" w:noVBand="0"/>
      </w:tblPr>
      <w:tblGrid>
        <w:gridCol w:w="2235"/>
        <w:gridCol w:w="7335"/>
      </w:tblGrid>
      <w:tr w:rsidR="009E2205" w:rsidRPr="00A4212B" w:rsidTr="00582BBE">
        <w:tc>
          <w:tcPr>
            <w:tcW w:w="2235" w:type="dxa"/>
            <w:tcBorders>
              <w:bottom w:val="single" w:sz="4" w:space="0" w:color="auto"/>
              <w:right w:val="single" w:sz="4" w:space="0" w:color="auto"/>
            </w:tcBorders>
            <w:shd w:val="clear" w:color="auto" w:fill="92D050"/>
            <w:vAlign w:val="center"/>
          </w:tcPr>
          <w:p w:rsidR="009E2205" w:rsidRPr="00A4212B" w:rsidRDefault="009E2205" w:rsidP="007B0545">
            <w:pPr>
              <w:spacing w:line="276" w:lineRule="auto"/>
              <w:jc w:val="center"/>
              <w:rPr>
                <w:rFonts w:ascii="Impact" w:hAnsi="Impact" w:cs="Times New Roman"/>
                <w:b/>
                <w:sz w:val="28"/>
                <w:szCs w:val="28"/>
              </w:rPr>
            </w:pPr>
            <w:r w:rsidRPr="00A4212B">
              <w:rPr>
                <w:rFonts w:ascii="Impact" w:hAnsi="Impact" w:cs="Times New Roman"/>
                <w:b/>
                <w:sz w:val="40"/>
                <w:szCs w:val="28"/>
              </w:rPr>
              <w:lastRenderedPageBreak/>
              <w:t>РАЗДЕЛ 6</w:t>
            </w:r>
          </w:p>
        </w:tc>
        <w:tc>
          <w:tcPr>
            <w:tcW w:w="7335" w:type="dxa"/>
            <w:tcBorders>
              <w:left w:val="single" w:sz="4" w:space="0" w:color="auto"/>
              <w:bottom w:val="single" w:sz="4" w:space="0" w:color="auto"/>
            </w:tcBorders>
            <w:shd w:val="clear" w:color="auto" w:fill="92D050"/>
          </w:tcPr>
          <w:p w:rsidR="009E2205" w:rsidRPr="00A4212B" w:rsidRDefault="009E2205" w:rsidP="007B0545">
            <w:pPr>
              <w:spacing w:line="276" w:lineRule="auto"/>
              <w:jc w:val="right"/>
              <w:rPr>
                <w:rFonts w:ascii="Times New Roman" w:hAnsi="Times New Roman" w:cs="Times New Roman"/>
                <w:b/>
                <w:sz w:val="28"/>
                <w:szCs w:val="28"/>
              </w:rPr>
            </w:pPr>
            <w:r w:rsidRPr="00A4212B">
              <w:rPr>
                <w:rFonts w:ascii="Arial Narrow" w:hAnsi="Arial Narrow" w:cs="Times New Roman"/>
                <w:b/>
                <w:sz w:val="28"/>
                <w:szCs w:val="28"/>
              </w:rPr>
              <w:t>СОВРЕМЕННАЯ АРХИТЕКТУРНО</w:t>
            </w:r>
            <w:r>
              <w:rPr>
                <w:rFonts w:ascii="Arial Narrow" w:hAnsi="Arial Narrow" w:cs="Times New Roman"/>
                <w:b/>
                <w:sz w:val="28"/>
                <w:szCs w:val="28"/>
              </w:rPr>
              <w:t>–</w:t>
            </w:r>
            <w:r w:rsidRPr="00A4212B">
              <w:rPr>
                <w:rFonts w:ascii="Arial Narrow" w:hAnsi="Arial Narrow" w:cs="Times New Roman"/>
                <w:b/>
                <w:sz w:val="28"/>
                <w:szCs w:val="28"/>
              </w:rPr>
              <w:t>ПЛАНИРОВОЧНАЯ ОРГАНИЗАЦИЯ ТЕРРИТОРИИ</w:t>
            </w:r>
          </w:p>
        </w:tc>
      </w:tr>
    </w:tbl>
    <w:p w:rsidR="009E2205" w:rsidRDefault="009E2205" w:rsidP="00CA3FBD">
      <w:pPr>
        <w:shd w:val="clear" w:color="auto" w:fill="FFFFFF"/>
        <w:spacing w:line="360" w:lineRule="auto"/>
        <w:ind w:left="-567" w:firstLine="567"/>
        <w:rPr>
          <w:rFonts w:ascii="Times New Roman" w:hAnsi="Times New Roman" w:cs="Times New Roman"/>
          <w:b/>
          <w:sz w:val="28"/>
          <w:szCs w:val="28"/>
        </w:rPr>
      </w:pPr>
    </w:p>
    <w:p w:rsidR="009E2205" w:rsidRDefault="009E2205" w:rsidP="00932508">
      <w:pPr>
        <w:shd w:val="clear" w:color="auto" w:fill="FFFFFF"/>
        <w:spacing w:line="360" w:lineRule="auto"/>
        <w:rPr>
          <w:rFonts w:ascii="Times New Roman" w:hAnsi="Times New Roman" w:cs="Times New Roman"/>
          <w:b/>
          <w:sz w:val="28"/>
          <w:szCs w:val="28"/>
        </w:rPr>
      </w:pPr>
      <w:r w:rsidRPr="004A287D">
        <w:rPr>
          <w:rFonts w:ascii="Times New Roman" w:hAnsi="Times New Roman" w:cs="Times New Roman"/>
          <w:b/>
          <w:sz w:val="28"/>
          <w:szCs w:val="28"/>
        </w:rPr>
        <w:t>6.1. Положение в системе расселения Яшалтинского муниципального района. Система расселения СМО.</w:t>
      </w:r>
    </w:p>
    <w:p w:rsidR="009E2205" w:rsidRPr="00CA3FBD" w:rsidRDefault="009E2205" w:rsidP="00CA3FBD">
      <w:pPr>
        <w:shd w:val="clear" w:color="auto" w:fill="FFFFFF"/>
        <w:spacing w:line="360" w:lineRule="auto"/>
        <w:ind w:left="-567" w:firstLine="567"/>
        <w:rPr>
          <w:rFonts w:ascii="Times New Roman" w:hAnsi="Times New Roman" w:cs="Times New Roman"/>
          <w:b/>
          <w:sz w:val="28"/>
          <w:szCs w:val="28"/>
        </w:rPr>
      </w:pPr>
    </w:p>
    <w:p w:rsidR="009E2205" w:rsidRPr="002F52A1" w:rsidRDefault="009E2205" w:rsidP="00932508">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rsidR="009E2205" w:rsidRPr="002F52A1" w:rsidRDefault="009E2205" w:rsidP="00932508">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На территории</w:t>
      </w:r>
      <w:r>
        <w:rPr>
          <w:rFonts w:ascii="Times New Roman" w:hAnsi="Times New Roman" w:cs="Times New Roman"/>
          <w:sz w:val="28"/>
          <w:szCs w:val="28"/>
        </w:rPr>
        <w:t xml:space="preserve"> </w:t>
      </w:r>
      <w:r w:rsidRPr="002F52A1">
        <w:rPr>
          <w:rFonts w:ascii="Times New Roman" w:hAnsi="Times New Roman" w:cs="Times New Roman"/>
          <w:sz w:val="28"/>
          <w:szCs w:val="28"/>
        </w:rPr>
        <w:t xml:space="preserve">сельского муниципального образования антропогенный каркас, представленный сельскохозяйственными угодьями, населенными пунктами и сетью дорог, преобладает над природным. </w:t>
      </w:r>
    </w:p>
    <w:p w:rsidR="009E2205" w:rsidRPr="002F52A1" w:rsidRDefault="009E2205" w:rsidP="0093250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Относительно средних показателей по Республике Калмыкия т</w:t>
      </w:r>
      <w:r w:rsidRPr="002F52A1">
        <w:rPr>
          <w:rFonts w:ascii="Times New Roman" w:hAnsi="Times New Roman" w:cs="Times New Roman"/>
          <w:sz w:val="28"/>
          <w:szCs w:val="28"/>
        </w:rPr>
        <w:t>ерритория</w:t>
      </w:r>
      <w:r>
        <w:rPr>
          <w:rFonts w:ascii="Times New Roman" w:hAnsi="Times New Roman" w:cs="Times New Roman"/>
          <w:sz w:val="28"/>
          <w:szCs w:val="28"/>
        </w:rPr>
        <w:t xml:space="preserve"> </w:t>
      </w:r>
      <w:r w:rsidRPr="002F52A1">
        <w:rPr>
          <w:rFonts w:ascii="Times New Roman" w:hAnsi="Times New Roman" w:cs="Times New Roman"/>
          <w:sz w:val="28"/>
          <w:szCs w:val="28"/>
        </w:rPr>
        <w:t xml:space="preserve">муниципального </w:t>
      </w:r>
      <w:r>
        <w:rPr>
          <w:rFonts w:ascii="Times New Roman" w:hAnsi="Times New Roman" w:cs="Times New Roman"/>
          <w:sz w:val="28"/>
          <w:szCs w:val="28"/>
        </w:rPr>
        <w:t xml:space="preserve">образования </w:t>
      </w:r>
      <w:r w:rsidRPr="002F52A1">
        <w:rPr>
          <w:rFonts w:ascii="Times New Roman" w:hAnsi="Times New Roman" w:cs="Times New Roman"/>
          <w:sz w:val="28"/>
          <w:szCs w:val="28"/>
        </w:rPr>
        <w:t>заселена</w:t>
      </w:r>
      <w:r>
        <w:rPr>
          <w:rFonts w:ascii="Times New Roman" w:hAnsi="Times New Roman" w:cs="Times New Roman"/>
          <w:sz w:val="28"/>
          <w:szCs w:val="28"/>
        </w:rPr>
        <w:t xml:space="preserve"> слабее.</w:t>
      </w:r>
    </w:p>
    <w:p w:rsidR="009E2205" w:rsidRPr="002F52A1" w:rsidRDefault="009E2205" w:rsidP="00932508">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Общая площадь в административных границах</w:t>
      </w:r>
      <w:r>
        <w:rPr>
          <w:rFonts w:ascii="Times New Roman" w:hAnsi="Times New Roman" w:cs="Times New Roman"/>
          <w:sz w:val="28"/>
          <w:szCs w:val="28"/>
        </w:rPr>
        <w:t xml:space="preserve"> </w:t>
      </w:r>
      <w:r w:rsidRPr="002F52A1">
        <w:rPr>
          <w:rFonts w:ascii="Times New Roman" w:hAnsi="Times New Roman" w:cs="Times New Roman"/>
          <w:sz w:val="28"/>
          <w:szCs w:val="28"/>
        </w:rPr>
        <w:t xml:space="preserve">сельского муниципального образования составляет </w:t>
      </w:r>
      <w:r>
        <w:rPr>
          <w:rFonts w:ascii="Times New Roman" w:hAnsi="Times New Roman" w:cs="Times New Roman"/>
          <w:sz w:val="28"/>
          <w:szCs w:val="28"/>
        </w:rPr>
        <w:t xml:space="preserve">29260 </w:t>
      </w:r>
      <w:r w:rsidRPr="002F52A1">
        <w:rPr>
          <w:rFonts w:ascii="Times New Roman" w:hAnsi="Times New Roman" w:cs="Times New Roman"/>
          <w:sz w:val="28"/>
          <w:szCs w:val="28"/>
        </w:rPr>
        <w:t>га.</w:t>
      </w:r>
    </w:p>
    <w:p w:rsidR="009E2205" w:rsidRDefault="009E2205" w:rsidP="0093250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Система расселения СМО включает в себя 3 основных элемента – поселки Манычский, Эркетен, Шовгр–Толга, (табл. 6.1).</w:t>
      </w:r>
    </w:p>
    <w:p w:rsidR="009E2205" w:rsidRPr="002C67A2" w:rsidRDefault="009E2205" w:rsidP="00725808">
      <w:pPr>
        <w:spacing w:line="360" w:lineRule="auto"/>
        <w:ind w:left="-567" w:firstLine="567"/>
        <w:jc w:val="right"/>
        <w:rPr>
          <w:rFonts w:ascii="Times New Roman" w:hAnsi="Times New Roman" w:cs="Times New Roman"/>
          <w:i/>
          <w:sz w:val="28"/>
          <w:szCs w:val="28"/>
        </w:rPr>
      </w:pPr>
      <w:r w:rsidRPr="002C67A2">
        <w:rPr>
          <w:rFonts w:ascii="Times New Roman" w:hAnsi="Times New Roman" w:cs="Times New Roman"/>
          <w:i/>
          <w:sz w:val="28"/>
          <w:szCs w:val="28"/>
        </w:rPr>
        <w:t xml:space="preserve">Таблица </w:t>
      </w:r>
      <w:r>
        <w:rPr>
          <w:rFonts w:ascii="Times New Roman" w:hAnsi="Times New Roman" w:cs="Times New Roman"/>
          <w:i/>
          <w:sz w:val="28"/>
          <w:szCs w:val="28"/>
        </w:rPr>
        <w:t>6.1</w:t>
      </w:r>
    </w:p>
    <w:p w:rsidR="009E2205" w:rsidRDefault="009E2205" w:rsidP="00A23D59">
      <w:pPr>
        <w:spacing w:line="360" w:lineRule="auto"/>
        <w:ind w:left="-567" w:firstLine="567"/>
        <w:jc w:val="center"/>
        <w:rPr>
          <w:rFonts w:ascii="Times New Roman" w:hAnsi="Times New Roman" w:cs="Times New Roman"/>
          <w:i/>
          <w:sz w:val="28"/>
          <w:szCs w:val="28"/>
        </w:rPr>
      </w:pPr>
      <w:r w:rsidRPr="002C67A2">
        <w:rPr>
          <w:rFonts w:ascii="Times New Roman" w:hAnsi="Times New Roman" w:cs="Times New Roman"/>
          <w:i/>
          <w:sz w:val="28"/>
          <w:szCs w:val="28"/>
        </w:rPr>
        <w:t>Система расселения</w:t>
      </w:r>
      <w:r>
        <w:rPr>
          <w:rFonts w:ascii="Times New Roman" w:hAnsi="Times New Roman" w:cs="Times New Roman"/>
          <w:i/>
          <w:sz w:val="28"/>
          <w:szCs w:val="28"/>
        </w:rPr>
        <w:t xml:space="preserve"> </w:t>
      </w:r>
      <w:r w:rsidRPr="002C67A2">
        <w:rPr>
          <w:rFonts w:ascii="Times New Roman" w:hAnsi="Times New Roman" w:cs="Times New Roman"/>
          <w:i/>
          <w:sz w:val="28"/>
          <w:szCs w:val="28"/>
        </w:rPr>
        <w:t>СМО (на 01.01.2012).</w:t>
      </w:r>
    </w:p>
    <w:tbl>
      <w:tblPr>
        <w:tblW w:w="0" w:type="auto"/>
        <w:tblInd w:w="53" w:type="dxa"/>
        <w:tblLayout w:type="fixed"/>
        <w:tblLook w:val="00A0" w:firstRow="1" w:lastRow="0" w:firstColumn="1" w:lastColumn="0" w:noHBand="0" w:noVBand="0"/>
      </w:tblPr>
      <w:tblGrid>
        <w:gridCol w:w="4649"/>
        <w:gridCol w:w="1576"/>
        <w:gridCol w:w="1007"/>
        <w:gridCol w:w="2463"/>
      </w:tblGrid>
      <w:tr w:rsidR="009E2205" w:rsidTr="00932508">
        <w:trPr>
          <w:trHeight w:val="1003"/>
        </w:trPr>
        <w:tc>
          <w:tcPr>
            <w:tcW w:w="4649" w:type="dxa"/>
            <w:tcBorders>
              <w:top w:val="single" w:sz="4" w:space="0" w:color="000000"/>
              <w:left w:val="single" w:sz="4" w:space="0" w:color="000000"/>
              <w:bottom w:val="single" w:sz="4" w:space="0" w:color="000000"/>
              <w:right w:val="nil"/>
            </w:tcBorders>
            <w:shd w:val="clear" w:color="auto" w:fill="C2D69B"/>
            <w:vAlign w:val="center"/>
          </w:tcPr>
          <w:p w:rsidR="009E2205" w:rsidRPr="002519D5" w:rsidRDefault="009E2205" w:rsidP="00932508">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Наименование</w:t>
            </w:r>
          </w:p>
        </w:tc>
        <w:tc>
          <w:tcPr>
            <w:tcW w:w="1576" w:type="dxa"/>
            <w:tcBorders>
              <w:top w:val="single" w:sz="4" w:space="0" w:color="000000"/>
              <w:left w:val="single" w:sz="4" w:space="0" w:color="000000"/>
              <w:bottom w:val="single" w:sz="4" w:space="0" w:color="000000"/>
              <w:right w:val="nil"/>
            </w:tcBorders>
            <w:shd w:val="clear" w:color="auto" w:fill="C2D69B"/>
            <w:vAlign w:val="center"/>
          </w:tcPr>
          <w:p w:rsidR="009E2205" w:rsidRPr="002519D5" w:rsidRDefault="009E2205" w:rsidP="00932508">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Население</w:t>
            </w:r>
          </w:p>
        </w:tc>
        <w:tc>
          <w:tcPr>
            <w:tcW w:w="1007" w:type="dxa"/>
            <w:tcBorders>
              <w:top w:val="single" w:sz="4" w:space="0" w:color="000000"/>
              <w:left w:val="single" w:sz="4" w:space="0" w:color="000000"/>
              <w:bottom w:val="single" w:sz="4" w:space="0" w:color="000000"/>
              <w:right w:val="nil"/>
            </w:tcBorders>
            <w:shd w:val="clear" w:color="auto" w:fill="C2D69B"/>
            <w:vAlign w:val="center"/>
          </w:tcPr>
          <w:p w:rsidR="009E2205" w:rsidRPr="002519D5" w:rsidRDefault="009E2205" w:rsidP="00932508">
            <w:pPr>
              <w:suppressAutoHyphens/>
              <w:snapToGrid w:val="0"/>
              <w:jc w:val="center"/>
              <w:rPr>
                <w:rFonts w:ascii="Times New Roman" w:hAnsi="Times New Roman" w:cs="Times New Roman"/>
                <w:lang w:eastAsia="ar-SA"/>
              </w:rPr>
            </w:pPr>
            <w:r w:rsidRPr="002519D5">
              <w:rPr>
                <w:rFonts w:ascii="Times New Roman" w:hAnsi="Times New Roman" w:cs="Times New Roman"/>
              </w:rPr>
              <w:t>Кол</w:t>
            </w:r>
            <w:r>
              <w:rPr>
                <w:rFonts w:ascii="Times New Roman" w:hAnsi="Times New Roman" w:cs="Times New Roman"/>
              </w:rPr>
              <w:t>-</w:t>
            </w:r>
            <w:r w:rsidRPr="002519D5">
              <w:rPr>
                <w:rFonts w:ascii="Times New Roman" w:hAnsi="Times New Roman" w:cs="Times New Roman"/>
              </w:rPr>
              <w:t>во дворов</w:t>
            </w:r>
          </w:p>
        </w:tc>
        <w:tc>
          <w:tcPr>
            <w:tcW w:w="2463"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9E2205" w:rsidRPr="002519D5" w:rsidRDefault="009E2205" w:rsidP="00932508">
            <w:pPr>
              <w:suppressAutoHyphens/>
              <w:snapToGrid w:val="0"/>
              <w:jc w:val="center"/>
              <w:rPr>
                <w:rFonts w:ascii="Times New Roman" w:hAnsi="Times New Roman" w:cs="Times New Roman"/>
                <w:lang w:eastAsia="ar-SA"/>
              </w:rPr>
            </w:pPr>
            <w:r w:rsidRPr="002519D5">
              <w:rPr>
                <w:rFonts w:ascii="Times New Roman" w:hAnsi="Times New Roman" w:cs="Times New Roman"/>
              </w:rPr>
              <w:t>Расстояние до административного центра</w:t>
            </w:r>
          </w:p>
        </w:tc>
      </w:tr>
      <w:tr w:rsidR="009E2205" w:rsidTr="00F40FDD">
        <w:trPr>
          <w:trHeight w:val="315"/>
        </w:trPr>
        <w:tc>
          <w:tcPr>
            <w:tcW w:w="4649" w:type="dxa"/>
            <w:tcBorders>
              <w:top w:val="nil"/>
              <w:left w:val="single" w:sz="4" w:space="0" w:color="000000"/>
              <w:bottom w:val="single" w:sz="4" w:space="0" w:color="000000"/>
              <w:right w:val="nil"/>
            </w:tcBorders>
          </w:tcPr>
          <w:p w:rsidR="009E2205" w:rsidRPr="002519D5" w:rsidRDefault="009E2205" w:rsidP="00A23D59">
            <w:pPr>
              <w:suppressAutoHyphens/>
              <w:snapToGrid w:val="0"/>
              <w:ind w:left="-567" w:firstLine="567"/>
              <w:rPr>
                <w:rFonts w:ascii="Times New Roman" w:hAnsi="Times New Roman" w:cs="Times New Roman"/>
                <w:lang w:eastAsia="ar-SA"/>
              </w:rPr>
            </w:pPr>
            <w:r>
              <w:rPr>
                <w:rFonts w:ascii="Times New Roman" w:hAnsi="Times New Roman" w:cs="Times New Roman"/>
              </w:rPr>
              <w:t>Поселок</w:t>
            </w:r>
            <w:r w:rsidRPr="002519D5">
              <w:rPr>
                <w:rFonts w:ascii="Times New Roman" w:hAnsi="Times New Roman" w:cs="Times New Roman"/>
              </w:rPr>
              <w:t xml:space="preserve"> Манычское</w:t>
            </w:r>
          </w:p>
        </w:tc>
        <w:tc>
          <w:tcPr>
            <w:tcW w:w="1576" w:type="dxa"/>
            <w:tcBorders>
              <w:top w:val="nil"/>
              <w:left w:val="single" w:sz="4" w:space="0" w:color="000000"/>
              <w:bottom w:val="single" w:sz="4" w:space="0" w:color="000000"/>
              <w:right w:val="nil"/>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843</w:t>
            </w:r>
          </w:p>
        </w:tc>
        <w:tc>
          <w:tcPr>
            <w:tcW w:w="1007" w:type="dxa"/>
            <w:tcBorders>
              <w:top w:val="nil"/>
              <w:left w:val="single" w:sz="4" w:space="0" w:color="000000"/>
              <w:bottom w:val="single" w:sz="4" w:space="0" w:color="000000"/>
              <w:right w:val="nil"/>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268</w:t>
            </w:r>
          </w:p>
        </w:tc>
        <w:tc>
          <w:tcPr>
            <w:tcW w:w="2463" w:type="dxa"/>
            <w:tcBorders>
              <w:top w:val="nil"/>
              <w:left w:val="single" w:sz="4" w:space="0" w:color="000000"/>
              <w:bottom w:val="single" w:sz="4" w:space="0" w:color="000000"/>
              <w:right w:val="single" w:sz="4" w:space="0" w:color="000000"/>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12км</w:t>
            </w:r>
          </w:p>
        </w:tc>
      </w:tr>
      <w:tr w:rsidR="009E2205" w:rsidTr="00F40FDD">
        <w:trPr>
          <w:trHeight w:val="315"/>
        </w:trPr>
        <w:tc>
          <w:tcPr>
            <w:tcW w:w="4649" w:type="dxa"/>
            <w:tcBorders>
              <w:top w:val="nil"/>
              <w:left w:val="single" w:sz="4" w:space="0" w:color="000000"/>
              <w:bottom w:val="single" w:sz="4" w:space="0" w:color="000000"/>
              <w:right w:val="nil"/>
            </w:tcBorders>
          </w:tcPr>
          <w:p w:rsidR="009E2205" w:rsidRPr="00C350AD" w:rsidRDefault="009E2205" w:rsidP="001C5DE1">
            <w:pPr>
              <w:pStyle w:val="3"/>
              <w:tabs>
                <w:tab w:val="left" w:pos="0"/>
              </w:tabs>
              <w:suppressAutoHyphens/>
              <w:snapToGrid w:val="0"/>
              <w:spacing w:before="0" w:after="0"/>
              <w:rPr>
                <w:rFonts w:ascii="Times New Roman" w:hAnsi="Times New Roman"/>
                <w:b w:val="0"/>
                <w:sz w:val="24"/>
                <w:szCs w:val="24"/>
                <w:lang w:eastAsia="ar-SA"/>
              </w:rPr>
            </w:pPr>
            <w:r w:rsidRPr="00B479F4">
              <w:rPr>
                <w:rFonts w:ascii="Times New Roman" w:hAnsi="Times New Roman"/>
                <w:b w:val="0"/>
              </w:rPr>
              <w:t>Поселок</w:t>
            </w:r>
            <w:r w:rsidRPr="00C350AD">
              <w:rPr>
                <w:rFonts w:ascii="Times New Roman" w:hAnsi="Times New Roman"/>
                <w:b w:val="0"/>
                <w:sz w:val="24"/>
                <w:szCs w:val="24"/>
              </w:rPr>
              <w:t xml:space="preserve"> Эркетен</w:t>
            </w:r>
          </w:p>
        </w:tc>
        <w:tc>
          <w:tcPr>
            <w:tcW w:w="1576" w:type="dxa"/>
            <w:tcBorders>
              <w:top w:val="nil"/>
              <w:left w:val="single" w:sz="4" w:space="0" w:color="000000"/>
              <w:bottom w:val="single" w:sz="4" w:space="0" w:color="000000"/>
              <w:right w:val="nil"/>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70</w:t>
            </w:r>
          </w:p>
        </w:tc>
        <w:tc>
          <w:tcPr>
            <w:tcW w:w="1007" w:type="dxa"/>
            <w:tcBorders>
              <w:top w:val="nil"/>
              <w:left w:val="single" w:sz="4" w:space="0" w:color="000000"/>
              <w:bottom w:val="single" w:sz="4" w:space="0" w:color="000000"/>
              <w:right w:val="nil"/>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40</w:t>
            </w:r>
          </w:p>
        </w:tc>
        <w:tc>
          <w:tcPr>
            <w:tcW w:w="2463" w:type="dxa"/>
            <w:tcBorders>
              <w:top w:val="nil"/>
              <w:left w:val="single" w:sz="4" w:space="0" w:color="000000"/>
              <w:bottom w:val="single" w:sz="4" w:space="0" w:color="000000"/>
              <w:right w:val="single" w:sz="4" w:space="0" w:color="000000"/>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10км</w:t>
            </w:r>
          </w:p>
        </w:tc>
      </w:tr>
      <w:tr w:rsidR="009E2205" w:rsidTr="00F40FDD">
        <w:trPr>
          <w:trHeight w:val="315"/>
        </w:trPr>
        <w:tc>
          <w:tcPr>
            <w:tcW w:w="4649" w:type="dxa"/>
            <w:tcBorders>
              <w:top w:val="nil"/>
              <w:left w:val="single" w:sz="4" w:space="0" w:color="000000"/>
              <w:bottom w:val="single" w:sz="4" w:space="0" w:color="000000"/>
              <w:right w:val="nil"/>
            </w:tcBorders>
          </w:tcPr>
          <w:p w:rsidR="009E2205" w:rsidRPr="002519D5" w:rsidRDefault="009E2205" w:rsidP="00A23D59">
            <w:pPr>
              <w:suppressAutoHyphens/>
              <w:snapToGrid w:val="0"/>
              <w:ind w:left="-567" w:firstLine="567"/>
              <w:rPr>
                <w:rFonts w:ascii="Times New Roman" w:hAnsi="Times New Roman" w:cs="Times New Roman"/>
                <w:lang w:eastAsia="ar-SA"/>
              </w:rPr>
            </w:pPr>
            <w:r>
              <w:rPr>
                <w:rFonts w:ascii="Times New Roman" w:hAnsi="Times New Roman" w:cs="Times New Roman"/>
              </w:rPr>
              <w:t>Поселок</w:t>
            </w:r>
            <w:r w:rsidRPr="002519D5">
              <w:rPr>
                <w:rFonts w:ascii="Times New Roman" w:hAnsi="Times New Roman" w:cs="Times New Roman"/>
              </w:rPr>
              <w:t xml:space="preserve"> Шовгр</w:t>
            </w:r>
            <w:r>
              <w:rPr>
                <w:rFonts w:ascii="Times New Roman" w:hAnsi="Times New Roman" w:cs="Times New Roman"/>
              </w:rPr>
              <w:t>–</w:t>
            </w:r>
            <w:r w:rsidRPr="002519D5">
              <w:rPr>
                <w:rFonts w:ascii="Times New Roman" w:hAnsi="Times New Roman" w:cs="Times New Roman"/>
              </w:rPr>
              <w:t>Толга</w:t>
            </w:r>
          </w:p>
        </w:tc>
        <w:tc>
          <w:tcPr>
            <w:tcW w:w="1576" w:type="dxa"/>
            <w:tcBorders>
              <w:top w:val="nil"/>
              <w:left w:val="single" w:sz="4" w:space="0" w:color="000000"/>
              <w:bottom w:val="single" w:sz="4" w:space="0" w:color="000000"/>
              <w:right w:val="nil"/>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55</w:t>
            </w:r>
          </w:p>
        </w:tc>
        <w:tc>
          <w:tcPr>
            <w:tcW w:w="1007" w:type="dxa"/>
            <w:tcBorders>
              <w:top w:val="nil"/>
              <w:left w:val="single" w:sz="4" w:space="0" w:color="000000"/>
              <w:bottom w:val="single" w:sz="4" w:space="0" w:color="000000"/>
              <w:right w:val="nil"/>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14</w:t>
            </w:r>
          </w:p>
        </w:tc>
        <w:tc>
          <w:tcPr>
            <w:tcW w:w="2463" w:type="dxa"/>
            <w:tcBorders>
              <w:top w:val="nil"/>
              <w:left w:val="single" w:sz="4" w:space="0" w:color="000000"/>
              <w:bottom w:val="single" w:sz="4" w:space="0" w:color="000000"/>
              <w:right w:val="single" w:sz="4" w:space="0" w:color="000000"/>
            </w:tcBorders>
            <w:vAlign w:val="bottom"/>
          </w:tcPr>
          <w:p w:rsidR="009E2205" w:rsidRPr="002519D5" w:rsidRDefault="009E2205" w:rsidP="00A23D59">
            <w:pPr>
              <w:suppressAutoHyphens/>
              <w:snapToGrid w:val="0"/>
              <w:ind w:left="-567" w:firstLine="567"/>
              <w:jc w:val="center"/>
              <w:rPr>
                <w:rFonts w:ascii="Times New Roman" w:hAnsi="Times New Roman" w:cs="Times New Roman"/>
                <w:lang w:eastAsia="ar-SA"/>
              </w:rPr>
            </w:pPr>
            <w:r w:rsidRPr="002519D5">
              <w:rPr>
                <w:rFonts w:ascii="Times New Roman" w:hAnsi="Times New Roman" w:cs="Times New Roman"/>
              </w:rPr>
              <w:t>23км</w:t>
            </w:r>
          </w:p>
        </w:tc>
      </w:tr>
    </w:tbl>
    <w:p w:rsidR="009E2205" w:rsidRPr="005849B5" w:rsidRDefault="009E2205" w:rsidP="00A23D59">
      <w:pPr>
        <w:spacing w:line="360" w:lineRule="auto"/>
        <w:ind w:left="-567" w:firstLine="567"/>
        <w:jc w:val="right"/>
        <w:rPr>
          <w:rFonts w:ascii="Times New Roman" w:hAnsi="Times New Roman" w:cs="Times New Roman"/>
          <w:i/>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Уличная сеть всех населенных пунктов типична для большинства сельских поселений Юга России.</w:t>
      </w:r>
    </w:p>
    <w:p w:rsidR="009E2205" w:rsidRDefault="009E2205" w:rsidP="00A23D59">
      <w:pPr>
        <w:spacing w:line="360" w:lineRule="auto"/>
        <w:ind w:left="-567" w:firstLine="567"/>
        <w:jc w:val="right"/>
        <w:rPr>
          <w:rFonts w:ascii="Times New Roman" w:hAnsi="Times New Roman" w:cs="Times New Roman"/>
          <w:i/>
          <w:sz w:val="28"/>
          <w:szCs w:val="28"/>
        </w:rPr>
      </w:pPr>
      <w:r>
        <w:rPr>
          <w:rFonts w:ascii="Times New Roman" w:hAnsi="Times New Roman" w:cs="Times New Roman"/>
          <w:i/>
          <w:sz w:val="28"/>
          <w:szCs w:val="28"/>
        </w:rPr>
        <w:t>Таблица 6.2</w:t>
      </w:r>
    </w:p>
    <w:p w:rsidR="009E2205" w:rsidRPr="002C67A2" w:rsidRDefault="009E2205" w:rsidP="00582BBE">
      <w:pPr>
        <w:pStyle w:val="af8"/>
        <w:tabs>
          <w:tab w:val="left" w:pos="3969"/>
        </w:tabs>
        <w:ind w:left="-567" w:firstLine="567"/>
        <w:jc w:val="center"/>
        <w:rPr>
          <w:rFonts w:ascii="Times New Roman" w:hAnsi="Times New Roman"/>
          <w:i/>
          <w:sz w:val="28"/>
          <w:szCs w:val="28"/>
        </w:rPr>
      </w:pPr>
      <w:r w:rsidRPr="002C67A2">
        <w:rPr>
          <w:rFonts w:ascii="Times New Roman" w:hAnsi="Times New Roman"/>
          <w:i/>
          <w:sz w:val="28"/>
          <w:szCs w:val="28"/>
        </w:rPr>
        <w:t>Перечень улиц, переулков, на территории</w:t>
      </w:r>
      <w:r>
        <w:rPr>
          <w:rFonts w:ascii="Times New Roman" w:hAnsi="Times New Roman"/>
          <w:i/>
          <w:sz w:val="28"/>
          <w:szCs w:val="28"/>
        </w:rPr>
        <w:t xml:space="preserve"> </w:t>
      </w:r>
      <w:r w:rsidRPr="002C67A2">
        <w:rPr>
          <w:rFonts w:ascii="Times New Roman" w:hAnsi="Times New Roman"/>
          <w:i/>
          <w:sz w:val="28"/>
          <w:szCs w:val="28"/>
        </w:rPr>
        <w:t>СМО на 01.01.2010г.</w:t>
      </w:r>
    </w:p>
    <w:tbl>
      <w:tblPr>
        <w:tblW w:w="0" w:type="auto"/>
        <w:tblInd w:w="-45" w:type="dxa"/>
        <w:tblLayout w:type="fixed"/>
        <w:tblLook w:val="0000" w:firstRow="0" w:lastRow="0" w:firstColumn="0" w:lastColumn="0" w:noHBand="0" w:noVBand="0"/>
      </w:tblPr>
      <w:tblGrid>
        <w:gridCol w:w="578"/>
        <w:gridCol w:w="3216"/>
        <w:gridCol w:w="5476"/>
      </w:tblGrid>
      <w:tr w:rsidR="009E2205" w:rsidRPr="00FD64A1" w:rsidTr="00932508">
        <w:tc>
          <w:tcPr>
            <w:tcW w:w="578" w:type="dxa"/>
            <w:tcBorders>
              <w:top w:val="single" w:sz="4" w:space="0" w:color="000000"/>
              <w:left w:val="single" w:sz="4" w:space="0" w:color="000000"/>
              <w:bottom w:val="single" w:sz="4" w:space="0" w:color="000000"/>
            </w:tcBorders>
            <w:shd w:val="clear" w:color="auto" w:fill="C2D69B"/>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w:t>
            </w:r>
          </w:p>
        </w:tc>
        <w:tc>
          <w:tcPr>
            <w:tcW w:w="3216" w:type="dxa"/>
            <w:tcBorders>
              <w:top w:val="single" w:sz="4" w:space="0" w:color="000000"/>
              <w:left w:val="single" w:sz="4" w:space="0" w:color="000000"/>
              <w:bottom w:val="single" w:sz="4" w:space="0" w:color="000000"/>
            </w:tcBorders>
            <w:shd w:val="clear" w:color="auto" w:fill="C2D69B"/>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Наименование населенного пункта</w:t>
            </w:r>
          </w:p>
        </w:tc>
        <w:tc>
          <w:tcPr>
            <w:tcW w:w="5476" w:type="dxa"/>
            <w:tcBorders>
              <w:top w:val="single" w:sz="4" w:space="0" w:color="000000"/>
              <w:left w:val="single" w:sz="4" w:space="0" w:color="000000"/>
              <w:bottom w:val="single" w:sz="4" w:space="0" w:color="000000"/>
              <w:right w:val="single" w:sz="4" w:space="0" w:color="000000"/>
            </w:tcBorders>
            <w:shd w:val="clear" w:color="auto" w:fill="C2D69B"/>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Название улицы</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1</w:t>
            </w: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b/>
              </w:rPr>
            </w:pPr>
            <w:r w:rsidRPr="00C350AD">
              <w:rPr>
                <w:rFonts w:ascii="Times New Roman" w:hAnsi="Times New Roman"/>
                <w:b/>
              </w:rPr>
              <w:t>Поселок Манычский</w:t>
            </w: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ул.Новая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ул.Молодежная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ул.им.И.М.Грибанова</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ул.Школьная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Пер.Тихий</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ул.Советская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ул.Набережная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ул.Трудовая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2</w:t>
            </w:r>
          </w:p>
        </w:tc>
        <w:tc>
          <w:tcPr>
            <w:tcW w:w="3216" w:type="dxa"/>
            <w:tcBorders>
              <w:left w:val="single" w:sz="4" w:space="0" w:color="000000"/>
              <w:bottom w:val="single" w:sz="4" w:space="0" w:color="000000"/>
            </w:tcBorders>
          </w:tcPr>
          <w:p w:rsidR="009E2205" w:rsidRPr="00C350AD" w:rsidRDefault="009E2205" w:rsidP="00582BBE">
            <w:pPr>
              <w:pStyle w:val="af8"/>
              <w:tabs>
                <w:tab w:val="left" w:pos="3969"/>
              </w:tabs>
              <w:snapToGrid w:val="0"/>
              <w:ind w:left="-567" w:firstLine="567"/>
              <w:jc w:val="center"/>
              <w:rPr>
                <w:rFonts w:ascii="Times New Roman" w:hAnsi="Times New Roman"/>
                <w:b/>
              </w:rPr>
            </w:pPr>
            <w:r w:rsidRPr="00C350AD">
              <w:rPr>
                <w:rFonts w:ascii="Times New Roman" w:hAnsi="Times New Roman"/>
                <w:b/>
              </w:rPr>
              <w:t>Поселок Манычский, ферма №2</w:t>
            </w: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Животноводческая точка</w:t>
            </w:r>
          </w:p>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3 строения без улицы на ферме</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3.</w:t>
            </w: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b/>
              </w:rPr>
            </w:pPr>
            <w:r w:rsidRPr="00C350AD">
              <w:rPr>
                <w:rFonts w:ascii="Times New Roman" w:hAnsi="Times New Roman"/>
                <w:b/>
              </w:rPr>
              <w:t>Поселок Эркетен</w:t>
            </w: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w:t>
            </w: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Ул.Рабочая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Ул.Южная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Ул.Северная</w:t>
            </w:r>
          </w:p>
        </w:tc>
      </w:tr>
      <w:tr w:rsidR="009E2205" w:rsidRPr="00FD64A1" w:rsidTr="00F40FDD">
        <w:tc>
          <w:tcPr>
            <w:tcW w:w="578"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4.</w:t>
            </w:r>
          </w:p>
        </w:tc>
        <w:tc>
          <w:tcPr>
            <w:tcW w:w="3216" w:type="dxa"/>
            <w:tcBorders>
              <w:left w:val="single" w:sz="4" w:space="0" w:color="000000"/>
              <w:bottom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b/>
              </w:rPr>
            </w:pPr>
            <w:r w:rsidRPr="00C350AD">
              <w:rPr>
                <w:rFonts w:ascii="Times New Roman" w:hAnsi="Times New Roman"/>
                <w:b/>
              </w:rPr>
              <w:t>Поселок Шовгр–Толга</w:t>
            </w:r>
          </w:p>
        </w:tc>
        <w:tc>
          <w:tcPr>
            <w:tcW w:w="5476" w:type="dxa"/>
            <w:tcBorders>
              <w:left w:val="single" w:sz="4" w:space="0" w:color="000000"/>
              <w:bottom w:val="single" w:sz="4" w:space="0" w:color="000000"/>
              <w:right w:val="single" w:sz="4" w:space="0" w:color="000000"/>
            </w:tcBorders>
          </w:tcPr>
          <w:p w:rsidR="009E2205" w:rsidRPr="00C350AD" w:rsidRDefault="009E2205" w:rsidP="00A23D59">
            <w:pPr>
              <w:pStyle w:val="af8"/>
              <w:tabs>
                <w:tab w:val="left" w:pos="3969"/>
              </w:tabs>
              <w:snapToGrid w:val="0"/>
              <w:ind w:left="-567" w:firstLine="567"/>
              <w:jc w:val="center"/>
              <w:rPr>
                <w:rFonts w:ascii="Times New Roman" w:hAnsi="Times New Roman"/>
              </w:rPr>
            </w:pPr>
            <w:r w:rsidRPr="00C350AD">
              <w:rPr>
                <w:rFonts w:ascii="Times New Roman" w:hAnsi="Times New Roman"/>
              </w:rPr>
              <w:t>Животноводческая точка</w:t>
            </w:r>
          </w:p>
        </w:tc>
      </w:tr>
    </w:tbl>
    <w:p w:rsidR="009E2205" w:rsidRDefault="009E2205" w:rsidP="00A23D59">
      <w:pPr>
        <w:pStyle w:val="af8"/>
        <w:tabs>
          <w:tab w:val="left" w:pos="3969"/>
        </w:tabs>
        <w:ind w:left="-567" w:firstLine="567"/>
        <w:rPr>
          <w:sz w:val="18"/>
        </w:rPr>
      </w:pPr>
    </w:p>
    <w:p w:rsidR="009E2205" w:rsidRPr="00CC4292" w:rsidRDefault="009E2205" w:rsidP="00CC4292">
      <w:pPr>
        <w:pStyle w:val="af8"/>
        <w:tabs>
          <w:tab w:val="left" w:pos="3969"/>
        </w:tabs>
        <w:ind w:left="-567" w:firstLine="567"/>
        <w:jc w:val="right"/>
        <w:rPr>
          <w:rFonts w:ascii="Times New Roman" w:hAnsi="Times New Roman"/>
          <w:i/>
          <w:sz w:val="28"/>
        </w:rPr>
      </w:pPr>
      <w:r w:rsidRPr="00CC4292">
        <w:rPr>
          <w:rFonts w:ascii="Times New Roman" w:hAnsi="Times New Roman"/>
          <w:i/>
          <w:sz w:val="28"/>
        </w:rPr>
        <w:t xml:space="preserve">Таблица </w:t>
      </w:r>
      <w:r>
        <w:rPr>
          <w:rFonts w:ascii="Times New Roman" w:hAnsi="Times New Roman"/>
          <w:i/>
          <w:sz w:val="28"/>
        </w:rPr>
        <w:t>6.3</w:t>
      </w:r>
    </w:p>
    <w:p w:rsidR="009E2205" w:rsidRPr="002C67A2" w:rsidRDefault="009E2205" w:rsidP="00CA3FBD">
      <w:pPr>
        <w:pStyle w:val="af8"/>
        <w:ind w:left="-567" w:firstLine="567"/>
        <w:jc w:val="both"/>
        <w:rPr>
          <w:rFonts w:ascii="Times New Roman" w:hAnsi="Times New Roman"/>
          <w:i/>
          <w:sz w:val="28"/>
          <w:szCs w:val="28"/>
        </w:rPr>
      </w:pPr>
      <w:r w:rsidRPr="002C67A2">
        <w:rPr>
          <w:rFonts w:ascii="Times New Roman" w:hAnsi="Times New Roman"/>
          <w:i/>
          <w:sz w:val="28"/>
          <w:szCs w:val="28"/>
        </w:rPr>
        <w:t>Сведения о количестве квартир на территории</w:t>
      </w:r>
      <w:r>
        <w:rPr>
          <w:rFonts w:ascii="Times New Roman" w:hAnsi="Times New Roman"/>
          <w:i/>
          <w:sz w:val="28"/>
          <w:szCs w:val="28"/>
        </w:rPr>
        <w:t xml:space="preserve"> </w:t>
      </w:r>
      <w:r w:rsidRPr="002C67A2">
        <w:rPr>
          <w:rFonts w:ascii="Times New Roman" w:hAnsi="Times New Roman"/>
          <w:i/>
          <w:sz w:val="28"/>
          <w:szCs w:val="28"/>
        </w:rPr>
        <w:t>СМО на 01.06.2010г.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772"/>
        <w:gridCol w:w="55"/>
        <w:gridCol w:w="983"/>
        <w:gridCol w:w="9"/>
        <w:gridCol w:w="1276"/>
        <w:gridCol w:w="1134"/>
        <w:gridCol w:w="1417"/>
      </w:tblGrid>
      <w:tr w:rsidR="009E2205" w:rsidTr="00932508">
        <w:tc>
          <w:tcPr>
            <w:tcW w:w="534" w:type="dxa"/>
            <w:shd w:val="clear" w:color="auto" w:fill="C2D69B"/>
          </w:tcPr>
          <w:p w:rsidR="009E2205" w:rsidRDefault="009E2205" w:rsidP="00CA3FBD">
            <w:pPr>
              <w:pStyle w:val="afd"/>
              <w:snapToGrid w:val="0"/>
              <w:ind w:left="-567" w:firstLine="567"/>
              <w:jc w:val="center"/>
              <w:rPr>
                <w:sz w:val="24"/>
              </w:rPr>
            </w:pPr>
          </w:p>
          <w:p w:rsidR="009E2205" w:rsidRPr="009267CC" w:rsidRDefault="009E2205" w:rsidP="00CA3FBD">
            <w:pPr>
              <w:pStyle w:val="afd"/>
              <w:snapToGrid w:val="0"/>
              <w:ind w:left="-567" w:firstLine="567"/>
              <w:jc w:val="center"/>
              <w:rPr>
                <w:sz w:val="24"/>
              </w:rPr>
            </w:pPr>
            <w:r w:rsidRPr="009267CC">
              <w:rPr>
                <w:sz w:val="24"/>
              </w:rPr>
              <w:t>№</w:t>
            </w:r>
          </w:p>
        </w:tc>
        <w:tc>
          <w:tcPr>
            <w:tcW w:w="3772" w:type="dxa"/>
            <w:shd w:val="clear" w:color="auto" w:fill="C2D69B"/>
          </w:tcPr>
          <w:p w:rsidR="009E2205" w:rsidRDefault="009E2205" w:rsidP="009267CC">
            <w:pPr>
              <w:pStyle w:val="afd"/>
              <w:snapToGrid w:val="0"/>
              <w:ind w:left="-567" w:firstLine="567"/>
              <w:jc w:val="both"/>
              <w:rPr>
                <w:sz w:val="24"/>
              </w:rPr>
            </w:pPr>
          </w:p>
          <w:p w:rsidR="009E2205" w:rsidRPr="009267CC" w:rsidRDefault="009E2205" w:rsidP="00932508">
            <w:pPr>
              <w:pStyle w:val="afd"/>
              <w:snapToGrid w:val="0"/>
              <w:ind w:left="-567" w:firstLine="567"/>
              <w:jc w:val="center"/>
              <w:rPr>
                <w:sz w:val="24"/>
              </w:rPr>
            </w:pPr>
            <w:r>
              <w:rPr>
                <w:sz w:val="24"/>
              </w:rPr>
              <w:t>Н</w:t>
            </w:r>
            <w:r w:rsidRPr="009267CC">
              <w:rPr>
                <w:sz w:val="24"/>
              </w:rPr>
              <w:t>аименование нас.</w:t>
            </w:r>
            <w:r>
              <w:rPr>
                <w:sz w:val="24"/>
              </w:rPr>
              <w:t xml:space="preserve"> </w:t>
            </w:r>
            <w:r w:rsidRPr="009267CC">
              <w:rPr>
                <w:sz w:val="24"/>
              </w:rPr>
              <w:t>пункта</w:t>
            </w:r>
          </w:p>
        </w:tc>
        <w:tc>
          <w:tcPr>
            <w:tcW w:w="1038" w:type="dxa"/>
            <w:gridSpan w:val="2"/>
            <w:shd w:val="clear" w:color="auto" w:fill="C2D69B"/>
          </w:tcPr>
          <w:p w:rsidR="009E2205" w:rsidRDefault="009E2205" w:rsidP="00725808">
            <w:pPr>
              <w:pStyle w:val="afd"/>
              <w:snapToGrid w:val="0"/>
              <w:ind w:left="-567" w:firstLine="567"/>
              <w:jc w:val="center"/>
              <w:rPr>
                <w:sz w:val="24"/>
              </w:rPr>
            </w:pPr>
          </w:p>
          <w:p w:rsidR="009E2205" w:rsidRPr="009267CC" w:rsidRDefault="009E2205" w:rsidP="00725808">
            <w:pPr>
              <w:pStyle w:val="afd"/>
              <w:snapToGrid w:val="0"/>
              <w:ind w:left="-567" w:firstLine="567"/>
              <w:jc w:val="center"/>
              <w:rPr>
                <w:sz w:val="24"/>
              </w:rPr>
            </w:pPr>
            <w:r w:rsidRPr="009267CC">
              <w:rPr>
                <w:sz w:val="24"/>
              </w:rPr>
              <w:t>домов</w:t>
            </w:r>
          </w:p>
        </w:tc>
        <w:tc>
          <w:tcPr>
            <w:tcW w:w="1285" w:type="dxa"/>
            <w:gridSpan w:val="2"/>
            <w:shd w:val="clear" w:color="auto" w:fill="C2D69B"/>
          </w:tcPr>
          <w:p w:rsidR="009E2205" w:rsidRPr="009267CC" w:rsidRDefault="009E2205" w:rsidP="00725808">
            <w:pPr>
              <w:pStyle w:val="afd"/>
              <w:snapToGrid w:val="0"/>
              <w:ind w:left="-99" w:right="-72" w:firstLine="99"/>
              <w:jc w:val="center"/>
              <w:rPr>
                <w:sz w:val="24"/>
              </w:rPr>
            </w:pPr>
            <w:r>
              <w:rPr>
                <w:sz w:val="24"/>
              </w:rPr>
              <w:t>всего</w:t>
            </w:r>
            <w:r w:rsidRPr="009267CC">
              <w:rPr>
                <w:sz w:val="24"/>
              </w:rPr>
              <w:t xml:space="preserve"> многоквартирных домов</w:t>
            </w:r>
          </w:p>
        </w:tc>
        <w:tc>
          <w:tcPr>
            <w:tcW w:w="1134" w:type="dxa"/>
            <w:shd w:val="clear" w:color="auto" w:fill="C2D69B"/>
          </w:tcPr>
          <w:p w:rsidR="009E2205" w:rsidRDefault="009E2205" w:rsidP="00725808">
            <w:pPr>
              <w:pStyle w:val="afd"/>
              <w:snapToGrid w:val="0"/>
              <w:ind w:hanging="3"/>
              <w:jc w:val="center"/>
              <w:rPr>
                <w:sz w:val="24"/>
              </w:rPr>
            </w:pPr>
          </w:p>
          <w:p w:rsidR="009E2205" w:rsidRPr="009267CC" w:rsidRDefault="009E2205" w:rsidP="00725808">
            <w:pPr>
              <w:pStyle w:val="afd"/>
              <w:snapToGrid w:val="0"/>
              <w:ind w:hanging="3"/>
              <w:jc w:val="center"/>
              <w:rPr>
                <w:sz w:val="24"/>
              </w:rPr>
            </w:pPr>
            <w:r w:rsidRPr="009267CC">
              <w:rPr>
                <w:sz w:val="24"/>
              </w:rPr>
              <w:t>кол</w:t>
            </w:r>
            <w:r>
              <w:rPr>
                <w:sz w:val="24"/>
              </w:rPr>
              <w:t>–</w:t>
            </w:r>
            <w:r w:rsidRPr="009267CC">
              <w:rPr>
                <w:sz w:val="24"/>
              </w:rPr>
              <w:t>во квартир</w:t>
            </w:r>
          </w:p>
        </w:tc>
        <w:tc>
          <w:tcPr>
            <w:tcW w:w="1417" w:type="dxa"/>
            <w:shd w:val="clear" w:color="auto" w:fill="C2D69B"/>
          </w:tcPr>
          <w:p w:rsidR="009E2205" w:rsidRDefault="009E2205" w:rsidP="00725808">
            <w:pPr>
              <w:pStyle w:val="afd"/>
              <w:snapToGrid w:val="0"/>
              <w:ind w:left="-567" w:firstLine="567"/>
              <w:jc w:val="center"/>
              <w:rPr>
                <w:sz w:val="24"/>
              </w:rPr>
            </w:pPr>
          </w:p>
          <w:p w:rsidR="009E2205" w:rsidRPr="009267CC" w:rsidRDefault="009E2205" w:rsidP="00725808">
            <w:pPr>
              <w:pStyle w:val="afd"/>
              <w:snapToGrid w:val="0"/>
              <w:ind w:left="-567" w:firstLine="567"/>
              <w:jc w:val="center"/>
              <w:rPr>
                <w:sz w:val="24"/>
              </w:rPr>
            </w:pPr>
            <w:r w:rsidRPr="009267CC">
              <w:rPr>
                <w:sz w:val="24"/>
              </w:rPr>
              <w:t>ВСЕГО</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1</w:t>
            </w:r>
          </w:p>
        </w:tc>
        <w:tc>
          <w:tcPr>
            <w:tcW w:w="3772" w:type="dxa"/>
          </w:tcPr>
          <w:p w:rsidR="009E2205" w:rsidRPr="00725808" w:rsidRDefault="009E2205" w:rsidP="009267CC">
            <w:pPr>
              <w:pStyle w:val="afd"/>
              <w:snapToGrid w:val="0"/>
              <w:ind w:left="-567" w:firstLine="567"/>
              <w:jc w:val="both"/>
              <w:rPr>
                <w:b/>
                <w:bCs/>
                <w:sz w:val="24"/>
                <w:szCs w:val="24"/>
              </w:rPr>
            </w:pPr>
            <w:r w:rsidRPr="00725808">
              <w:rPr>
                <w:b/>
                <w:bCs/>
                <w:sz w:val="24"/>
                <w:szCs w:val="24"/>
              </w:rPr>
              <w:t xml:space="preserve">пос.Манычский </w:t>
            </w:r>
          </w:p>
        </w:tc>
        <w:tc>
          <w:tcPr>
            <w:tcW w:w="1038" w:type="dxa"/>
            <w:gridSpan w:val="2"/>
          </w:tcPr>
          <w:p w:rsidR="009E2205" w:rsidRPr="00725808" w:rsidRDefault="009E2205" w:rsidP="00725808">
            <w:pPr>
              <w:pStyle w:val="afd"/>
              <w:snapToGrid w:val="0"/>
              <w:ind w:left="-567" w:firstLine="567"/>
              <w:jc w:val="center"/>
              <w:rPr>
                <w:sz w:val="24"/>
              </w:rPr>
            </w:pPr>
          </w:p>
        </w:tc>
        <w:tc>
          <w:tcPr>
            <w:tcW w:w="1285" w:type="dxa"/>
            <w:gridSpan w:val="2"/>
          </w:tcPr>
          <w:p w:rsidR="009E2205" w:rsidRPr="00725808" w:rsidRDefault="009E2205" w:rsidP="00725808">
            <w:pPr>
              <w:pStyle w:val="afd"/>
              <w:snapToGrid w:val="0"/>
              <w:ind w:left="-567" w:firstLine="567"/>
              <w:jc w:val="center"/>
              <w:rPr>
                <w:sz w:val="24"/>
              </w:rPr>
            </w:pPr>
          </w:p>
        </w:tc>
        <w:tc>
          <w:tcPr>
            <w:tcW w:w="1134" w:type="dxa"/>
          </w:tcPr>
          <w:p w:rsidR="009E2205" w:rsidRPr="00725808" w:rsidRDefault="009E2205" w:rsidP="00725808">
            <w:pPr>
              <w:pStyle w:val="afd"/>
              <w:snapToGrid w:val="0"/>
              <w:ind w:left="-567" w:firstLine="567"/>
              <w:jc w:val="center"/>
              <w:rPr>
                <w:sz w:val="24"/>
              </w:rPr>
            </w:pPr>
          </w:p>
        </w:tc>
        <w:tc>
          <w:tcPr>
            <w:tcW w:w="1417" w:type="dxa"/>
          </w:tcPr>
          <w:p w:rsidR="009E2205" w:rsidRPr="00725808" w:rsidRDefault="009E2205" w:rsidP="00725808">
            <w:pPr>
              <w:pStyle w:val="afd"/>
              <w:snapToGrid w:val="0"/>
              <w:ind w:left="-567" w:firstLine="567"/>
              <w:jc w:val="center"/>
              <w:rPr>
                <w:sz w:val="24"/>
              </w:rPr>
            </w:pP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2.</w:t>
            </w:r>
          </w:p>
        </w:tc>
        <w:tc>
          <w:tcPr>
            <w:tcW w:w="3772" w:type="dxa"/>
          </w:tcPr>
          <w:p w:rsidR="009E2205" w:rsidRPr="00725808" w:rsidRDefault="009E2205" w:rsidP="009267CC">
            <w:pPr>
              <w:pStyle w:val="afd"/>
              <w:snapToGrid w:val="0"/>
              <w:ind w:left="-567" w:firstLine="567"/>
              <w:jc w:val="both"/>
              <w:rPr>
                <w:sz w:val="24"/>
              </w:rPr>
            </w:pPr>
            <w:r w:rsidRPr="00725808">
              <w:rPr>
                <w:sz w:val="24"/>
              </w:rPr>
              <w:t>ул.Новая</w:t>
            </w:r>
          </w:p>
        </w:tc>
        <w:tc>
          <w:tcPr>
            <w:tcW w:w="1038" w:type="dxa"/>
            <w:gridSpan w:val="2"/>
          </w:tcPr>
          <w:p w:rsidR="009E2205" w:rsidRPr="00725808" w:rsidRDefault="009E2205" w:rsidP="00725808">
            <w:pPr>
              <w:pStyle w:val="afd"/>
              <w:snapToGrid w:val="0"/>
              <w:ind w:left="-567" w:firstLine="567"/>
              <w:jc w:val="center"/>
              <w:rPr>
                <w:sz w:val="24"/>
              </w:rPr>
            </w:pPr>
            <w:r>
              <w:rPr>
                <w:sz w:val="24"/>
              </w:rPr>
              <w:t>–</w:t>
            </w:r>
          </w:p>
        </w:tc>
        <w:tc>
          <w:tcPr>
            <w:tcW w:w="1285" w:type="dxa"/>
            <w:gridSpan w:val="2"/>
          </w:tcPr>
          <w:p w:rsidR="009E2205" w:rsidRPr="00725808" w:rsidRDefault="009E2205" w:rsidP="00725808">
            <w:pPr>
              <w:pStyle w:val="afd"/>
              <w:snapToGrid w:val="0"/>
              <w:ind w:left="-567" w:firstLine="567"/>
              <w:jc w:val="center"/>
              <w:rPr>
                <w:sz w:val="24"/>
              </w:rPr>
            </w:pPr>
            <w:r w:rsidRPr="00725808">
              <w:rPr>
                <w:sz w:val="24"/>
              </w:rPr>
              <w:t>7</w:t>
            </w:r>
          </w:p>
        </w:tc>
        <w:tc>
          <w:tcPr>
            <w:tcW w:w="1134" w:type="dxa"/>
          </w:tcPr>
          <w:p w:rsidR="009E2205" w:rsidRPr="00725808" w:rsidRDefault="009E2205" w:rsidP="00725808">
            <w:pPr>
              <w:pStyle w:val="afd"/>
              <w:snapToGrid w:val="0"/>
              <w:ind w:left="-567" w:firstLine="567"/>
              <w:jc w:val="center"/>
              <w:rPr>
                <w:sz w:val="24"/>
              </w:rPr>
            </w:pPr>
            <w:r w:rsidRPr="00725808">
              <w:rPr>
                <w:sz w:val="24"/>
              </w:rPr>
              <w:t>14</w:t>
            </w:r>
          </w:p>
        </w:tc>
        <w:tc>
          <w:tcPr>
            <w:tcW w:w="1417" w:type="dxa"/>
          </w:tcPr>
          <w:p w:rsidR="009E2205" w:rsidRPr="00725808" w:rsidRDefault="009E2205" w:rsidP="00725808">
            <w:pPr>
              <w:pStyle w:val="afd"/>
              <w:snapToGrid w:val="0"/>
              <w:ind w:left="-567" w:firstLine="567"/>
              <w:jc w:val="center"/>
              <w:rPr>
                <w:sz w:val="24"/>
              </w:rPr>
            </w:pPr>
            <w:r w:rsidRPr="00725808">
              <w:rPr>
                <w:sz w:val="24"/>
              </w:rPr>
              <w:t>14</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3.</w:t>
            </w:r>
          </w:p>
        </w:tc>
        <w:tc>
          <w:tcPr>
            <w:tcW w:w="3772" w:type="dxa"/>
          </w:tcPr>
          <w:p w:rsidR="009E2205" w:rsidRPr="00725808" w:rsidRDefault="009E2205" w:rsidP="009267CC">
            <w:pPr>
              <w:pStyle w:val="afd"/>
              <w:snapToGrid w:val="0"/>
              <w:ind w:left="-567" w:firstLine="567"/>
              <w:jc w:val="both"/>
              <w:rPr>
                <w:sz w:val="24"/>
              </w:rPr>
            </w:pPr>
            <w:r w:rsidRPr="00725808">
              <w:rPr>
                <w:sz w:val="24"/>
              </w:rPr>
              <w:t>ул.Молодежная</w:t>
            </w:r>
          </w:p>
        </w:tc>
        <w:tc>
          <w:tcPr>
            <w:tcW w:w="1038" w:type="dxa"/>
            <w:gridSpan w:val="2"/>
          </w:tcPr>
          <w:p w:rsidR="009E2205" w:rsidRPr="00725808" w:rsidRDefault="009E2205" w:rsidP="00725808">
            <w:pPr>
              <w:pStyle w:val="afd"/>
              <w:snapToGrid w:val="0"/>
              <w:ind w:left="-567" w:firstLine="567"/>
              <w:jc w:val="center"/>
              <w:rPr>
                <w:sz w:val="24"/>
              </w:rPr>
            </w:pPr>
            <w:r>
              <w:rPr>
                <w:sz w:val="24"/>
              </w:rPr>
              <w:t>–</w:t>
            </w:r>
          </w:p>
        </w:tc>
        <w:tc>
          <w:tcPr>
            <w:tcW w:w="1285" w:type="dxa"/>
            <w:gridSpan w:val="2"/>
          </w:tcPr>
          <w:p w:rsidR="009E2205" w:rsidRPr="00725808" w:rsidRDefault="009E2205" w:rsidP="00725808">
            <w:pPr>
              <w:pStyle w:val="afd"/>
              <w:snapToGrid w:val="0"/>
              <w:ind w:left="-567" w:firstLine="567"/>
              <w:jc w:val="center"/>
              <w:rPr>
                <w:sz w:val="24"/>
              </w:rPr>
            </w:pPr>
            <w:r w:rsidRPr="00725808">
              <w:rPr>
                <w:sz w:val="24"/>
              </w:rPr>
              <w:t>12</w:t>
            </w:r>
          </w:p>
        </w:tc>
        <w:tc>
          <w:tcPr>
            <w:tcW w:w="1134" w:type="dxa"/>
          </w:tcPr>
          <w:p w:rsidR="009E2205" w:rsidRPr="00725808" w:rsidRDefault="009E2205" w:rsidP="00725808">
            <w:pPr>
              <w:pStyle w:val="afd"/>
              <w:snapToGrid w:val="0"/>
              <w:ind w:left="-567" w:firstLine="567"/>
              <w:jc w:val="center"/>
              <w:rPr>
                <w:sz w:val="24"/>
              </w:rPr>
            </w:pPr>
            <w:r w:rsidRPr="00725808">
              <w:rPr>
                <w:sz w:val="24"/>
              </w:rPr>
              <w:t>24</w:t>
            </w:r>
          </w:p>
        </w:tc>
        <w:tc>
          <w:tcPr>
            <w:tcW w:w="1417" w:type="dxa"/>
          </w:tcPr>
          <w:p w:rsidR="009E2205" w:rsidRPr="00725808" w:rsidRDefault="009E2205" w:rsidP="00725808">
            <w:pPr>
              <w:pStyle w:val="afd"/>
              <w:snapToGrid w:val="0"/>
              <w:ind w:left="-567" w:firstLine="567"/>
              <w:jc w:val="center"/>
              <w:rPr>
                <w:sz w:val="24"/>
              </w:rPr>
            </w:pPr>
            <w:r w:rsidRPr="00725808">
              <w:rPr>
                <w:sz w:val="24"/>
              </w:rPr>
              <w:t>24</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4.</w:t>
            </w:r>
          </w:p>
        </w:tc>
        <w:tc>
          <w:tcPr>
            <w:tcW w:w="3772" w:type="dxa"/>
          </w:tcPr>
          <w:p w:rsidR="009E2205" w:rsidRPr="00725808" w:rsidRDefault="009E2205" w:rsidP="009267CC">
            <w:pPr>
              <w:pStyle w:val="afd"/>
              <w:snapToGrid w:val="0"/>
              <w:ind w:left="-567" w:firstLine="567"/>
              <w:jc w:val="both"/>
              <w:rPr>
                <w:sz w:val="24"/>
              </w:rPr>
            </w:pPr>
            <w:r w:rsidRPr="00725808">
              <w:rPr>
                <w:sz w:val="24"/>
              </w:rPr>
              <w:t>ул.Грибанова</w:t>
            </w:r>
          </w:p>
        </w:tc>
        <w:tc>
          <w:tcPr>
            <w:tcW w:w="1038" w:type="dxa"/>
            <w:gridSpan w:val="2"/>
          </w:tcPr>
          <w:p w:rsidR="009E2205" w:rsidRPr="00725808" w:rsidRDefault="009E2205" w:rsidP="00725808">
            <w:pPr>
              <w:pStyle w:val="afd"/>
              <w:snapToGrid w:val="0"/>
              <w:ind w:left="-567" w:firstLine="567"/>
              <w:jc w:val="center"/>
              <w:rPr>
                <w:sz w:val="24"/>
              </w:rPr>
            </w:pPr>
            <w:r w:rsidRPr="00725808">
              <w:rPr>
                <w:sz w:val="24"/>
              </w:rPr>
              <w:t>4</w:t>
            </w:r>
          </w:p>
        </w:tc>
        <w:tc>
          <w:tcPr>
            <w:tcW w:w="1285" w:type="dxa"/>
            <w:gridSpan w:val="2"/>
          </w:tcPr>
          <w:p w:rsidR="009E2205" w:rsidRPr="00725808" w:rsidRDefault="009E2205" w:rsidP="00725808">
            <w:pPr>
              <w:pStyle w:val="afd"/>
              <w:snapToGrid w:val="0"/>
              <w:ind w:left="-567" w:firstLine="567"/>
              <w:jc w:val="center"/>
              <w:rPr>
                <w:sz w:val="24"/>
              </w:rPr>
            </w:pPr>
            <w:r w:rsidRPr="00725808">
              <w:rPr>
                <w:sz w:val="24"/>
              </w:rPr>
              <w:t>20</w:t>
            </w:r>
          </w:p>
        </w:tc>
        <w:tc>
          <w:tcPr>
            <w:tcW w:w="1134" w:type="dxa"/>
          </w:tcPr>
          <w:p w:rsidR="009E2205" w:rsidRPr="00725808" w:rsidRDefault="009E2205" w:rsidP="00725808">
            <w:pPr>
              <w:pStyle w:val="afd"/>
              <w:snapToGrid w:val="0"/>
              <w:ind w:left="-567" w:firstLine="567"/>
              <w:jc w:val="center"/>
              <w:rPr>
                <w:sz w:val="24"/>
              </w:rPr>
            </w:pPr>
            <w:r w:rsidRPr="00725808">
              <w:rPr>
                <w:sz w:val="24"/>
              </w:rPr>
              <w:t>48</w:t>
            </w:r>
          </w:p>
        </w:tc>
        <w:tc>
          <w:tcPr>
            <w:tcW w:w="1417" w:type="dxa"/>
          </w:tcPr>
          <w:p w:rsidR="009E2205" w:rsidRPr="00725808" w:rsidRDefault="009E2205" w:rsidP="00725808">
            <w:pPr>
              <w:pStyle w:val="afd"/>
              <w:snapToGrid w:val="0"/>
              <w:ind w:left="-567" w:firstLine="567"/>
              <w:jc w:val="center"/>
              <w:rPr>
                <w:sz w:val="24"/>
              </w:rPr>
            </w:pPr>
            <w:r w:rsidRPr="00725808">
              <w:rPr>
                <w:sz w:val="24"/>
              </w:rPr>
              <w:t>52</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5.</w:t>
            </w:r>
          </w:p>
        </w:tc>
        <w:tc>
          <w:tcPr>
            <w:tcW w:w="3772" w:type="dxa"/>
          </w:tcPr>
          <w:p w:rsidR="009E2205" w:rsidRPr="00725808" w:rsidRDefault="009E2205" w:rsidP="009267CC">
            <w:pPr>
              <w:pStyle w:val="afd"/>
              <w:snapToGrid w:val="0"/>
              <w:ind w:left="-567" w:firstLine="567"/>
              <w:jc w:val="both"/>
              <w:rPr>
                <w:sz w:val="24"/>
              </w:rPr>
            </w:pPr>
            <w:r w:rsidRPr="00725808">
              <w:rPr>
                <w:sz w:val="24"/>
              </w:rPr>
              <w:t>ул.Школьная</w:t>
            </w:r>
          </w:p>
        </w:tc>
        <w:tc>
          <w:tcPr>
            <w:tcW w:w="1038" w:type="dxa"/>
            <w:gridSpan w:val="2"/>
          </w:tcPr>
          <w:p w:rsidR="009E2205" w:rsidRPr="00725808" w:rsidRDefault="009E2205" w:rsidP="00725808">
            <w:pPr>
              <w:pStyle w:val="afd"/>
              <w:snapToGrid w:val="0"/>
              <w:ind w:left="-567" w:firstLine="567"/>
              <w:jc w:val="center"/>
              <w:rPr>
                <w:sz w:val="24"/>
              </w:rPr>
            </w:pPr>
            <w:r w:rsidRPr="00725808">
              <w:rPr>
                <w:sz w:val="24"/>
              </w:rPr>
              <w:t>2</w:t>
            </w:r>
          </w:p>
        </w:tc>
        <w:tc>
          <w:tcPr>
            <w:tcW w:w="1285" w:type="dxa"/>
            <w:gridSpan w:val="2"/>
          </w:tcPr>
          <w:p w:rsidR="009E2205" w:rsidRPr="00725808" w:rsidRDefault="009E2205" w:rsidP="00725808">
            <w:pPr>
              <w:pStyle w:val="afd"/>
              <w:snapToGrid w:val="0"/>
              <w:ind w:left="-567" w:firstLine="567"/>
              <w:jc w:val="center"/>
              <w:rPr>
                <w:sz w:val="24"/>
              </w:rPr>
            </w:pPr>
            <w:r w:rsidRPr="00725808">
              <w:rPr>
                <w:sz w:val="24"/>
              </w:rPr>
              <w:t>12</w:t>
            </w:r>
          </w:p>
        </w:tc>
        <w:tc>
          <w:tcPr>
            <w:tcW w:w="1134" w:type="dxa"/>
          </w:tcPr>
          <w:p w:rsidR="009E2205" w:rsidRPr="00725808" w:rsidRDefault="009E2205" w:rsidP="00725808">
            <w:pPr>
              <w:pStyle w:val="afd"/>
              <w:snapToGrid w:val="0"/>
              <w:ind w:left="-567" w:firstLine="567"/>
              <w:jc w:val="center"/>
              <w:rPr>
                <w:sz w:val="24"/>
              </w:rPr>
            </w:pPr>
            <w:r w:rsidRPr="00725808">
              <w:rPr>
                <w:sz w:val="24"/>
              </w:rPr>
              <w:t>39</w:t>
            </w:r>
          </w:p>
        </w:tc>
        <w:tc>
          <w:tcPr>
            <w:tcW w:w="1417" w:type="dxa"/>
          </w:tcPr>
          <w:p w:rsidR="009E2205" w:rsidRPr="00725808" w:rsidRDefault="009E2205" w:rsidP="00725808">
            <w:pPr>
              <w:pStyle w:val="afd"/>
              <w:snapToGrid w:val="0"/>
              <w:ind w:left="-567" w:firstLine="567"/>
              <w:jc w:val="center"/>
              <w:rPr>
                <w:sz w:val="24"/>
              </w:rPr>
            </w:pPr>
            <w:r w:rsidRPr="00725808">
              <w:rPr>
                <w:sz w:val="24"/>
              </w:rPr>
              <w:t>41</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6.</w:t>
            </w:r>
          </w:p>
        </w:tc>
        <w:tc>
          <w:tcPr>
            <w:tcW w:w="3772" w:type="dxa"/>
          </w:tcPr>
          <w:p w:rsidR="009E2205" w:rsidRPr="00725808" w:rsidRDefault="009E2205" w:rsidP="009267CC">
            <w:pPr>
              <w:pStyle w:val="afd"/>
              <w:snapToGrid w:val="0"/>
              <w:ind w:left="-567" w:firstLine="567"/>
              <w:jc w:val="both"/>
              <w:rPr>
                <w:sz w:val="24"/>
              </w:rPr>
            </w:pPr>
            <w:r w:rsidRPr="00725808">
              <w:rPr>
                <w:sz w:val="24"/>
              </w:rPr>
              <w:t>ул.Советская</w:t>
            </w:r>
          </w:p>
        </w:tc>
        <w:tc>
          <w:tcPr>
            <w:tcW w:w="1038" w:type="dxa"/>
            <w:gridSpan w:val="2"/>
          </w:tcPr>
          <w:p w:rsidR="009E2205" w:rsidRPr="00725808" w:rsidRDefault="009E2205" w:rsidP="00725808">
            <w:pPr>
              <w:pStyle w:val="afd"/>
              <w:snapToGrid w:val="0"/>
              <w:ind w:left="-567" w:firstLine="567"/>
              <w:jc w:val="center"/>
              <w:rPr>
                <w:sz w:val="24"/>
              </w:rPr>
            </w:pPr>
            <w:r w:rsidRPr="00725808">
              <w:rPr>
                <w:sz w:val="24"/>
              </w:rPr>
              <w:t>12</w:t>
            </w:r>
          </w:p>
        </w:tc>
        <w:tc>
          <w:tcPr>
            <w:tcW w:w="1285" w:type="dxa"/>
            <w:gridSpan w:val="2"/>
          </w:tcPr>
          <w:p w:rsidR="009E2205" w:rsidRPr="00725808" w:rsidRDefault="009E2205" w:rsidP="00725808">
            <w:pPr>
              <w:pStyle w:val="afd"/>
              <w:snapToGrid w:val="0"/>
              <w:ind w:left="-567" w:firstLine="567"/>
              <w:jc w:val="center"/>
              <w:rPr>
                <w:sz w:val="24"/>
              </w:rPr>
            </w:pPr>
            <w:r w:rsidRPr="00725808">
              <w:rPr>
                <w:sz w:val="24"/>
              </w:rPr>
              <w:t>33</w:t>
            </w:r>
          </w:p>
        </w:tc>
        <w:tc>
          <w:tcPr>
            <w:tcW w:w="1134" w:type="dxa"/>
          </w:tcPr>
          <w:p w:rsidR="009E2205" w:rsidRPr="00725808" w:rsidRDefault="009E2205" w:rsidP="00725808">
            <w:pPr>
              <w:pStyle w:val="afd"/>
              <w:snapToGrid w:val="0"/>
              <w:ind w:left="-567" w:firstLine="567"/>
              <w:jc w:val="center"/>
              <w:rPr>
                <w:sz w:val="24"/>
              </w:rPr>
            </w:pPr>
            <w:r w:rsidRPr="00725808">
              <w:rPr>
                <w:sz w:val="24"/>
              </w:rPr>
              <w:t>69</w:t>
            </w:r>
          </w:p>
        </w:tc>
        <w:tc>
          <w:tcPr>
            <w:tcW w:w="1417" w:type="dxa"/>
          </w:tcPr>
          <w:p w:rsidR="009E2205" w:rsidRPr="00725808" w:rsidRDefault="009E2205" w:rsidP="00725808">
            <w:pPr>
              <w:pStyle w:val="afd"/>
              <w:snapToGrid w:val="0"/>
              <w:ind w:left="-567" w:firstLine="567"/>
              <w:jc w:val="center"/>
              <w:rPr>
                <w:sz w:val="24"/>
              </w:rPr>
            </w:pPr>
            <w:r w:rsidRPr="00725808">
              <w:rPr>
                <w:sz w:val="24"/>
              </w:rPr>
              <w:t>81</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7.</w:t>
            </w:r>
          </w:p>
        </w:tc>
        <w:tc>
          <w:tcPr>
            <w:tcW w:w="3772" w:type="dxa"/>
          </w:tcPr>
          <w:p w:rsidR="009E2205" w:rsidRPr="00725808" w:rsidRDefault="009E2205" w:rsidP="009267CC">
            <w:pPr>
              <w:pStyle w:val="afd"/>
              <w:snapToGrid w:val="0"/>
              <w:ind w:left="-567" w:firstLine="567"/>
              <w:jc w:val="both"/>
              <w:rPr>
                <w:sz w:val="24"/>
              </w:rPr>
            </w:pPr>
            <w:r w:rsidRPr="00725808">
              <w:rPr>
                <w:sz w:val="24"/>
              </w:rPr>
              <w:t>ул.Набережная</w:t>
            </w:r>
          </w:p>
        </w:tc>
        <w:tc>
          <w:tcPr>
            <w:tcW w:w="1038" w:type="dxa"/>
            <w:gridSpan w:val="2"/>
          </w:tcPr>
          <w:p w:rsidR="009E2205" w:rsidRPr="00725808" w:rsidRDefault="009E2205" w:rsidP="00725808">
            <w:pPr>
              <w:pStyle w:val="afd"/>
              <w:snapToGrid w:val="0"/>
              <w:ind w:left="-567" w:firstLine="567"/>
              <w:jc w:val="center"/>
              <w:rPr>
                <w:sz w:val="24"/>
              </w:rPr>
            </w:pPr>
            <w:r w:rsidRPr="00725808">
              <w:rPr>
                <w:sz w:val="24"/>
              </w:rPr>
              <w:t>21</w:t>
            </w:r>
          </w:p>
        </w:tc>
        <w:tc>
          <w:tcPr>
            <w:tcW w:w="1285" w:type="dxa"/>
            <w:gridSpan w:val="2"/>
          </w:tcPr>
          <w:p w:rsidR="009E2205" w:rsidRPr="00725808" w:rsidRDefault="009E2205" w:rsidP="00725808">
            <w:pPr>
              <w:pStyle w:val="afd"/>
              <w:snapToGrid w:val="0"/>
              <w:ind w:left="-567" w:firstLine="567"/>
              <w:jc w:val="center"/>
              <w:rPr>
                <w:sz w:val="24"/>
              </w:rPr>
            </w:pPr>
            <w:r w:rsidRPr="00725808">
              <w:rPr>
                <w:sz w:val="24"/>
              </w:rPr>
              <w:t>11</w:t>
            </w:r>
          </w:p>
        </w:tc>
        <w:tc>
          <w:tcPr>
            <w:tcW w:w="1134" w:type="dxa"/>
          </w:tcPr>
          <w:p w:rsidR="009E2205" w:rsidRPr="00725808" w:rsidRDefault="009E2205" w:rsidP="00725808">
            <w:pPr>
              <w:pStyle w:val="afd"/>
              <w:snapToGrid w:val="0"/>
              <w:ind w:left="-567" w:firstLine="567"/>
              <w:jc w:val="center"/>
              <w:rPr>
                <w:sz w:val="24"/>
              </w:rPr>
            </w:pPr>
            <w:r w:rsidRPr="00725808">
              <w:rPr>
                <w:sz w:val="24"/>
              </w:rPr>
              <w:t>22</w:t>
            </w:r>
          </w:p>
        </w:tc>
        <w:tc>
          <w:tcPr>
            <w:tcW w:w="1417" w:type="dxa"/>
          </w:tcPr>
          <w:p w:rsidR="009E2205" w:rsidRPr="00725808" w:rsidRDefault="009E2205" w:rsidP="00725808">
            <w:pPr>
              <w:pStyle w:val="afd"/>
              <w:snapToGrid w:val="0"/>
              <w:ind w:left="-567" w:firstLine="567"/>
              <w:jc w:val="center"/>
              <w:rPr>
                <w:sz w:val="24"/>
              </w:rPr>
            </w:pPr>
            <w:r w:rsidRPr="00725808">
              <w:rPr>
                <w:sz w:val="24"/>
              </w:rPr>
              <w:t>43</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8.</w:t>
            </w:r>
          </w:p>
        </w:tc>
        <w:tc>
          <w:tcPr>
            <w:tcW w:w="3772" w:type="dxa"/>
          </w:tcPr>
          <w:p w:rsidR="009E2205" w:rsidRPr="00725808" w:rsidRDefault="009E2205" w:rsidP="009267CC">
            <w:pPr>
              <w:pStyle w:val="afd"/>
              <w:snapToGrid w:val="0"/>
              <w:ind w:left="-567" w:firstLine="567"/>
              <w:jc w:val="both"/>
              <w:rPr>
                <w:sz w:val="24"/>
              </w:rPr>
            </w:pPr>
            <w:r w:rsidRPr="00725808">
              <w:rPr>
                <w:sz w:val="24"/>
              </w:rPr>
              <w:t>пер.Тихий</w:t>
            </w:r>
          </w:p>
        </w:tc>
        <w:tc>
          <w:tcPr>
            <w:tcW w:w="1038" w:type="dxa"/>
            <w:gridSpan w:val="2"/>
          </w:tcPr>
          <w:p w:rsidR="009E2205" w:rsidRPr="00725808" w:rsidRDefault="009E2205" w:rsidP="00725808">
            <w:pPr>
              <w:pStyle w:val="afd"/>
              <w:snapToGrid w:val="0"/>
              <w:ind w:left="-567" w:firstLine="567"/>
              <w:jc w:val="center"/>
              <w:rPr>
                <w:sz w:val="24"/>
              </w:rPr>
            </w:pPr>
            <w:r>
              <w:rPr>
                <w:sz w:val="24"/>
              </w:rPr>
              <w:t>–</w:t>
            </w:r>
          </w:p>
        </w:tc>
        <w:tc>
          <w:tcPr>
            <w:tcW w:w="1285" w:type="dxa"/>
            <w:gridSpan w:val="2"/>
          </w:tcPr>
          <w:p w:rsidR="009E2205" w:rsidRPr="00725808" w:rsidRDefault="009E2205" w:rsidP="00725808">
            <w:pPr>
              <w:pStyle w:val="afd"/>
              <w:snapToGrid w:val="0"/>
              <w:ind w:left="-567" w:firstLine="567"/>
              <w:jc w:val="center"/>
              <w:rPr>
                <w:sz w:val="24"/>
              </w:rPr>
            </w:pPr>
            <w:r w:rsidRPr="00725808">
              <w:rPr>
                <w:sz w:val="24"/>
              </w:rPr>
              <w:t>3</w:t>
            </w:r>
          </w:p>
        </w:tc>
        <w:tc>
          <w:tcPr>
            <w:tcW w:w="1134" w:type="dxa"/>
          </w:tcPr>
          <w:p w:rsidR="009E2205" w:rsidRPr="00725808" w:rsidRDefault="009E2205" w:rsidP="00725808">
            <w:pPr>
              <w:pStyle w:val="afd"/>
              <w:snapToGrid w:val="0"/>
              <w:ind w:left="-567" w:firstLine="567"/>
              <w:jc w:val="center"/>
              <w:rPr>
                <w:sz w:val="24"/>
              </w:rPr>
            </w:pPr>
            <w:r w:rsidRPr="00725808">
              <w:rPr>
                <w:sz w:val="24"/>
              </w:rPr>
              <w:t>6</w:t>
            </w:r>
          </w:p>
        </w:tc>
        <w:tc>
          <w:tcPr>
            <w:tcW w:w="1417" w:type="dxa"/>
          </w:tcPr>
          <w:p w:rsidR="009E2205" w:rsidRPr="00725808" w:rsidRDefault="009E2205" w:rsidP="00725808">
            <w:pPr>
              <w:pStyle w:val="afd"/>
              <w:snapToGrid w:val="0"/>
              <w:ind w:left="-567" w:firstLine="567"/>
              <w:jc w:val="center"/>
              <w:rPr>
                <w:sz w:val="24"/>
              </w:rPr>
            </w:pPr>
            <w:r w:rsidRPr="00725808">
              <w:rPr>
                <w:sz w:val="24"/>
              </w:rPr>
              <w:t>6</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9.</w:t>
            </w:r>
          </w:p>
        </w:tc>
        <w:tc>
          <w:tcPr>
            <w:tcW w:w="3772" w:type="dxa"/>
          </w:tcPr>
          <w:p w:rsidR="009E2205" w:rsidRPr="00725808" w:rsidRDefault="009E2205" w:rsidP="009267CC">
            <w:pPr>
              <w:pStyle w:val="afd"/>
              <w:snapToGrid w:val="0"/>
              <w:ind w:left="-567" w:firstLine="567"/>
              <w:jc w:val="both"/>
              <w:rPr>
                <w:sz w:val="24"/>
              </w:rPr>
            </w:pPr>
            <w:r w:rsidRPr="00725808">
              <w:rPr>
                <w:sz w:val="24"/>
              </w:rPr>
              <w:t>ул.Трудовая</w:t>
            </w:r>
          </w:p>
        </w:tc>
        <w:tc>
          <w:tcPr>
            <w:tcW w:w="1038" w:type="dxa"/>
            <w:gridSpan w:val="2"/>
          </w:tcPr>
          <w:p w:rsidR="009E2205" w:rsidRPr="00725808" w:rsidRDefault="009E2205" w:rsidP="0066746A">
            <w:pPr>
              <w:pStyle w:val="afd"/>
              <w:snapToGrid w:val="0"/>
              <w:ind w:left="-567" w:firstLine="567"/>
              <w:jc w:val="center"/>
              <w:rPr>
                <w:sz w:val="24"/>
              </w:rPr>
            </w:pPr>
            <w:r w:rsidRPr="00725808">
              <w:rPr>
                <w:sz w:val="24"/>
              </w:rPr>
              <w:t>7</w:t>
            </w:r>
          </w:p>
        </w:tc>
        <w:tc>
          <w:tcPr>
            <w:tcW w:w="1285" w:type="dxa"/>
            <w:gridSpan w:val="2"/>
          </w:tcPr>
          <w:p w:rsidR="009E2205" w:rsidRPr="00725808" w:rsidRDefault="009E2205" w:rsidP="0066746A">
            <w:pPr>
              <w:pStyle w:val="afd"/>
              <w:snapToGrid w:val="0"/>
              <w:ind w:left="-567" w:firstLine="567"/>
              <w:jc w:val="center"/>
              <w:rPr>
                <w:sz w:val="24"/>
              </w:rPr>
            </w:pPr>
            <w:r w:rsidRPr="00725808">
              <w:rPr>
                <w:sz w:val="24"/>
              </w:rPr>
              <w:t>9</w:t>
            </w:r>
          </w:p>
        </w:tc>
        <w:tc>
          <w:tcPr>
            <w:tcW w:w="1134" w:type="dxa"/>
          </w:tcPr>
          <w:p w:rsidR="009E2205" w:rsidRPr="00725808" w:rsidRDefault="009E2205" w:rsidP="0066746A">
            <w:pPr>
              <w:pStyle w:val="afd"/>
              <w:snapToGrid w:val="0"/>
              <w:ind w:left="-567" w:firstLine="567"/>
              <w:jc w:val="center"/>
              <w:rPr>
                <w:sz w:val="24"/>
              </w:rPr>
            </w:pPr>
            <w:r w:rsidRPr="00725808">
              <w:rPr>
                <w:sz w:val="24"/>
              </w:rPr>
              <w:t>19</w:t>
            </w:r>
          </w:p>
        </w:tc>
        <w:tc>
          <w:tcPr>
            <w:tcW w:w="1417" w:type="dxa"/>
          </w:tcPr>
          <w:p w:rsidR="009E2205" w:rsidRPr="00725808" w:rsidRDefault="009E2205" w:rsidP="0066746A">
            <w:pPr>
              <w:pStyle w:val="afd"/>
              <w:snapToGrid w:val="0"/>
              <w:ind w:left="-567" w:firstLine="567"/>
              <w:jc w:val="center"/>
              <w:rPr>
                <w:sz w:val="24"/>
              </w:rPr>
            </w:pPr>
            <w:r w:rsidRPr="00725808">
              <w:rPr>
                <w:sz w:val="24"/>
              </w:rPr>
              <w:t>26</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t>1</w:t>
            </w:r>
            <w:r>
              <w:rPr>
                <w:sz w:val="24"/>
              </w:rPr>
              <w:t>0</w:t>
            </w:r>
            <w:r w:rsidRPr="00725808">
              <w:rPr>
                <w:sz w:val="24"/>
              </w:rPr>
              <w:t>0.</w:t>
            </w:r>
          </w:p>
        </w:tc>
        <w:tc>
          <w:tcPr>
            <w:tcW w:w="3772" w:type="dxa"/>
          </w:tcPr>
          <w:p w:rsidR="009E2205" w:rsidRPr="00725808" w:rsidRDefault="009E2205" w:rsidP="009267CC">
            <w:pPr>
              <w:pStyle w:val="afd"/>
              <w:snapToGrid w:val="0"/>
              <w:ind w:left="-567" w:firstLine="567"/>
              <w:jc w:val="both"/>
              <w:rPr>
                <w:b/>
                <w:bCs/>
                <w:sz w:val="24"/>
              </w:rPr>
            </w:pPr>
            <w:r w:rsidRPr="00725808">
              <w:rPr>
                <w:b/>
                <w:bCs/>
                <w:sz w:val="24"/>
              </w:rPr>
              <w:t xml:space="preserve"> пос.Шовгр</w:t>
            </w:r>
            <w:r>
              <w:rPr>
                <w:b/>
                <w:bCs/>
                <w:sz w:val="24"/>
              </w:rPr>
              <w:t>–</w:t>
            </w:r>
            <w:r w:rsidRPr="00725808">
              <w:rPr>
                <w:b/>
                <w:bCs/>
                <w:sz w:val="24"/>
              </w:rPr>
              <w:t>Толга</w:t>
            </w:r>
          </w:p>
        </w:tc>
        <w:tc>
          <w:tcPr>
            <w:tcW w:w="1038" w:type="dxa"/>
            <w:gridSpan w:val="2"/>
          </w:tcPr>
          <w:p w:rsidR="009E2205" w:rsidRPr="00725808" w:rsidRDefault="009E2205" w:rsidP="0066746A">
            <w:pPr>
              <w:pStyle w:val="afd"/>
              <w:snapToGrid w:val="0"/>
              <w:ind w:left="-567" w:firstLine="567"/>
              <w:jc w:val="center"/>
              <w:rPr>
                <w:sz w:val="24"/>
              </w:rPr>
            </w:pPr>
            <w:r w:rsidRPr="00725808">
              <w:rPr>
                <w:sz w:val="24"/>
              </w:rPr>
              <w:t>2</w:t>
            </w:r>
          </w:p>
        </w:tc>
        <w:tc>
          <w:tcPr>
            <w:tcW w:w="1285" w:type="dxa"/>
            <w:gridSpan w:val="2"/>
          </w:tcPr>
          <w:p w:rsidR="009E2205" w:rsidRPr="00725808" w:rsidRDefault="009E2205" w:rsidP="0066746A">
            <w:pPr>
              <w:pStyle w:val="afd"/>
              <w:snapToGrid w:val="0"/>
              <w:ind w:left="-567" w:firstLine="567"/>
              <w:jc w:val="center"/>
              <w:rPr>
                <w:sz w:val="24"/>
              </w:rPr>
            </w:pPr>
            <w:r w:rsidRPr="00725808">
              <w:rPr>
                <w:sz w:val="24"/>
              </w:rPr>
              <w:t>1</w:t>
            </w:r>
          </w:p>
        </w:tc>
        <w:tc>
          <w:tcPr>
            <w:tcW w:w="1134" w:type="dxa"/>
          </w:tcPr>
          <w:p w:rsidR="009E2205" w:rsidRPr="00725808" w:rsidRDefault="009E2205" w:rsidP="0066746A">
            <w:pPr>
              <w:pStyle w:val="afd"/>
              <w:snapToGrid w:val="0"/>
              <w:ind w:left="-567" w:firstLine="567"/>
              <w:jc w:val="center"/>
              <w:rPr>
                <w:sz w:val="24"/>
              </w:rPr>
            </w:pPr>
            <w:r w:rsidRPr="00725808">
              <w:rPr>
                <w:sz w:val="24"/>
              </w:rPr>
              <w:t>2</w:t>
            </w:r>
          </w:p>
        </w:tc>
        <w:tc>
          <w:tcPr>
            <w:tcW w:w="1417" w:type="dxa"/>
          </w:tcPr>
          <w:p w:rsidR="009E2205" w:rsidRPr="00725808" w:rsidRDefault="009E2205" w:rsidP="0066746A">
            <w:pPr>
              <w:pStyle w:val="afd"/>
              <w:snapToGrid w:val="0"/>
              <w:ind w:left="-567" w:firstLine="567"/>
              <w:jc w:val="center"/>
              <w:rPr>
                <w:sz w:val="24"/>
              </w:rPr>
            </w:pPr>
            <w:r w:rsidRPr="00725808">
              <w:rPr>
                <w:sz w:val="24"/>
              </w:rPr>
              <w:t>4</w:t>
            </w:r>
          </w:p>
        </w:tc>
      </w:tr>
      <w:tr w:rsidR="009E2205" w:rsidTr="0066746A">
        <w:tc>
          <w:tcPr>
            <w:tcW w:w="534" w:type="dxa"/>
          </w:tcPr>
          <w:p w:rsidR="009E2205" w:rsidRPr="00725808" w:rsidRDefault="009E2205" w:rsidP="00CA3FBD">
            <w:pPr>
              <w:pStyle w:val="afd"/>
              <w:snapToGrid w:val="0"/>
              <w:ind w:left="-567" w:firstLine="567"/>
              <w:jc w:val="center"/>
              <w:rPr>
                <w:sz w:val="24"/>
              </w:rPr>
            </w:pPr>
            <w:r w:rsidRPr="00725808">
              <w:rPr>
                <w:sz w:val="24"/>
              </w:rPr>
              <w:lastRenderedPageBreak/>
              <w:t>11.3</w:t>
            </w:r>
          </w:p>
        </w:tc>
        <w:tc>
          <w:tcPr>
            <w:tcW w:w="3772" w:type="dxa"/>
          </w:tcPr>
          <w:p w:rsidR="009E2205" w:rsidRPr="00725808" w:rsidRDefault="009E2205" w:rsidP="009267CC">
            <w:pPr>
              <w:pStyle w:val="afd"/>
              <w:snapToGrid w:val="0"/>
              <w:ind w:left="-567" w:firstLine="567"/>
              <w:jc w:val="both"/>
              <w:rPr>
                <w:b/>
                <w:bCs/>
                <w:sz w:val="24"/>
              </w:rPr>
            </w:pPr>
            <w:r>
              <w:rPr>
                <w:b/>
                <w:bCs/>
                <w:sz w:val="24"/>
              </w:rPr>
              <w:t xml:space="preserve"> </w:t>
            </w:r>
            <w:r w:rsidRPr="00725808">
              <w:rPr>
                <w:b/>
                <w:bCs/>
                <w:sz w:val="24"/>
              </w:rPr>
              <w:t>пос.</w:t>
            </w:r>
            <w:r>
              <w:rPr>
                <w:b/>
                <w:bCs/>
                <w:sz w:val="24"/>
              </w:rPr>
              <w:t xml:space="preserve"> </w:t>
            </w:r>
            <w:r w:rsidRPr="00725808">
              <w:rPr>
                <w:b/>
                <w:bCs/>
                <w:sz w:val="24"/>
              </w:rPr>
              <w:t>Эркетен</w:t>
            </w:r>
          </w:p>
        </w:tc>
        <w:tc>
          <w:tcPr>
            <w:tcW w:w="1038" w:type="dxa"/>
            <w:gridSpan w:val="2"/>
          </w:tcPr>
          <w:p w:rsidR="009E2205" w:rsidRPr="00725808" w:rsidRDefault="009E2205" w:rsidP="0066746A">
            <w:pPr>
              <w:pStyle w:val="afd"/>
              <w:snapToGrid w:val="0"/>
              <w:ind w:left="-567" w:firstLine="567"/>
              <w:jc w:val="center"/>
              <w:rPr>
                <w:sz w:val="24"/>
              </w:rPr>
            </w:pPr>
            <w:r w:rsidRPr="00725808">
              <w:rPr>
                <w:sz w:val="24"/>
              </w:rPr>
              <w:t>17</w:t>
            </w:r>
          </w:p>
        </w:tc>
        <w:tc>
          <w:tcPr>
            <w:tcW w:w="1285" w:type="dxa"/>
            <w:gridSpan w:val="2"/>
          </w:tcPr>
          <w:p w:rsidR="009E2205" w:rsidRPr="00725808" w:rsidRDefault="009E2205" w:rsidP="0066746A">
            <w:pPr>
              <w:pStyle w:val="afd"/>
              <w:snapToGrid w:val="0"/>
              <w:ind w:left="-567" w:firstLine="567"/>
              <w:jc w:val="center"/>
              <w:rPr>
                <w:sz w:val="24"/>
              </w:rPr>
            </w:pPr>
            <w:r w:rsidRPr="00725808">
              <w:rPr>
                <w:sz w:val="24"/>
              </w:rPr>
              <w:t>16</w:t>
            </w:r>
          </w:p>
        </w:tc>
        <w:tc>
          <w:tcPr>
            <w:tcW w:w="1134" w:type="dxa"/>
          </w:tcPr>
          <w:p w:rsidR="009E2205" w:rsidRPr="00725808" w:rsidRDefault="009E2205" w:rsidP="0066746A">
            <w:pPr>
              <w:pStyle w:val="afd"/>
              <w:snapToGrid w:val="0"/>
              <w:ind w:left="-567" w:firstLine="567"/>
              <w:jc w:val="center"/>
              <w:rPr>
                <w:sz w:val="24"/>
              </w:rPr>
            </w:pPr>
            <w:r w:rsidRPr="00725808">
              <w:rPr>
                <w:sz w:val="24"/>
              </w:rPr>
              <w:t>34</w:t>
            </w:r>
          </w:p>
        </w:tc>
        <w:tc>
          <w:tcPr>
            <w:tcW w:w="1417" w:type="dxa"/>
          </w:tcPr>
          <w:p w:rsidR="009E2205" w:rsidRPr="00725808" w:rsidRDefault="009E2205" w:rsidP="0066746A">
            <w:pPr>
              <w:pStyle w:val="afd"/>
              <w:snapToGrid w:val="0"/>
              <w:ind w:left="-567" w:firstLine="567"/>
              <w:jc w:val="center"/>
              <w:rPr>
                <w:sz w:val="24"/>
              </w:rPr>
            </w:pPr>
            <w:r w:rsidRPr="00725808">
              <w:rPr>
                <w:sz w:val="24"/>
              </w:rPr>
              <w:t>51</w:t>
            </w:r>
          </w:p>
        </w:tc>
      </w:tr>
      <w:tr w:rsidR="009E2205" w:rsidTr="0066746A">
        <w:tc>
          <w:tcPr>
            <w:tcW w:w="534" w:type="dxa"/>
          </w:tcPr>
          <w:p w:rsidR="009E2205" w:rsidRPr="00725808" w:rsidRDefault="009E2205" w:rsidP="009267CC">
            <w:pPr>
              <w:pStyle w:val="afd"/>
              <w:snapToGrid w:val="0"/>
              <w:ind w:left="-567" w:firstLine="567"/>
              <w:rPr>
                <w:sz w:val="24"/>
              </w:rPr>
            </w:pPr>
          </w:p>
        </w:tc>
        <w:tc>
          <w:tcPr>
            <w:tcW w:w="3827" w:type="dxa"/>
            <w:gridSpan w:val="2"/>
          </w:tcPr>
          <w:p w:rsidR="009E2205" w:rsidRPr="00725808" w:rsidRDefault="009E2205" w:rsidP="009267CC">
            <w:pPr>
              <w:pStyle w:val="afd"/>
              <w:snapToGrid w:val="0"/>
              <w:ind w:left="-567" w:firstLine="567"/>
              <w:jc w:val="both"/>
              <w:rPr>
                <w:b/>
                <w:bCs/>
                <w:sz w:val="24"/>
              </w:rPr>
            </w:pPr>
            <w:r w:rsidRPr="00725808">
              <w:rPr>
                <w:b/>
                <w:bCs/>
                <w:sz w:val="24"/>
              </w:rPr>
              <w:t>всего</w:t>
            </w:r>
          </w:p>
        </w:tc>
        <w:tc>
          <w:tcPr>
            <w:tcW w:w="992" w:type="dxa"/>
            <w:gridSpan w:val="2"/>
          </w:tcPr>
          <w:p w:rsidR="009E2205" w:rsidRPr="00725808" w:rsidRDefault="009E2205" w:rsidP="0066746A">
            <w:pPr>
              <w:pStyle w:val="afd"/>
              <w:snapToGrid w:val="0"/>
              <w:ind w:left="-567" w:firstLine="567"/>
              <w:jc w:val="center"/>
              <w:rPr>
                <w:sz w:val="24"/>
              </w:rPr>
            </w:pPr>
            <w:r w:rsidRPr="00725808">
              <w:rPr>
                <w:sz w:val="24"/>
              </w:rPr>
              <w:t>65</w:t>
            </w:r>
          </w:p>
        </w:tc>
        <w:tc>
          <w:tcPr>
            <w:tcW w:w="1276" w:type="dxa"/>
          </w:tcPr>
          <w:p w:rsidR="009E2205" w:rsidRPr="00725808" w:rsidRDefault="009E2205" w:rsidP="0066746A">
            <w:pPr>
              <w:pStyle w:val="afd"/>
              <w:snapToGrid w:val="0"/>
              <w:ind w:left="-567" w:firstLine="567"/>
              <w:jc w:val="center"/>
              <w:rPr>
                <w:sz w:val="24"/>
              </w:rPr>
            </w:pPr>
            <w:r w:rsidRPr="00725808">
              <w:rPr>
                <w:sz w:val="24"/>
              </w:rPr>
              <w:t>124</w:t>
            </w:r>
          </w:p>
        </w:tc>
        <w:tc>
          <w:tcPr>
            <w:tcW w:w="1134" w:type="dxa"/>
          </w:tcPr>
          <w:p w:rsidR="009E2205" w:rsidRPr="00725808" w:rsidRDefault="009E2205" w:rsidP="0066746A">
            <w:pPr>
              <w:pStyle w:val="afd"/>
              <w:snapToGrid w:val="0"/>
              <w:ind w:left="-567" w:firstLine="567"/>
              <w:jc w:val="center"/>
              <w:rPr>
                <w:sz w:val="24"/>
              </w:rPr>
            </w:pPr>
            <w:r w:rsidRPr="00725808">
              <w:rPr>
                <w:sz w:val="24"/>
              </w:rPr>
              <w:t>277</w:t>
            </w:r>
          </w:p>
        </w:tc>
        <w:tc>
          <w:tcPr>
            <w:tcW w:w="1417" w:type="dxa"/>
          </w:tcPr>
          <w:p w:rsidR="009E2205" w:rsidRPr="00725808" w:rsidRDefault="009E2205" w:rsidP="0066746A">
            <w:pPr>
              <w:pStyle w:val="afd"/>
              <w:snapToGrid w:val="0"/>
              <w:ind w:left="-567" w:firstLine="567"/>
              <w:jc w:val="center"/>
              <w:rPr>
                <w:sz w:val="24"/>
              </w:rPr>
            </w:pPr>
            <w:r w:rsidRPr="00725808">
              <w:rPr>
                <w:sz w:val="24"/>
              </w:rPr>
              <w:t>342</w:t>
            </w:r>
          </w:p>
        </w:tc>
      </w:tr>
    </w:tbl>
    <w:p w:rsidR="009E2205" w:rsidRDefault="009E2205" w:rsidP="00A23D59">
      <w:pPr>
        <w:spacing w:line="360" w:lineRule="auto"/>
        <w:ind w:left="-567" w:firstLine="567"/>
        <w:jc w:val="both"/>
        <w:rPr>
          <w:rFonts w:ascii="Times New Roman" w:hAnsi="Times New Roman" w:cs="Times New Roman"/>
          <w:i/>
          <w:sz w:val="28"/>
          <w:szCs w:val="28"/>
        </w:rPr>
      </w:pPr>
    </w:p>
    <w:p w:rsidR="009E2205" w:rsidRPr="002F52A1" w:rsidRDefault="009E2205" w:rsidP="00932508">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Таким образом, сложившаяся в муниципальном образовании систем</w:t>
      </w:r>
      <w:r>
        <w:rPr>
          <w:rFonts w:ascii="Times New Roman" w:hAnsi="Times New Roman" w:cs="Times New Roman"/>
          <w:sz w:val="28"/>
          <w:szCs w:val="28"/>
        </w:rPr>
        <w:t xml:space="preserve">а расселения и хозяйствования, </w:t>
      </w:r>
      <w:r w:rsidRPr="002F52A1">
        <w:rPr>
          <w:rFonts w:ascii="Times New Roman" w:hAnsi="Times New Roman" w:cs="Times New Roman"/>
          <w:sz w:val="28"/>
          <w:szCs w:val="28"/>
        </w:rPr>
        <w:t>не требует специальных мер по оптимизации, и продолжит существовать в прежнем виде.</w:t>
      </w:r>
    </w:p>
    <w:p w:rsidR="009E2205" w:rsidRPr="002F52A1" w:rsidRDefault="009E2205" w:rsidP="00A23D59">
      <w:pPr>
        <w:ind w:left="-567" w:firstLine="567"/>
        <w:jc w:val="center"/>
        <w:rPr>
          <w:rFonts w:ascii="Times New Roman" w:hAnsi="Times New Roman" w:cs="Times New Roman"/>
          <w:i/>
          <w:sz w:val="28"/>
          <w:szCs w:val="28"/>
        </w:rPr>
      </w:pPr>
    </w:p>
    <w:p w:rsidR="009E2205" w:rsidRPr="00725808" w:rsidRDefault="009E2205" w:rsidP="00932508">
      <w:pPr>
        <w:spacing w:line="360" w:lineRule="auto"/>
        <w:rPr>
          <w:rFonts w:ascii="Times New Roman" w:hAnsi="Times New Roman" w:cs="Times New Roman"/>
          <w:b/>
          <w:sz w:val="28"/>
          <w:szCs w:val="28"/>
        </w:rPr>
      </w:pPr>
      <w:r w:rsidRPr="00725808">
        <w:rPr>
          <w:rFonts w:ascii="Times New Roman" w:hAnsi="Times New Roman" w:cs="Times New Roman"/>
          <w:b/>
          <w:sz w:val="28"/>
          <w:szCs w:val="28"/>
        </w:rPr>
        <w:t>6.2. Проектный баланс территории</w:t>
      </w:r>
      <w:r>
        <w:rPr>
          <w:rFonts w:ascii="Times New Roman" w:hAnsi="Times New Roman" w:cs="Times New Roman"/>
          <w:b/>
          <w:sz w:val="28"/>
          <w:szCs w:val="28"/>
        </w:rPr>
        <w:t xml:space="preserve"> </w:t>
      </w:r>
      <w:r w:rsidRPr="00725808">
        <w:rPr>
          <w:rFonts w:ascii="Times New Roman" w:hAnsi="Times New Roman" w:cs="Times New Roman"/>
          <w:b/>
          <w:sz w:val="28"/>
          <w:szCs w:val="28"/>
        </w:rPr>
        <w:t>СМО</w:t>
      </w:r>
      <w:r>
        <w:rPr>
          <w:rFonts w:ascii="Times New Roman" w:hAnsi="Times New Roman" w:cs="Times New Roman"/>
          <w:b/>
          <w:sz w:val="28"/>
          <w:szCs w:val="28"/>
        </w:rPr>
        <w:t>.</w:t>
      </w:r>
    </w:p>
    <w:p w:rsidR="009E2205" w:rsidRDefault="009E2205" w:rsidP="00A23D59">
      <w:pPr>
        <w:spacing w:line="360" w:lineRule="auto"/>
        <w:ind w:left="-567" w:firstLine="567"/>
        <w:jc w:val="center"/>
        <w:rPr>
          <w:rFonts w:ascii="Times New Roman" w:hAnsi="Times New Roman" w:cs="Times New Roman"/>
          <w:i/>
          <w:sz w:val="28"/>
          <w:szCs w:val="28"/>
        </w:rPr>
      </w:pPr>
    </w:p>
    <w:p w:rsidR="009E2205" w:rsidRDefault="009E2205" w:rsidP="0093250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Площадь территории СМО составляет 29260 га. Изменение границ земель муниципального образования СМО проектом генерального плана на расчетный срок и на первую очередь не предусмотрено.</w:t>
      </w:r>
    </w:p>
    <w:p w:rsidR="009E2205" w:rsidRDefault="009E2205" w:rsidP="0093250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проекте генерального плана СМО определена граница (черта) населенных пунктов СМО. Населенные пункты имеют единую непрерывную внешнюю границу. К границам центрального поселка Манычский прилегают земли сельскохозяйственного назначения. Площадь земель населенных пунктов составляет 101 га.</w:t>
      </w:r>
    </w:p>
    <w:p w:rsidR="009E2205" w:rsidRPr="00363A19" w:rsidRDefault="009E2205" w:rsidP="00932508">
      <w:pPr>
        <w:ind w:left="-567" w:firstLine="567"/>
        <w:jc w:val="right"/>
        <w:rPr>
          <w:rFonts w:ascii="Times New Roman" w:hAnsi="Times New Roman" w:cs="Times New Roman"/>
          <w:i/>
          <w:noProof/>
          <w:sz w:val="28"/>
          <w:szCs w:val="28"/>
        </w:rPr>
      </w:pPr>
      <w:r w:rsidRPr="00363A19">
        <w:rPr>
          <w:rFonts w:ascii="Times New Roman" w:hAnsi="Times New Roman" w:cs="Times New Roman"/>
          <w:i/>
          <w:noProof/>
          <w:sz w:val="28"/>
          <w:szCs w:val="28"/>
        </w:rPr>
        <w:t xml:space="preserve">Таблица </w:t>
      </w:r>
      <w:r>
        <w:rPr>
          <w:rFonts w:ascii="Times New Roman" w:hAnsi="Times New Roman" w:cs="Times New Roman"/>
          <w:i/>
          <w:noProof/>
          <w:sz w:val="28"/>
          <w:szCs w:val="28"/>
        </w:rPr>
        <w:t>6.4</w:t>
      </w:r>
    </w:p>
    <w:p w:rsidR="009E2205" w:rsidRDefault="009E2205" w:rsidP="00932508">
      <w:pPr>
        <w:ind w:left="-567" w:firstLine="567"/>
        <w:jc w:val="center"/>
        <w:rPr>
          <w:rFonts w:ascii="Times New Roman" w:hAnsi="Times New Roman" w:cs="Times New Roman"/>
          <w:i/>
          <w:noProof/>
          <w:sz w:val="28"/>
          <w:szCs w:val="28"/>
        </w:rPr>
      </w:pPr>
      <w:r w:rsidRPr="00363A19">
        <w:rPr>
          <w:rFonts w:ascii="Times New Roman" w:hAnsi="Times New Roman" w:cs="Times New Roman"/>
          <w:i/>
          <w:noProof/>
          <w:sz w:val="28"/>
          <w:szCs w:val="28"/>
        </w:rPr>
        <w:t>Проектный баланс территории</w:t>
      </w:r>
      <w:r>
        <w:rPr>
          <w:rFonts w:ascii="Times New Roman" w:hAnsi="Times New Roman" w:cs="Times New Roman"/>
          <w:i/>
          <w:noProof/>
          <w:sz w:val="28"/>
          <w:szCs w:val="28"/>
        </w:rPr>
        <w:t xml:space="preserve"> </w:t>
      </w:r>
      <w:r w:rsidRPr="00363A19">
        <w:rPr>
          <w:rFonts w:ascii="Times New Roman" w:hAnsi="Times New Roman" w:cs="Times New Roman"/>
          <w:i/>
          <w:noProof/>
          <w:sz w:val="28"/>
          <w:szCs w:val="28"/>
        </w:rPr>
        <w:t>СМО</w:t>
      </w:r>
      <w:r>
        <w:rPr>
          <w:rFonts w:ascii="Times New Roman" w:hAnsi="Times New Roman" w:cs="Times New Roman"/>
          <w:i/>
          <w:noProof/>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387"/>
        <w:gridCol w:w="1754"/>
        <w:gridCol w:w="1754"/>
      </w:tblGrid>
      <w:tr w:rsidR="009E2205" w:rsidRPr="00363A19" w:rsidTr="00932508">
        <w:tc>
          <w:tcPr>
            <w:tcW w:w="675" w:type="dxa"/>
            <w:shd w:val="clear" w:color="auto" w:fill="C2D69B"/>
            <w:vAlign w:val="center"/>
          </w:tcPr>
          <w:p w:rsidR="009E2205" w:rsidRPr="00932508" w:rsidRDefault="009E2205" w:rsidP="00582BBE">
            <w:pPr>
              <w:jc w:val="center"/>
              <w:rPr>
                <w:rFonts w:ascii="Times New Roman" w:hAnsi="Times New Roman" w:cs="Times New Roman"/>
              </w:rPr>
            </w:pPr>
            <w:r w:rsidRPr="00932508">
              <w:rPr>
                <w:rFonts w:ascii="Times New Roman" w:hAnsi="Times New Roman" w:cs="Times New Roman"/>
                <w:sz w:val="22"/>
                <w:szCs w:val="22"/>
              </w:rPr>
              <w:t>№ п/п</w:t>
            </w:r>
          </w:p>
        </w:tc>
        <w:tc>
          <w:tcPr>
            <w:tcW w:w="5387" w:type="dxa"/>
            <w:shd w:val="clear" w:color="auto" w:fill="C2D69B"/>
            <w:vAlign w:val="center"/>
          </w:tcPr>
          <w:p w:rsidR="009E2205" w:rsidRPr="00932508" w:rsidRDefault="009E2205" w:rsidP="00582BBE">
            <w:pPr>
              <w:ind w:left="-567" w:firstLine="567"/>
              <w:jc w:val="center"/>
              <w:rPr>
                <w:rFonts w:ascii="Times New Roman" w:hAnsi="Times New Roman" w:cs="Times New Roman"/>
              </w:rPr>
            </w:pPr>
            <w:r w:rsidRPr="00932508">
              <w:rPr>
                <w:rFonts w:ascii="Times New Roman" w:hAnsi="Times New Roman" w:cs="Times New Roman"/>
                <w:sz w:val="22"/>
                <w:szCs w:val="22"/>
              </w:rPr>
              <w:t>Наименование показателя</w:t>
            </w:r>
          </w:p>
        </w:tc>
        <w:tc>
          <w:tcPr>
            <w:tcW w:w="1754" w:type="dxa"/>
            <w:shd w:val="clear" w:color="auto" w:fill="C2D69B"/>
            <w:vAlign w:val="center"/>
          </w:tcPr>
          <w:p w:rsidR="009E2205" w:rsidRPr="00932508" w:rsidRDefault="009E2205" w:rsidP="00582BBE">
            <w:pPr>
              <w:ind w:left="-567" w:firstLine="567"/>
              <w:jc w:val="center"/>
              <w:rPr>
                <w:rFonts w:ascii="Times New Roman" w:hAnsi="Times New Roman" w:cs="Times New Roman"/>
              </w:rPr>
            </w:pPr>
            <w:r w:rsidRPr="00932508">
              <w:rPr>
                <w:rFonts w:ascii="Times New Roman" w:hAnsi="Times New Roman" w:cs="Times New Roman"/>
                <w:sz w:val="22"/>
                <w:szCs w:val="22"/>
              </w:rPr>
              <w:t>2011</w:t>
            </w:r>
          </w:p>
        </w:tc>
        <w:tc>
          <w:tcPr>
            <w:tcW w:w="1754" w:type="dxa"/>
            <w:shd w:val="clear" w:color="auto" w:fill="C2D69B"/>
            <w:vAlign w:val="center"/>
          </w:tcPr>
          <w:p w:rsidR="009E2205" w:rsidRPr="00932508" w:rsidRDefault="009E2205" w:rsidP="00582BBE">
            <w:pPr>
              <w:ind w:left="-567" w:firstLine="567"/>
              <w:jc w:val="center"/>
              <w:rPr>
                <w:rFonts w:ascii="Times New Roman" w:hAnsi="Times New Roman" w:cs="Times New Roman"/>
              </w:rPr>
            </w:pPr>
            <w:r w:rsidRPr="00932508">
              <w:rPr>
                <w:rFonts w:ascii="Times New Roman" w:hAnsi="Times New Roman" w:cs="Times New Roman"/>
                <w:sz w:val="22"/>
                <w:szCs w:val="22"/>
              </w:rPr>
              <w:t>2012</w:t>
            </w:r>
          </w:p>
        </w:tc>
      </w:tr>
      <w:tr w:rsidR="009E2205" w:rsidRPr="00363A19" w:rsidTr="0093302B">
        <w:tc>
          <w:tcPr>
            <w:tcW w:w="675" w:type="dxa"/>
          </w:tcPr>
          <w:p w:rsidR="009E2205" w:rsidRPr="0093302B" w:rsidRDefault="009E2205" w:rsidP="00A23D59">
            <w:pPr>
              <w:ind w:left="-567" w:firstLine="567"/>
              <w:jc w:val="center"/>
              <w:rPr>
                <w:rFonts w:ascii="Times New Roman" w:hAnsi="Times New Roman" w:cs="Times New Roman"/>
              </w:rPr>
            </w:pPr>
            <w:r w:rsidRPr="0093302B">
              <w:rPr>
                <w:rFonts w:ascii="Times New Roman" w:hAnsi="Times New Roman" w:cs="Times New Roman"/>
                <w:sz w:val="22"/>
                <w:szCs w:val="22"/>
              </w:rPr>
              <w:t>1</w:t>
            </w:r>
          </w:p>
        </w:tc>
        <w:tc>
          <w:tcPr>
            <w:tcW w:w="5387" w:type="dxa"/>
          </w:tcPr>
          <w:p w:rsidR="009E2205" w:rsidRPr="0093302B" w:rsidRDefault="009E2205" w:rsidP="00582BBE">
            <w:pPr>
              <w:rPr>
                <w:rFonts w:ascii="Times New Roman" w:hAnsi="Times New Roman" w:cs="Times New Roman"/>
              </w:rPr>
            </w:pPr>
            <w:r w:rsidRPr="0093302B">
              <w:rPr>
                <w:rFonts w:ascii="Times New Roman" w:hAnsi="Times New Roman" w:cs="Times New Roman"/>
                <w:sz w:val="22"/>
                <w:szCs w:val="22"/>
              </w:rPr>
              <w:t>Общая площадь земель в границах муниципального образования, всего га</w:t>
            </w:r>
          </w:p>
        </w:tc>
        <w:tc>
          <w:tcPr>
            <w:tcW w:w="1754" w:type="dxa"/>
          </w:tcPr>
          <w:p w:rsidR="009E2205" w:rsidRPr="0093302B" w:rsidRDefault="009E2205" w:rsidP="00A23D59">
            <w:pPr>
              <w:ind w:left="-567" w:firstLine="567"/>
              <w:jc w:val="center"/>
              <w:rPr>
                <w:rFonts w:ascii="Times New Roman" w:hAnsi="Times New Roman" w:cs="Times New Roman"/>
              </w:rPr>
            </w:pPr>
            <w:r>
              <w:rPr>
                <w:rFonts w:ascii="Times New Roman" w:hAnsi="Times New Roman" w:cs="Times New Roman"/>
                <w:sz w:val="22"/>
                <w:szCs w:val="22"/>
              </w:rPr>
              <w:t>29260</w:t>
            </w:r>
          </w:p>
        </w:tc>
        <w:tc>
          <w:tcPr>
            <w:tcW w:w="1754" w:type="dxa"/>
          </w:tcPr>
          <w:p w:rsidR="009E2205" w:rsidRPr="0093302B" w:rsidRDefault="009E2205" w:rsidP="00A23D59">
            <w:pPr>
              <w:ind w:left="-567" w:firstLine="567"/>
              <w:jc w:val="center"/>
              <w:rPr>
                <w:rFonts w:ascii="Times New Roman" w:hAnsi="Times New Roman" w:cs="Times New Roman"/>
              </w:rPr>
            </w:pPr>
            <w:r>
              <w:rPr>
                <w:rFonts w:ascii="Times New Roman" w:hAnsi="Times New Roman" w:cs="Times New Roman"/>
                <w:sz w:val="22"/>
                <w:szCs w:val="22"/>
              </w:rPr>
              <w:t>29260</w:t>
            </w:r>
          </w:p>
        </w:tc>
      </w:tr>
      <w:tr w:rsidR="009E2205" w:rsidRPr="00363A19" w:rsidTr="0093302B">
        <w:tc>
          <w:tcPr>
            <w:tcW w:w="675" w:type="dxa"/>
          </w:tcPr>
          <w:p w:rsidR="009E2205" w:rsidRPr="0093302B" w:rsidRDefault="009E2205" w:rsidP="00A23D59">
            <w:pPr>
              <w:ind w:left="-567" w:firstLine="567"/>
              <w:jc w:val="center"/>
              <w:rPr>
                <w:rFonts w:ascii="Times New Roman" w:hAnsi="Times New Roman" w:cs="Times New Roman"/>
              </w:rPr>
            </w:pPr>
          </w:p>
        </w:tc>
        <w:tc>
          <w:tcPr>
            <w:tcW w:w="5387" w:type="dxa"/>
          </w:tcPr>
          <w:p w:rsidR="009E2205" w:rsidRPr="0093302B" w:rsidRDefault="009E2205" w:rsidP="00A23D59">
            <w:pPr>
              <w:ind w:left="-567" w:firstLine="567"/>
              <w:rPr>
                <w:rFonts w:ascii="Times New Roman" w:hAnsi="Times New Roman" w:cs="Times New Roman"/>
              </w:rPr>
            </w:pPr>
            <w:r w:rsidRPr="0093302B">
              <w:rPr>
                <w:rFonts w:ascii="Times New Roman" w:hAnsi="Times New Roman" w:cs="Times New Roman"/>
                <w:sz w:val="22"/>
                <w:szCs w:val="22"/>
              </w:rPr>
              <w:t>Общая площадь населенных пунктов, га</w:t>
            </w:r>
          </w:p>
        </w:tc>
        <w:tc>
          <w:tcPr>
            <w:tcW w:w="1754" w:type="dxa"/>
          </w:tcPr>
          <w:p w:rsidR="009E2205" w:rsidRPr="0093302B" w:rsidRDefault="009E2205" w:rsidP="00A23D59">
            <w:pPr>
              <w:ind w:left="-567" w:firstLine="567"/>
              <w:jc w:val="center"/>
              <w:rPr>
                <w:rFonts w:ascii="Times New Roman" w:hAnsi="Times New Roman" w:cs="Times New Roman"/>
              </w:rPr>
            </w:pPr>
            <w:r>
              <w:rPr>
                <w:rFonts w:ascii="Times New Roman" w:hAnsi="Times New Roman" w:cs="Times New Roman"/>
                <w:sz w:val="22"/>
                <w:szCs w:val="22"/>
              </w:rPr>
              <w:t>101</w:t>
            </w:r>
          </w:p>
        </w:tc>
        <w:tc>
          <w:tcPr>
            <w:tcW w:w="1754" w:type="dxa"/>
          </w:tcPr>
          <w:p w:rsidR="009E2205" w:rsidRPr="0093302B" w:rsidRDefault="009E2205" w:rsidP="00A23D59">
            <w:pPr>
              <w:ind w:left="-567" w:firstLine="567"/>
              <w:jc w:val="center"/>
              <w:rPr>
                <w:rFonts w:ascii="Times New Roman" w:hAnsi="Times New Roman" w:cs="Times New Roman"/>
              </w:rPr>
            </w:pPr>
            <w:r>
              <w:rPr>
                <w:rFonts w:ascii="Times New Roman" w:hAnsi="Times New Roman" w:cs="Times New Roman"/>
                <w:sz w:val="22"/>
                <w:szCs w:val="22"/>
              </w:rPr>
              <w:t>101</w:t>
            </w:r>
          </w:p>
        </w:tc>
      </w:tr>
      <w:tr w:rsidR="009E2205" w:rsidRPr="00363A19" w:rsidTr="0093302B">
        <w:tc>
          <w:tcPr>
            <w:tcW w:w="675" w:type="dxa"/>
          </w:tcPr>
          <w:p w:rsidR="009E2205" w:rsidRPr="0093302B" w:rsidRDefault="009E2205" w:rsidP="00A23D59">
            <w:pPr>
              <w:ind w:left="-567" w:firstLine="567"/>
              <w:jc w:val="center"/>
              <w:rPr>
                <w:rFonts w:ascii="Times New Roman" w:hAnsi="Times New Roman" w:cs="Times New Roman"/>
              </w:rPr>
            </w:pPr>
          </w:p>
        </w:tc>
        <w:tc>
          <w:tcPr>
            <w:tcW w:w="5387" w:type="dxa"/>
          </w:tcPr>
          <w:p w:rsidR="009E2205" w:rsidRPr="0093302B" w:rsidRDefault="009E2205" w:rsidP="00A23D59">
            <w:pPr>
              <w:ind w:left="-567" w:firstLine="567"/>
              <w:rPr>
                <w:rFonts w:ascii="Times New Roman" w:hAnsi="Times New Roman" w:cs="Times New Roman"/>
              </w:rPr>
            </w:pPr>
            <w:r w:rsidRPr="0093302B">
              <w:rPr>
                <w:rFonts w:ascii="Times New Roman" w:hAnsi="Times New Roman" w:cs="Times New Roman"/>
                <w:sz w:val="22"/>
                <w:szCs w:val="22"/>
              </w:rPr>
              <w:t>Земли сельскохозяйственного назначения, га</w:t>
            </w:r>
          </w:p>
        </w:tc>
        <w:tc>
          <w:tcPr>
            <w:tcW w:w="1754" w:type="dxa"/>
          </w:tcPr>
          <w:p w:rsidR="009E2205" w:rsidRPr="0093302B" w:rsidRDefault="009E2205" w:rsidP="00A23D59">
            <w:pPr>
              <w:ind w:left="-567" w:firstLine="567"/>
              <w:jc w:val="center"/>
              <w:rPr>
                <w:rFonts w:ascii="Times New Roman" w:hAnsi="Times New Roman" w:cs="Times New Roman"/>
              </w:rPr>
            </w:pPr>
            <w:r w:rsidRPr="0093302B">
              <w:rPr>
                <w:rFonts w:ascii="Times New Roman" w:hAnsi="Times New Roman" w:cs="Times New Roman"/>
                <w:sz w:val="22"/>
                <w:szCs w:val="22"/>
              </w:rPr>
              <w:t>23</w:t>
            </w:r>
            <w:r>
              <w:rPr>
                <w:rFonts w:ascii="Times New Roman" w:hAnsi="Times New Roman" w:cs="Times New Roman"/>
                <w:sz w:val="22"/>
                <w:szCs w:val="22"/>
              </w:rPr>
              <w:t>982</w:t>
            </w:r>
          </w:p>
        </w:tc>
        <w:tc>
          <w:tcPr>
            <w:tcW w:w="1754" w:type="dxa"/>
          </w:tcPr>
          <w:p w:rsidR="009E2205" w:rsidRPr="0093302B" w:rsidRDefault="009E2205" w:rsidP="00A23D59">
            <w:pPr>
              <w:ind w:left="-567" w:firstLine="567"/>
              <w:jc w:val="center"/>
              <w:rPr>
                <w:rFonts w:ascii="Times New Roman" w:hAnsi="Times New Roman" w:cs="Times New Roman"/>
              </w:rPr>
            </w:pPr>
            <w:r w:rsidRPr="0093302B">
              <w:rPr>
                <w:rFonts w:ascii="Times New Roman" w:hAnsi="Times New Roman" w:cs="Times New Roman"/>
                <w:sz w:val="22"/>
                <w:szCs w:val="22"/>
              </w:rPr>
              <w:t>23</w:t>
            </w:r>
            <w:r>
              <w:rPr>
                <w:rFonts w:ascii="Times New Roman" w:hAnsi="Times New Roman" w:cs="Times New Roman"/>
                <w:sz w:val="22"/>
                <w:szCs w:val="22"/>
              </w:rPr>
              <w:t>982</w:t>
            </w:r>
          </w:p>
        </w:tc>
      </w:tr>
    </w:tbl>
    <w:p w:rsidR="009E2205" w:rsidRPr="00363A19" w:rsidRDefault="009E2205" w:rsidP="00A23D59">
      <w:pPr>
        <w:spacing w:line="360" w:lineRule="auto"/>
        <w:ind w:left="-567" w:firstLine="567"/>
        <w:jc w:val="center"/>
        <w:rPr>
          <w:rFonts w:ascii="Times New Roman" w:hAnsi="Times New Roman" w:cs="Times New Roman"/>
          <w:sz w:val="28"/>
          <w:szCs w:val="28"/>
        </w:rPr>
      </w:pPr>
    </w:p>
    <w:p w:rsidR="009E2205" w:rsidRPr="006C1A7B" w:rsidRDefault="009E2205" w:rsidP="00A23D59">
      <w:pPr>
        <w:spacing w:line="360" w:lineRule="auto"/>
        <w:ind w:left="-567" w:firstLine="567"/>
        <w:jc w:val="center"/>
        <w:rPr>
          <w:rFonts w:ascii="Times New Roman" w:hAnsi="Times New Roman" w:cs="Times New Roman"/>
          <w:sz w:val="28"/>
          <w:szCs w:val="28"/>
        </w:rPr>
      </w:pPr>
      <w:r w:rsidRPr="00C350AD">
        <w:rPr>
          <w:rFonts w:ascii="Times New Roman" w:hAnsi="Times New Roman" w:cs="Times New Roman"/>
          <w:noProof/>
          <w:sz w:val="28"/>
          <w:szCs w:val="28"/>
        </w:rPr>
        <w:object w:dxaOrig="8410" w:dyaOrig="4733">
          <v:shape id="Диаграмма 9" o:spid="_x0000_i1037" type="#_x0000_t75" style="width:435pt;height:253pt;visibility:visible" o:ole="">
            <v:imagedata r:id="rId27" o:title="" croptop="-1994f" cropbottom="-2672f" cropleft="-826f" cropright="-1442f"/>
            <o:lock v:ext="edit" aspectratio="f"/>
          </v:shape>
          <o:OLEObject Type="Embed" ProgID="Excel.Sheet.8" ShapeID="Диаграмма 9" DrawAspect="Content" ObjectID="_1436436021" r:id="rId28"/>
        </w:object>
      </w:r>
    </w:p>
    <w:p w:rsidR="009E2205" w:rsidRDefault="009E2205" w:rsidP="00932508">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 12. Земли сельскохозяйственного назначения, в том числе, га</w:t>
      </w:r>
    </w:p>
    <w:p w:rsidR="009E2205" w:rsidRDefault="009E2205" w:rsidP="00A23D59">
      <w:pPr>
        <w:spacing w:line="360" w:lineRule="auto"/>
        <w:ind w:left="-567" w:firstLine="567"/>
        <w:jc w:val="center"/>
        <w:rPr>
          <w:rFonts w:ascii="Times New Roman" w:hAnsi="Times New Roman" w:cs="Times New Roman"/>
          <w:i/>
          <w:sz w:val="28"/>
          <w:szCs w:val="28"/>
        </w:rPr>
      </w:pPr>
    </w:p>
    <w:p w:rsidR="009E2205" w:rsidRPr="001C5DE1" w:rsidRDefault="009E2205" w:rsidP="006927D3">
      <w:pPr>
        <w:spacing w:line="360" w:lineRule="auto"/>
        <w:ind w:firstLine="709"/>
        <w:rPr>
          <w:rFonts w:ascii="Times New Roman" w:hAnsi="Times New Roman" w:cs="Times New Roman"/>
          <w:b/>
          <w:sz w:val="28"/>
          <w:szCs w:val="28"/>
        </w:rPr>
      </w:pPr>
      <w:r w:rsidRPr="001C5DE1">
        <w:rPr>
          <w:rFonts w:ascii="Times New Roman" w:hAnsi="Times New Roman" w:cs="Times New Roman"/>
          <w:b/>
          <w:sz w:val="28"/>
          <w:szCs w:val="28"/>
        </w:rPr>
        <w:t>6.3. Жилищный фонд</w:t>
      </w:r>
      <w:r>
        <w:rPr>
          <w:rFonts w:ascii="Times New Roman" w:hAnsi="Times New Roman" w:cs="Times New Roman"/>
          <w:b/>
          <w:sz w:val="28"/>
          <w:szCs w:val="28"/>
        </w:rPr>
        <w:t xml:space="preserve"> </w:t>
      </w:r>
      <w:r w:rsidRPr="001C5DE1">
        <w:rPr>
          <w:rFonts w:ascii="Times New Roman" w:hAnsi="Times New Roman" w:cs="Times New Roman"/>
          <w:b/>
          <w:sz w:val="28"/>
          <w:szCs w:val="28"/>
        </w:rPr>
        <w:t>СМО</w:t>
      </w:r>
    </w:p>
    <w:p w:rsidR="009E2205" w:rsidRDefault="009E2205" w:rsidP="006927D3">
      <w:pPr>
        <w:spacing w:line="360" w:lineRule="auto"/>
        <w:ind w:left="-567" w:firstLine="709"/>
        <w:jc w:val="center"/>
        <w:rPr>
          <w:rFonts w:ascii="Times New Roman" w:hAnsi="Times New Roman" w:cs="Times New Roman"/>
          <w:i/>
          <w:sz w:val="28"/>
          <w:szCs w:val="28"/>
        </w:rPr>
      </w:pPr>
    </w:p>
    <w:p w:rsidR="009E2205" w:rsidRDefault="009E2205" w:rsidP="0093250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Жилищный фонд СМО представлен 2 категориями жилья: </w:t>
      </w:r>
    </w:p>
    <w:p w:rsidR="009E2205" w:rsidRDefault="009E2205" w:rsidP="0093250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муниципальный жилищный фонд;</w:t>
      </w:r>
    </w:p>
    <w:p w:rsidR="009E2205" w:rsidRDefault="009E2205" w:rsidP="0093250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частный жилищный фонд.</w:t>
      </w:r>
    </w:p>
    <w:p w:rsidR="009E2205" w:rsidRDefault="009E2205" w:rsidP="0093250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Манычском СМО представлены 2 типа жилья: одноквартирные и многоквартирные дома.</w:t>
      </w:r>
    </w:p>
    <w:p w:rsidR="009E2205" w:rsidRDefault="009E2205" w:rsidP="00932508">
      <w:pPr>
        <w:ind w:left="-567" w:firstLine="567"/>
        <w:jc w:val="right"/>
        <w:rPr>
          <w:rFonts w:ascii="Times New Roman" w:hAnsi="Times New Roman" w:cs="Times New Roman"/>
          <w:i/>
          <w:sz w:val="28"/>
          <w:szCs w:val="28"/>
        </w:rPr>
      </w:pPr>
      <w:r w:rsidRPr="006528C7">
        <w:rPr>
          <w:rFonts w:ascii="Times New Roman" w:hAnsi="Times New Roman" w:cs="Times New Roman"/>
          <w:i/>
          <w:sz w:val="28"/>
          <w:szCs w:val="28"/>
        </w:rPr>
        <w:t>Таблица</w:t>
      </w:r>
      <w:r>
        <w:rPr>
          <w:rFonts w:ascii="Times New Roman" w:hAnsi="Times New Roman" w:cs="Times New Roman"/>
          <w:sz w:val="28"/>
          <w:szCs w:val="28"/>
        </w:rPr>
        <w:t xml:space="preserve"> </w:t>
      </w:r>
      <w:r>
        <w:rPr>
          <w:rFonts w:ascii="Times New Roman" w:hAnsi="Times New Roman" w:cs="Times New Roman"/>
          <w:i/>
          <w:sz w:val="28"/>
          <w:szCs w:val="28"/>
        </w:rPr>
        <w:t>6.5</w:t>
      </w:r>
    </w:p>
    <w:p w:rsidR="009E2205" w:rsidRDefault="009E2205" w:rsidP="00932508">
      <w:pPr>
        <w:ind w:left="-567" w:firstLine="567"/>
        <w:jc w:val="center"/>
        <w:rPr>
          <w:rFonts w:ascii="Times New Roman" w:hAnsi="Times New Roman" w:cs="Times New Roman"/>
          <w:i/>
          <w:sz w:val="28"/>
          <w:szCs w:val="28"/>
        </w:rPr>
      </w:pPr>
      <w:r>
        <w:rPr>
          <w:rFonts w:ascii="Times New Roman" w:hAnsi="Times New Roman" w:cs="Times New Roman"/>
          <w:i/>
          <w:sz w:val="28"/>
          <w:szCs w:val="28"/>
        </w:rPr>
        <w:t>Жилищный фонд СМО.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798"/>
        <w:gridCol w:w="1799"/>
        <w:gridCol w:w="1798"/>
        <w:gridCol w:w="1799"/>
      </w:tblGrid>
      <w:tr w:rsidR="009E2205" w:rsidRPr="00A2197B" w:rsidTr="00932508">
        <w:trPr>
          <w:trHeight w:val="649"/>
        </w:trPr>
        <w:tc>
          <w:tcPr>
            <w:tcW w:w="2268" w:type="dxa"/>
            <w:vMerge w:val="restart"/>
            <w:shd w:val="clear" w:color="auto" w:fill="C2D69B"/>
            <w:vAlign w:val="center"/>
          </w:tcPr>
          <w:p w:rsidR="009E2205" w:rsidRPr="00932508" w:rsidRDefault="009E2205" w:rsidP="006927D3">
            <w:pPr>
              <w:ind w:left="-567" w:firstLine="567"/>
              <w:jc w:val="center"/>
              <w:rPr>
                <w:rFonts w:ascii="Times New Roman" w:hAnsi="Times New Roman" w:cs="Times New Roman"/>
              </w:rPr>
            </w:pPr>
          </w:p>
          <w:p w:rsidR="009E2205" w:rsidRPr="00932508" w:rsidRDefault="009E2205" w:rsidP="006927D3">
            <w:pPr>
              <w:ind w:left="-567" w:firstLine="567"/>
              <w:jc w:val="center"/>
              <w:rPr>
                <w:rFonts w:ascii="Times New Roman" w:hAnsi="Times New Roman" w:cs="Times New Roman"/>
              </w:rPr>
            </w:pPr>
            <w:r w:rsidRPr="00932508">
              <w:rPr>
                <w:rFonts w:ascii="Times New Roman" w:hAnsi="Times New Roman" w:cs="Times New Roman"/>
                <w:sz w:val="22"/>
                <w:szCs w:val="22"/>
              </w:rPr>
              <w:t>Населенный пункт</w:t>
            </w:r>
          </w:p>
        </w:tc>
        <w:tc>
          <w:tcPr>
            <w:tcW w:w="3597" w:type="dxa"/>
            <w:gridSpan w:val="2"/>
            <w:shd w:val="clear" w:color="auto" w:fill="C2D69B"/>
            <w:vAlign w:val="center"/>
          </w:tcPr>
          <w:p w:rsidR="009E2205" w:rsidRPr="00932508" w:rsidRDefault="009E2205" w:rsidP="006927D3">
            <w:pPr>
              <w:ind w:left="-567" w:firstLine="567"/>
              <w:jc w:val="center"/>
              <w:rPr>
                <w:rFonts w:ascii="Times New Roman" w:hAnsi="Times New Roman" w:cs="Times New Roman"/>
              </w:rPr>
            </w:pPr>
            <w:r w:rsidRPr="00932508">
              <w:rPr>
                <w:rFonts w:ascii="Times New Roman" w:hAnsi="Times New Roman" w:cs="Times New Roman"/>
                <w:sz w:val="22"/>
                <w:szCs w:val="22"/>
              </w:rPr>
              <w:t>Многоквартирные жилые дома</w:t>
            </w:r>
          </w:p>
        </w:tc>
        <w:tc>
          <w:tcPr>
            <w:tcW w:w="3597" w:type="dxa"/>
            <w:gridSpan w:val="2"/>
            <w:shd w:val="clear" w:color="auto" w:fill="C2D69B"/>
            <w:vAlign w:val="center"/>
          </w:tcPr>
          <w:p w:rsidR="009E2205" w:rsidRPr="00932508" w:rsidRDefault="009E2205" w:rsidP="006927D3">
            <w:pPr>
              <w:ind w:left="-567" w:firstLine="567"/>
              <w:jc w:val="center"/>
              <w:rPr>
                <w:rFonts w:ascii="Times New Roman" w:hAnsi="Times New Roman" w:cs="Times New Roman"/>
              </w:rPr>
            </w:pPr>
            <w:r w:rsidRPr="00932508">
              <w:rPr>
                <w:rFonts w:ascii="Times New Roman" w:hAnsi="Times New Roman" w:cs="Times New Roman"/>
                <w:sz w:val="22"/>
                <w:szCs w:val="22"/>
              </w:rPr>
              <w:t>Одноквартирные жилые дома</w:t>
            </w:r>
          </w:p>
        </w:tc>
      </w:tr>
      <w:tr w:rsidR="009E2205" w:rsidRPr="00A2197B" w:rsidTr="00932508">
        <w:tc>
          <w:tcPr>
            <w:tcW w:w="2268" w:type="dxa"/>
            <w:vMerge/>
            <w:shd w:val="clear" w:color="auto" w:fill="C2D69B"/>
            <w:vAlign w:val="center"/>
          </w:tcPr>
          <w:p w:rsidR="009E2205" w:rsidRPr="00932508" w:rsidRDefault="009E2205" w:rsidP="006927D3">
            <w:pPr>
              <w:ind w:left="-567" w:firstLine="567"/>
              <w:jc w:val="center"/>
              <w:rPr>
                <w:rFonts w:ascii="Times New Roman" w:hAnsi="Times New Roman" w:cs="Times New Roman"/>
              </w:rPr>
            </w:pPr>
          </w:p>
        </w:tc>
        <w:tc>
          <w:tcPr>
            <w:tcW w:w="1798" w:type="dxa"/>
            <w:shd w:val="clear" w:color="auto" w:fill="C2D69B"/>
            <w:vAlign w:val="center"/>
          </w:tcPr>
          <w:p w:rsidR="009E2205" w:rsidRPr="00932508" w:rsidRDefault="009E2205" w:rsidP="006927D3">
            <w:pPr>
              <w:ind w:left="-567" w:firstLine="567"/>
              <w:jc w:val="center"/>
              <w:rPr>
                <w:rFonts w:ascii="Times New Roman" w:hAnsi="Times New Roman" w:cs="Times New Roman"/>
              </w:rPr>
            </w:pPr>
            <w:r w:rsidRPr="00932508">
              <w:rPr>
                <w:rFonts w:ascii="Times New Roman" w:hAnsi="Times New Roman" w:cs="Times New Roman"/>
                <w:sz w:val="22"/>
                <w:szCs w:val="22"/>
              </w:rPr>
              <w:t>Количество домов</w:t>
            </w:r>
          </w:p>
        </w:tc>
        <w:tc>
          <w:tcPr>
            <w:tcW w:w="1799" w:type="dxa"/>
            <w:shd w:val="clear" w:color="auto" w:fill="C2D69B"/>
            <w:vAlign w:val="center"/>
          </w:tcPr>
          <w:p w:rsidR="009E2205" w:rsidRPr="00932508" w:rsidRDefault="009E2205" w:rsidP="006927D3">
            <w:pPr>
              <w:jc w:val="center"/>
              <w:rPr>
                <w:rFonts w:ascii="Times New Roman" w:hAnsi="Times New Roman" w:cs="Times New Roman"/>
              </w:rPr>
            </w:pPr>
            <w:r w:rsidRPr="00932508">
              <w:rPr>
                <w:rFonts w:ascii="Times New Roman" w:hAnsi="Times New Roman" w:cs="Times New Roman"/>
                <w:sz w:val="22"/>
                <w:szCs w:val="22"/>
              </w:rPr>
              <w:t>Общая площадь</w:t>
            </w:r>
          </w:p>
        </w:tc>
        <w:tc>
          <w:tcPr>
            <w:tcW w:w="1798" w:type="dxa"/>
            <w:shd w:val="clear" w:color="auto" w:fill="C2D69B"/>
            <w:vAlign w:val="center"/>
          </w:tcPr>
          <w:p w:rsidR="009E2205" w:rsidRPr="00932508" w:rsidRDefault="009E2205" w:rsidP="006927D3">
            <w:pPr>
              <w:ind w:left="-567" w:firstLine="567"/>
              <w:jc w:val="center"/>
              <w:rPr>
                <w:rFonts w:ascii="Times New Roman" w:hAnsi="Times New Roman" w:cs="Times New Roman"/>
              </w:rPr>
            </w:pPr>
            <w:r w:rsidRPr="00932508">
              <w:rPr>
                <w:rFonts w:ascii="Times New Roman" w:hAnsi="Times New Roman" w:cs="Times New Roman"/>
                <w:sz w:val="22"/>
                <w:szCs w:val="22"/>
              </w:rPr>
              <w:t>Количество домов</w:t>
            </w:r>
          </w:p>
        </w:tc>
        <w:tc>
          <w:tcPr>
            <w:tcW w:w="1799" w:type="dxa"/>
            <w:shd w:val="clear" w:color="auto" w:fill="C2D69B"/>
            <w:vAlign w:val="center"/>
          </w:tcPr>
          <w:p w:rsidR="009E2205" w:rsidRPr="00932508" w:rsidRDefault="009E2205" w:rsidP="006927D3">
            <w:pPr>
              <w:jc w:val="center"/>
              <w:rPr>
                <w:rFonts w:ascii="Times New Roman" w:hAnsi="Times New Roman" w:cs="Times New Roman"/>
              </w:rPr>
            </w:pPr>
            <w:r w:rsidRPr="00932508">
              <w:rPr>
                <w:rFonts w:ascii="Times New Roman" w:hAnsi="Times New Roman" w:cs="Times New Roman"/>
                <w:sz w:val="22"/>
                <w:szCs w:val="22"/>
              </w:rPr>
              <w:t>Общая площадь</w:t>
            </w:r>
          </w:p>
        </w:tc>
      </w:tr>
      <w:tr w:rsidR="009E2205" w:rsidRPr="00A2197B" w:rsidTr="006927D3">
        <w:tc>
          <w:tcPr>
            <w:tcW w:w="2268" w:type="dxa"/>
          </w:tcPr>
          <w:p w:rsidR="009E2205" w:rsidRPr="0093302B" w:rsidRDefault="009E2205" w:rsidP="001C5DE1">
            <w:pPr>
              <w:ind w:left="-567" w:firstLine="567"/>
              <w:rPr>
                <w:rFonts w:ascii="Times New Roman" w:hAnsi="Times New Roman" w:cs="Times New Roman"/>
              </w:rPr>
            </w:pPr>
            <w:r>
              <w:rPr>
                <w:rFonts w:ascii="Times New Roman" w:hAnsi="Times New Roman" w:cs="Times New Roman"/>
                <w:sz w:val="22"/>
                <w:szCs w:val="22"/>
              </w:rPr>
              <w:t xml:space="preserve">Манычское </w:t>
            </w:r>
            <w:r w:rsidRPr="0093302B">
              <w:rPr>
                <w:rFonts w:ascii="Times New Roman" w:hAnsi="Times New Roman" w:cs="Times New Roman"/>
                <w:sz w:val="22"/>
                <w:szCs w:val="22"/>
              </w:rPr>
              <w:t>СМО</w:t>
            </w:r>
          </w:p>
        </w:tc>
        <w:tc>
          <w:tcPr>
            <w:tcW w:w="1798" w:type="dxa"/>
          </w:tcPr>
          <w:p w:rsidR="009E2205" w:rsidRPr="0093302B" w:rsidRDefault="009E2205" w:rsidP="001C5DE1">
            <w:pPr>
              <w:ind w:left="-567" w:firstLine="567"/>
              <w:jc w:val="center"/>
              <w:rPr>
                <w:rFonts w:ascii="Times New Roman" w:hAnsi="Times New Roman" w:cs="Times New Roman"/>
              </w:rPr>
            </w:pPr>
            <w:r>
              <w:rPr>
                <w:rFonts w:ascii="Times New Roman" w:hAnsi="Times New Roman" w:cs="Times New Roman"/>
                <w:sz w:val="22"/>
                <w:szCs w:val="22"/>
              </w:rPr>
              <w:t>124</w:t>
            </w:r>
          </w:p>
        </w:tc>
        <w:tc>
          <w:tcPr>
            <w:tcW w:w="1799" w:type="dxa"/>
          </w:tcPr>
          <w:p w:rsidR="009E2205" w:rsidRPr="0093302B" w:rsidRDefault="009E2205" w:rsidP="001C5DE1">
            <w:pPr>
              <w:ind w:left="-567" w:firstLine="567"/>
              <w:jc w:val="center"/>
              <w:rPr>
                <w:rFonts w:ascii="Times New Roman" w:hAnsi="Times New Roman" w:cs="Times New Roman"/>
              </w:rPr>
            </w:pPr>
            <w:r>
              <w:rPr>
                <w:rFonts w:ascii="Times New Roman" w:hAnsi="Times New Roman" w:cs="Times New Roman"/>
                <w:sz w:val="22"/>
                <w:szCs w:val="22"/>
              </w:rPr>
              <w:t>177</w:t>
            </w:r>
          </w:p>
        </w:tc>
        <w:tc>
          <w:tcPr>
            <w:tcW w:w="1798" w:type="dxa"/>
          </w:tcPr>
          <w:p w:rsidR="009E2205" w:rsidRPr="0093302B" w:rsidRDefault="009E2205" w:rsidP="001C5DE1">
            <w:pPr>
              <w:ind w:left="-567" w:firstLine="567"/>
              <w:jc w:val="center"/>
              <w:rPr>
                <w:rFonts w:ascii="Times New Roman" w:hAnsi="Times New Roman" w:cs="Times New Roman"/>
              </w:rPr>
            </w:pPr>
          </w:p>
        </w:tc>
        <w:tc>
          <w:tcPr>
            <w:tcW w:w="1799" w:type="dxa"/>
          </w:tcPr>
          <w:p w:rsidR="009E2205" w:rsidRPr="0093302B" w:rsidRDefault="009E2205" w:rsidP="001C5DE1">
            <w:pPr>
              <w:ind w:left="-567" w:firstLine="567"/>
              <w:jc w:val="center"/>
              <w:rPr>
                <w:rFonts w:ascii="Times New Roman" w:hAnsi="Times New Roman" w:cs="Times New Roman"/>
              </w:rPr>
            </w:pPr>
          </w:p>
        </w:tc>
      </w:tr>
    </w:tbl>
    <w:p w:rsidR="009E2205" w:rsidRPr="006528C7" w:rsidRDefault="009E2205" w:rsidP="001C5DE1">
      <w:pPr>
        <w:spacing w:line="360" w:lineRule="auto"/>
        <w:ind w:left="-567" w:firstLine="567"/>
        <w:jc w:val="center"/>
        <w:rPr>
          <w:rFonts w:ascii="Times New Roman" w:hAnsi="Times New Roman" w:cs="Times New Roman"/>
          <w:sz w:val="28"/>
          <w:szCs w:val="28"/>
        </w:rPr>
      </w:pPr>
    </w:p>
    <w:p w:rsidR="009E2205" w:rsidRDefault="006C566B" w:rsidP="00725808">
      <w:pPr>
        <w:spacing w:line="360" w:lineRule="auto"/>
        <w:ind w:left="-567" w:firstLine="567"/>
        <w:rPr>
          <w:rFonts w:ascii="Times New Roman" w:hAnsi="Times New Roman" w:cs="Times New Roman"/>
          <w:b/>
          <w:sz w:val="28"/>
          <w:szCs w:val="28"/>
        </w:rPr>
      </w:pPr>
      <w:r>
        <w:rPr>
          <w:rFonts w:ascii="Times New Roman" w:hAnsi="Times New Roman" w:cs="Times New Roman"/>
          <w:b/>
          <w:noProof/>
          <w:sz w:val="28"/>
          <w:szCs w:val="28"/>
        </w:rPr>
        <w:lastRenderedPageBreak/>
        <w:pict>
          <v:shape id="Рисунок 19" o:spid="_x0000_i1038" type="#_x0000_t75" style="width:463pt;height:473pt;visibility:visible">
            <v:imagedata r:id="rId29" o:title=""/>
          </v:shape>
        </w:pict>
      </w:r>
    </w:p>
    <w:p w:rsidR="009E2205" w:rsidRPr="00BF211D" w:rsidRDefault="009E2205" w:rsidP="00BF211D">
      <w:pPr>
        <w:spacing w:line="360" w:lineRule="auto"/>
        <w:ind w:left="-567" w:firstLine="567"/>
        <w:jc w:val="center"/>
        <w:rPr>
          <w:rFonts w:ascii="Times New Roman" w:hAnsi="Times New Roman" w:cs="Times New Roman"/>
          <w:i/>
          <w:sz w:val="28"/>
          <w:szCs w:val="28"/>
        </w:rPr>
      </w:pPr>
      <w:r w:rsidRPr="00BF211D">
        <w:rPr>
          <w:rFonts w:ascii="Times New Roman" w:hAnsi="Times New Roman" w:cs="Times New Roman"/>
          <w:i/>
          <w:sz w:val="28"/>
          <w:szCs w:val="28"/>
        </w:rPr>
        <w:t xml:space="preserve">Рис. </w:t>
      </w:r>
      <w:r>
        <w:rPr>
          <w:rFonts w:ascii="Times New Roman" w:hAnsi="Times New Roman" w:cs="Times New Roman"/>
          <w:i/>
          <w:sz w:val="28"/>
          <w:szCs w:val="28"/>
        </w:rPr>
        <w:t>13</w:t>
      </w:r>
      <w:r w:rsidRPr="00BF211D">
        <w:rPr>
          <w:rFonts w:ascii="Times New Roman" w:hAnsi="Times New Roman" w:cs="Times New Roman"/>
          <w:i/>
          <w:sz w:val="28"/>
          <w:szCs w:val="28"/>
        </w:rPr>
        <w:t xml:space="preserve">. </w:t>
      </w:r>
      <w:r>
        <w:rPr>
          <w:rFonts w:ascii="Times New Roman" w:hAnsi="Times New Roman" w:cs="Times New Roman"/>
          <w:i/>
          <w:sz w:val="28"/>
          <w:szCs w:val="28"/>
        </w:rPr>
        <w:t>Жилищный фонд Яшалтинского района</w:t>
      </w:r>
      <w:r w:rsidRPr="00BF211D">
        <w:rPr>
          <w:rFonts w:ascii="Times New Roman" w:hAnsi="Times New Roman" w:cs="Times New Roman"/>
          <w:i/>
          <w:sz w:val="28"/>
          <w:szCs w:val="28"/>
        </w:rPr>
        <w:t>.</w:t>
      </w:r>
    </w:p>
    <w:p w:rsidR="009E2205" w:rsidRDefault="009E2205" w:rsidP="00725808">
      <w:pPr>
        <w:spacing w:line="360" w:lineRule="auto"/>
        <w:ind w:left="-567" w:firstLine="567"/>
        <w:rPr>
          <w:rFonts w:ascii="Times New Roman" w:hAnsi="Times New Roman" w:cs="Times New Roman"/>
          <w:b/>
          <w:sz w:val="28"/>
          <w:szCs w:val="28"/>
        </w:rPr>
      </w:pPr>
    </w:p>
    <w:p w:rsidR="009E2205" w:rsidRDefault="009E2205" w:rsidP="00932508">
      <w:pPr>
        <w:spacing w:line="360" w:lineRule="auto"/>
        <w:rPr>
          <w:rFonts w:ascii="Times New Roman" w:hAnsi="Times New Roman" w:cs="Times New Roman"/>
          <w:b/>
          <w:sz w:val="28"/>
          <w:szCs w:val="28"/>
        </w:rPr>
      </w:pPr>
      <w:r w:rsidRPr="00725808">
        <w:rPr>
          <w:rFonts w:ascii="Times New Roman" w:hAnsi="Times New Roman" w:cs="Times New Roman"/>
          <w:b/>
          <w:sz w:val="28"/>
          <w:szCs w:val="28"/>
        </w:rPr>
        <w:t>6.4. Транспортная инфраструктура</w:t>
      </w:r>
    </w:p>
    <w:p w:rsidR="009E2205" w:rsidRPr="00725808" w:rsidRDefault="009E2205" w:rsidP="00725808">
      <w:pPr>
        <w:spacing w:line="360" w:lineRule="auto"/>
        <w:ind w:left="-567" w:firstLine="567"/>
        <w:rPr>
          <w:rFonts w:ascii="Times New Roman" w:hAnsi="Times New Roman" w:cs="Times New Roman"/>
          <w:b/>
          <w:sz w:val="28"/>
          <w:szCs w:val="28"/>
        </w:rPr>
      </w:pPr>
    </w:p>
    <w:p w:rsidR="009E2205" w:rsidRDefault="009E2205" w:rsidP="00932508">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Транспорт играет важную роль в социально</w:t>
      </w:r>
      <w:r>
        <w:rPr>
          <w:rFonts w:ascii="Times New Roman" w:hAnsi="Times New Roman" w:cs="Times New Roman"/>
          <w:sz w:val="28"/>
          <w:szCs w:val="28"/>
        </w:rPr>
        <w:t>–</w:t>
      </w:r>
      <w:r w:rsidRPr="002F52A1">
        <w:rPr>
          <w:rFonts w:ascii="Times New Roman" w:hAnsi="Times New Roman" w:cs="Times New Roman"/>
          <w:sz w:val="28"/>
          <w:szCs w:val="28"/>
        </w:rPr>
        <w:t xml:space="preserve">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w:t>
      </w:r>
      <w:r w:rsidRPr="002F52A1">
        <w:rPr>
          <w:rFonts w:ascii="Times New Roman" w:hAnsi="Times New Roman" w:cs="Times New Roman"/>
          <w:sz w:val="28"/>
          <w:szCs w:val="28"/>
        </w:rPr>
        <w:lastRenderedPageBreak/>
        <w:t>комплекса является важным условием для модернизации, перехода на инновационный путь развития и устойчивого рос</w:t>
      </w:r>
      <w:r>
        <w:rPr>
          <w:rFonts w:ascii="Times New Roman" w:hAnsi="Times New Roman" w:cs="Times New Roman"/>
          <w:sz w:val="28"/>
          <w:szCs w:val="28"/>
        </w:rPr>
        <w:t>та экономики данной территории.</w:t>
      </w:r>
    </w:p>
    <w:p w:rsidR="009E2205" w:rsidRPr="002F52A1" w:rsidRDefault="009E2205" w:rsidP="00932508">
      <w:pPr>
        <w:spacing w:line="360" w:lineRule="auto"/>
        <w:ind w:firstLine="567"/>
        <w:jc w:val="both"/>
        <w:rPr>
          <w:rFonts w:ascii="Times New Roman" w:hAnsi="Times New Roman" w:cs="Times New Roman"/>
          <w:sz w:val="28"/>
          <w:szCs w:val="28"/>
        </w:rPr>
      </w:pPr>
    </w:p>
    <w:p w:rsidR="009E2205" w:rsidRDefault="006C566B" w:rsidP="00BF211D">
      <w:pPr>
        <w:spacing w:line="360" w:lineRule="auto"/>
        <w:jc w:val="center"/>
        <w:rPr>
          <w:rFonts w:ascii="Times New Roman" w:hAnsi="Times New Roman" w:cs="Times New Roman"/>
          <w:sz w:val="28"/>
          <w:szCs w:val="28"/>
        </w:rPr>
      </w:pPr>
      <w:r>
        <w:rPr>
          <w:rFonts w:ascii="Times New Roman" w:hAnsi="Times New Roman" w:cs="Times New Roman"/>
          <w:b/>
          <w:noProof/>
          <w:sz w:val="28"/>
          <w:szCs w:val="28"/>
        </w:rPr>
        <w:pict>
          <v:shape id="Рисунок 18" o:spid="_x0000_i1039" type="#_x0000_t75" style="width:467pt;height:451pt;visibility:visible">
            <v:imagedata r:id="rId30" o:title=""/>
          </v:shape>
        </w:pict>
      </w:r>
    </w:p>
    <w:p w:rsidR="009E2205" w:rsidRPr="00BF211D" w:rsidRDefault="009E2205" w:rsidP="00BF211D">
      <w:pPr>
        <w:spacing w:line="360" w:lineRule="auto"/>
        <w:ind w:left="-567" w:firstLine="567"/>
        <w:jc w:val="center"/>
        <w:rPr>
          <w:rFonts w:ascii="Times New Roman" w:hAnsi="Times New Roman" w:cs="Times New Roman"/>
          <w:i/>
          <w:sz w:val="28"/>
          <w:szCs w:val="28"/>
        </w:rPr>
      </w:pPr>
      <w:r w:rsidRPr="00BF211D">
        <w:rPr>
          <w:rFonts w:ascii="Times New Roman" w:hAnsi="Times New Roman" w:cs="Times New Roman"/>
          <w:i/>
          <w:sz w:val="28"/>
          <w:szCs w:val="28"/>
        </w:rPr>
        <w:t xml:space="preserve">Рис. </w:t>
      </w:r>
      <w:r>
        <w:rPr>
          <w:rFonts w:ascii="Times New Roman" w:hAnsi="Times New Roman" w:cs="Times New Roman"/>
          <w:i/>
          <w:sz w:val="28"/>
          <w:szCs w:val="28"/>
        </w:rPr>
        <w:t>14</w:t>
      </w:r>
      <w:r w:rsidRPr="00BF211D">
        <w:rPr>
          <w:rFonts w:ascii="Times New Roman" w:hAnsi="Times New Roman" w:cs="Times New Roman"/>
          <w:i/>
          <w:sz w:val="28"/>
          <w:szCs w:val="28"/>
        </w:rPr>
        <w:t>. Транспортная сеть Яшалтинского района.</w:t>
      </w:r>
    </w:p>
    <w:p w:rsidR="009E2205" w:rsidRDefault="009E2205" w:rsidP="00B5390C">
      <w:pPr>
        <w:spacing w:line="360" w:lineRule="auto"/>
        <w:ind w:firstLine="709"/>
        <w:jc w:val="both"/>
        <w:rPr>
          <w:rFonts w:ascii="Times New Roman" w:hAnsi="Times New Roman" w:cs="Times New Roman"/>
          <w:sz w:val="28"/>
          <w:szCs w:val="28"/>
        </w:rPr>
      </w:pPr>
    </w:p>
    <w:p w:rsidR="009E2205"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Транспортно</w:t>
      </w:r>
      <w:r w:rsidR="00407500">
        <w:rPr>
          <w:rFonts w:ascii="Times New Roman" w:hAnsi="Times New Roman" w:cs="Times New Roman"/>
          <w:sz w:val="28"/>
          <w:szCs w:val="28"/>
        </w:rPr>
        <w:t>-</w:t>
      </w:r>
      <w:r w:rsidRPr="002F52A1">
        <w:rPr>
          <w:rFonts w:ascii="Times New Roman" w:hAnsi="Times New Roman" w:cs="Times New Roman"/>
          <w:sz w:val="28"/>
          <w:szCs w:val="28"/>
        </w:rPr>
        <w:t>географическое положение</w:t>
      </w:r>
      <w:r>
        <w:rPr>
          <w:rFonts w:ascii="Times New Roman" w:hAnsi="Times New Roman" w:cs="Times New Roman"/>
          <w:sz w:val="28"/>
          <w:szCs w:val="28"/>
        </w:rPr>
        <w:t xml:space="preserve"> </w:t>
      </w:r>
      <w:r w:rsidRPr="002F52A1">
        <w:rPr>
          <w:rFonts w:ascii="Times New Roman" w:hAnsi="Times New Roman" w:cs="Times New Roman"/>
          <w:sz w:val="28"/>
          <w:szCs w:val="28"/>
        </w:rPr>
        <w:t>сельского муниципального образования, в региональном масштабе</w:t>
      </w:r>
      <w:r>
        <w:rPr>
          <w:rFonts w:ascii="Times New Roman" w:hAnsi="Times New Roman" w:cs="Times New Roman"/>
          <w:sz w:val="28"/>
          <w:szCs w:val="28"/>
        </w:rPr>
        <w:t xml:space="preserve"> можно охарактеризовать как анклавное; </w:t>
      </w:r>
      <w:r w:rsidRPr="002F52A1">
        <w:rPr>
          <w:rFonts w:ascii="Times New Roman" w:hAnsi="Times New Roman" w:cs="Times New Roman"/>
          <w:sz w:val="28"/>
          <w:szCs w:val="28"/>
        </w:rPr>
        <w:t>на локальном, внутрирайонном уровне, можно назвать относительно выгодным.</w:t>
      </w:r>
    </w:p>
    <w:p w:rsidR="009E2205" w:rsidRDefault="009E2205" w:rsidP="00D81FE7">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Через территорию планируемого поселения не проходят дороги автомобильные дороги федерального уровня и железная дорога. Все дороги планируемого СМО относятся категории дорог местного значения. Основной транспортной магистралью СМО является дорога местного уровня </w:t>
      </w:r>
      <w:r w:rsidRPr="00452C6A">
        <w:rPr>
          <w:rFonts w:ascii="Times New Roman" w:hAnsi="Times New Roman" w:cs="Times New Roman"/>
          <w:sz w:val="28"/>
          <w:szCs w:val="28"/>
        </w:rPr>
        <w:t>Яшалта</w:t>
      </w:r>
      <w:r>
        <w:rPr>
          <w:rFonts w:ascii="Times New Roman" w:hAnsi="Times New Roman" w:cs="Times New Roman"/>
          <w:sz w:val="28"/>
          <w:szCs w:val="28"/>
        </w:rPr>
        <w:t>–</w:t>
      </w:r>
      <w:r w:rsidRPr="00452C6A">
        <w:rPr>
          <w:rFonts w:ascii="Times New Roman" w:hAnsi="Times New Roman" w:cs="Times New Roman"/>
          <w:sz w:val="28"/>
          <w:szCs w:val="28"/>
        </w:rPr>
        <w:t>Манычский, от которой отходит ряд подъездов.</w:t>
      </w:r>
    </w:p>
    <w:p w:rsidR="009E2205" w:rsidRDefault="009E2205" w:rsidP="00D81FE7">
      <w:pPr>
        <w:ind w:firstLine="709"/>
        <w:jc w:val="right"/>
        <w:rPr>
          <w:rFonts w:ascii="Times New Roman" w:hAnsi="Times New Roman" w:cs="Times New Roman"/>
          <w:i/>
          <w:sz w:val="28"/>
          <w:szCs w:val="28"/>
        </w:rPr>
      </w:pPr>
      <w:r w:rsidRPr="006927D3">
        <w:rPr>
          <w:rFonts w:ascii="Times New Roman" w:hAnsi="Times New Roman" w:cs="Times New Roman"/>
          <w:i/>
          <w:sz w:val="28"/>
          <w:szCs w:val="28"/>
        </w:rPr>
        <w:t>Таблица 6.6</w:t>
      </w:r>
    </w:p>
    <w:p w:rsidR="009E2205" w:rsidRPr="006927D3" w:rsidRDefault="009E2205" w:rsidP="00D81FE7">
      <w:pPr>
        <w:ind w:firstLine="709"/>
        <w:jc w:val="center"/>
        <w:rPr>
          <w:rFonts w:ascii="Times New Roman" w:hAnsi="Times New Roman" w:cs="Times New Roman"/>
          <w:i/>
          <w:sz w:val="28"/>
          <w:szCs w:val="28"/>
          <w:highlight w:val="yellow"/>
        </w:rPr>
      </w:pPr>
      <w:r>
        <w:rPr>
          <w:rFonts w:ascii="Times New Roman" w:hAnsi="Times New Roman" w:cs="Times New Roman"/>
          <w:i/>
          <w:sz w:val="28"/>
          <w:szCs w:val="28"/>
        </w:rPr>
        <w:t>Улично-дорожная сеть СМО.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07"/>
        <w:gridCol w:w="1946"/>
        <w:gridCol w:w="2190"/>
        <w:gridCol w:w="2153"/>
      </w:tblGrid>
      <w:tr w:rsidR="009E2205" w:rsidRPr="0066746A" w:rsidTr="00356E1D">
        <w:trPr>
          <w:trHeight w:val="252"/>
        </w:trPr>
        <w:tc>
          <w:tcPr>
            <w:tcW w:w="276" w:type="dxa"/>
            <w:vMerge w:val="restart"/>
            <w:shd w:val="clear" w:color="auto" w:fill="C2D69B"/>
            <w:vAlign w:val="center"/>
          </w:tcPr>
          <w:p w:rsidR="009E2205" w:rsidRPr="006927D3" w:rsidRDefault="009E2205" w:rsidP="006927D3">
            <w:pPr>
              <w:jc w:val="center"/>
              <w:rPr>
                <w:rFonts w:ascii="Times New Roman" w:hAnsi="Times New Roman" w:cs="Times New Roman"/>
                <w:b/>
                <w:color w:val="auto"/>
              </w:rPr>
            </w:pPr>
            <w:r w:rsidRPr="006927D3">
              <w:rPr>
                <w:rFonts w:ascii="Times New Roman" w:hAnsi="Times New Roman" w:cs="Times New Roman"/>
                <w:b/>
                <w:color w:val="auto"/>
              </w:rPr>
              <w:t>№ п/п</w:t>
            </w:r>
          </w:p>
        </w:tc>
        <w:tc>
          <w:tcPr>
            <w:tcW w:w="2597" w:type="dxa"/>
            <w:vMerge w:val="restart"/>
            <w:shd w:val="clear" w:color="auto" w:fill="C2D69B"/>
            <w:vAlign w:val="center"/>
          </w:tcPr>
          <w:p w:rsidR="009E2205" w:rsidRPr="006927D3" w:rsidRDefault="009E2205" w:rsidP="006927D3">
            <w:pPr>
              <w:jc w:val="center"/>
              <w:rPr>
                <w:rFonts w:ascii="Times New Roman" w:hAnsi="Times New Roman" w:cs="Times New Roman"/>
                <w:b/>
                <w:color w:val="auto"/>
              </w:rPr>
            </w:pPr>
            <w:r w:rsidRPr="006927D3">
              <w:rPr>
                <w:rFonts w:ascii="Times New Roman" w:hAnsi="Times New Roman" w:cs="Times New Roman"/>
                <w:b/>
                <w:color w:val="auto"/>
              </w:rPr>
              <w:t>Наименование населённого пункта</w:t>
            </w:r>
          </w:p>
        </w:tc>
        <w:tc>
          <w:tcPr>
            <w:tcW w:w="4301" w:type="dxa"/>
            <w:gridSpan w:val="2"/>
            <w:shd w:val="clear" w:color="auto" w:fill="C2D69B"/>
            <w:vAlign w:val="center"/>
          </w:tcPr>
          <w:p w:rsidR="009E2205" w:rsidRPr="006927D3" w:rsidRDefault="009E2205" w:rsidP="006927D3">
            <w:pPr>
              <w:jc w:val="center"/>
              <w:rPr>
                <w:rFonts w:ascii="Times New Roman" w:hAnsi="Times New Roman" w:cs="Times New Roman"/>
                <w:b/>
                <w:color w:val="auto"/>
              </w:rPr>
            </w:pPr>
            <w:r w:rsidRPr="006927D3">
              <w:rPr>
                <w:rFonts w:ascii="Times New Roman" w:hAnsi="Times New Roman" w:cs="Times New Roman"/>
                <w:b/>
                <w:color w:val="auto"/>
              </w:rPr>
              <w:t>Протяженность улично–дорожной сети, м</w:t>
            </w:r>
          </w:p>
        </w:tc>
        <w:tc>
          <w:tcPr>
            <w:tcW w:w="2182" w:type="dxa"/>
            <w:vMerge w:val="restart"/>
            <w:shd w:val="clear" w:color="auto" w:fill="C2D69B"/>
            <w:vAlign w:val="center"/>
          </w:tcPr>
          <w:p w:rsidR="009E2205" w:rsidRPr="006927D3" w:rsidRDefault="009E2205" w:rsidP="006927D3">
            <w:pPr>
              <w:jc w:val="center"/>
              <w:rPr>
                <w:rFonts w:ascii="Times New Roman" w:hAnsi="Times New Roman" w:cs="Times New Roman"/>
                <w:b/>
                <w:color w:val="auto"/>
              </w:rPr>
            </w:pPr>
            <w:r w:rsidRPr="006927D3">
              <w:rPr>
                <w:rFonts w:ascii="Times New Roman" w:hAnsi="Times New Roman" w:cs="Times New Roman"/>
                <w:b/>
                <w:color w:val="auto"/>
              </w:rPr>
              <w:t>Протяжённость тротуаров, м</w:t>
            </w:r>
          </w:p>
        </w:tc>
      </w:tr>
      <w:tr w:rsidR="009E2205" w:rsidRPr="0066746A" w:rsidTr="00CB27BD">
        <w:trPr>
          <w:trHeight w:val="769"/>
        </w:trPr>
        <w:tc>
          <w:tcPr>
            <w:tcW w:w="276" w:type="dxa"/>
            <w:vMerge/>
            <w:vAlign w:val="center"/>
          </w:tcPr>
          <w:p w:rsidR="009E2205" w:rsidRPr="006927D3" w:rsidRDefault="009E2205" w:rsidP="006927D3">
            <w:pPr>
              <w:jc w:val="center"/>
              <w:rPr>
                <w:rFonts w:ascii="Times New Roman" w:hAnsi="Times New Roman" w:cs="Times New Roman"/>
                <w:b/>
                <w:color w:val="auto"/>
              </w:rPr>
            </w:pPr>
          </w:p>
        </w:tc>
        <w:tc>
          <w:tcPr>
            <w:tcW w:w="0" w:type="auto"/>
            <w:vMerge/>
            <w:vAlign w:val="center"/>
          </w:tcPr>
          <w:p w:rsidR="009E2205" w:rsidRPr="006927D3" w:rsidRDefault="009E2205" w:rsidP="006927D3">
            <w:pPr>
              <w:jc w:val="center"/>
              <w:rPr>
                <w:rFonts w:ascii="Times New Roman" w:hAnsi="Times New Roman" w:cs="Times New Roman"/>
                <w:b/>
                <w:color w:val="auto"/>
              </w:rPr>
            </w:pPr>
          </w:p>
        </w:tc>
        <w:tc>
          <w:tcPr>
            <w:tcW w:w="2010" w:type="dxa"/>
            <w:shd w:val="clear" w:color="auto" w:fill="C2D69B"/>
            <w:vAlign w:val="center"/>
          </w:tcPr>
          <w:p w:rsidR="009E2205" w:rsidRPr="006927D3" w:rsidRDefault="009E2205" w:rsidP="006927D3">
            <w:pPr>
              <w:jc w:val="center"/>
              <w:rPr>
                <w:rFonts w:ascii="Times New Roman" w:hAnsi="Times New Roman" w:cs="Times New Roman"/>
                <w:b/>
                <w:color w:val="auto"/>
              </w:rPr>
            </w:pPr>
            <w:r w:rsidRPr="006927D3">
              <w:rPr>
                <w:rFonts w:ascii="Times New Roman" w:hAnsi="Times New Roman" w:cs="Times New Roman"/>
                <w:b/>
                <w:color w:val="auto"/>
              </w:rPr>
              <w:t>Дороги с твёрдым покрытием</w:t>
            </w:r>
          </w:p>
        </w:tc>
        <w:tc>
          <w:tcPr>
            <w:tcW w:w="2291" w:type="dxa"/>
            <w:shd w:val="clear" w:color="auto" w:fill="C2D69B"/>
            <w:vAlign w:val="center"/>
          </w:tcPr>
          <w:p w:rsidR="009E2205" w:rsidRPr="006927D3" w:rsidRDefault="009E2205" w:rsidP="006927D3">
            <w:pPr>
              <w:jc w:val="center"/>
              <w:rPr>
                <w:rFonts w:ascii="Times New Roman" w:hAnsi="Times New Roman" w:cs="Times New Roman"/>
                <w:b/>
                <w:color w:val="auto"/>
              </w:rPr>
            </w:pPr>
            <w:r w:rsidRPr="006927D3">
              <w:rPr>
                <w:rFonts w:ascii="Times New Roman" w:hAnsi="Times New Roman" w:cs="Times New Roman"/>
                <w:b/>
                <w:color w:val="auto"/>
              </w:rPr>
              <w:t>Грунтовые дороги</w:t>
            </w:r>
          </w:p>
        </w:tc>
        <w:tc>
          <w:tcPr>
            <w:tcW w:w="2182" w:type="dxa"/>
            <w:vMerge/>
            <w:vAlign w:val="center"/>
          </w:tcPr>
          <w:p w:rsidR="009E2205" w:rsidRPr="0066746A" w:rsidRDefault="009E2205" w:rsidP="0066746A">
            <w:pPr>
              <w:rPr>
                <w:rFonts w:ascii="Times New Roman" w:hAnsi="Times New Roman" w:cs="Times New Roman"/>
                <w:color w:val="auto"/>
              </w:rPr>
            </w:pPr>
          </w:p>
        </w:tc>
      </w:tr>
      <w:tr w:rsidR="009E2205" w:rsidRPr="0066746A" w:rsidTr="005F5604">
        <w:tc>
          <w:tcPr>
            <w:tcW w:w="276" w:type="dxa"/>
          </w:tcPr>
          <w:p w:rsidR="009E2205" w:rsidRPr="006927D3" w:rsidRDefault="009E2205" w:rsidP="0066746A">
            <w:pPr>
              <w:rPr>
                <w:rFonts w:ascii="Times New Roman" w:hAnsi="Times New Roman" w:cs="Times New Roman"/>
                <w:color w:val="auto"/>
              </w:rPr>
            </w:pPr>
            <w:r w:rsidRPr="006927D3">
              <w:rPr>
                <w:rFonts w:ascii="Times New Roman" w:hAnsi="Times New Roman" w:cs="Times New Roman"/>
                <w:color w:val="auto"/>
              </w:rPr>
              <w:t>1.</w:t>
            </w:r>
          </w:p>
        </w:tc>
        <w:tc>
          <w:tcPr>
            <w:tcW w:w="2597" w:type="dxa"/>
          </w:tcPr>
          <w:p w:rsidR="009E2205" w:rsidRPr="006927D3" w:rsidRDefault="009E2205" w:rsidP="0066746A">
            <w:pPr>
              <w:rPr>
                <w:rFonts w:ascii="Times New Roman" w:hAnsi="Times New Roman" w:cs="Times New Roman"/>
                <w:color w:val="auto"/>
              </w:rPr>
            </w:pPr>
            <w:r w:rsidRPr="006927D3">
              <w:rPr>
                <w:rFonts w:ascii="Times New Roman" w:hAnsi="Times New Roman" w:cs="Times New Roman"/>
                <w:color w:val="auto"/>
              </w:rPr>
              <w:t>Манычское СМО</w:t>
            </w:r>
          </w:p>
        </w:tc>
        <w:tc>
          <w:tcPr>
            <w:tcW w:w="2010" w:type="dxa"/>
            <w:vAlign w:val="center"/>
          </w:tcPr>
          <w:p w:rsidR="009E2205" w:rsidRPr="0066746A" w:rsidRDefault="009E2205" w:rsidP="0066746A">
            <w:pPr>
              <w:jc w:val="center"/>
              <w:rPr>
                <w:rFonts w:ascii="Times New Roman" w:hAnsi="Times New Roman" w:cs="Times New Roman"/>
                <w:color w:val="auto"/>
              </w:rPr>
            </w:pPr>
            <w:r w:rsidRPr="0066746A">
              <w:rPr>
                <w:rFonts w:ascii="Times New Roman" w:hAnsi="Times New Roman" w:cs="Times New Roman"/>
                <w:color w:val="auto"/>
              </w:rPr>
              <w:t>500</w:t>
            </w:r>
          </w:p>
        </w:tc>
        <w:tc>
          <w:tcPr>
            <w:tcW w:w="2291" w:type="dxa"/>
            <w:vAlign w:val="center"/>
          </w:tcPr>
          <w:p w:rsidR="009E2205" w:rsidRPr="0066746A" w:rsidRDefault="009E2205" w:rsidP="0066746A">
            <w:pPr>
              <w:jc w:val="center"/>
              <w:rPr>
                <w:rFonts w:ascii="Times New Roman" w:hAnsi="Times New Roman" w:cs="Times New Roman"/>
                <w:color w:val="auto"/>
              </w:rPr>
            </w:pPr>
            <w:r w:rsidRPr="0066746A">
              <w:rPr>
                <w:rFonts w:ascii="Times New Roman" w:hAnsi="Times New Roman" w:cs="Times New Roman"/>
                <w:color w:val="auto"/>
              </w:rPr>
              <w:t>8200</w:t>
            </w:r>
          </w:p>
        </w:tc>
        <w:tc>
          <w:tcPr>
            <w:tcW w:w="2182" w:type="dxa"/>
            <w:vAlign w:val="center"/>
          </w:tcPr>
          <w:p w:rsidR="009E2205" w:rsidRPr="0066746A" w:rsidRDefault="009E2205" w:rsidP="0066746A">
            <w:pPr>
              <w:jc w:val="center"/>
              <w:rPr>
                <w:rFonts w:ascii="Times New Roman" w:hAnsi="Times New Roman" w:cs="Times New Roman"/>
                <w:color w:val="auto"/>
              </w:rPr>
            </w:pPr>
            <w:r w:rsidRPr="0066746A">
              <w:rPr>
                <w:rFonts w:ascii="Times New Roman" w:hAnsi="Times New Roman" w:cs="Times New Roman"/>
                <w:color w:val="auto"/>
              </w:rPr>
              <w:t>500</w:t>
            </w:r>
          </w:p>
        </w:tc>
      </w:tr>
      <w:tr w:rsidR="009E2205" w:rsidRPr="0066746A" w:rsidTr="005F5604">
        <w:tc>
          <w:tcPr>
            <w:tcW w:w="276" w:type="dxa"/>
          </w:tcPr>
          <w:p w:rsidR="009E2205" w:rsidRPr="006927D3" w:rsidRDefault="009E2205" w:rsidP="0066746A">
            <w:pPr>
              <w:rPr>
                <w:rFonts w:ascii="Times New Roman" w:hAnsi="Times New Roman" w:cs="Times New Roman"/>
                <w:color w:val="auto"/>
              </w:rPr>
            </w:pPr>
            <w:r w:rsidRPr="006927D3">
              <w:rPr>
                <w:rFonts w:ascii="Times New Roman" w:hAnsi="Times New Roman" w:cs="Times New Roman"/>
                <w:color w:val="auto"/>
              </w:rPr>
              <w:t>2.</w:t>
            </w:r>
          </w:p>
        </w:tc>
        <w:tc>
          <w:tcPr>
            <w:tcW w:w="2597" w:type="dxa"/>
          </w:tcPr>
          <w:p w:rsidR="009E2205" w:rsidRPr="006927D3" w:rsidRDefault="009E2205" w:rsidP="0066746A">
            <w:pPr>
              <w:rPr>
                <w:rFonts w:ascii="Times New Roman" w:hAnsi="Times New Roman" w:cs="Times New Roman"/>
                <w:color w:val="auto"/>
              </w:rPr>
            </w:pPr>
            <w:r w:rsidRPr="006927D3">
              <w:rPr>
                <w:rFonts w:ascii="Times New Roman" w:hAnsi="Times New Roman" w:cs="Times New Roman"/>
                <w:color w:val="auto"/>
              </w:rPr>
              <w:t>Яшалтинское СМО</w:t>
            </w:r>
          </w:p>
        </w:tc>
        <w:tc>
          <w:tcPr>
            <w:tcW w:w="2010" w:type="dxa"/>
            <w:vAlign w:val="center"/>
          </w:tcPr>
          <w:p w:rsidR="009E2205" w:rsidRPr="0066746A" w:rsidRDefault="009E2205" w:rsidP="0066746A">
            <w:pPr>
              <w:jc w:val="center"/>
              <w:rPr>
                <w:rFonts w:ascii="Times New Roman" w:hAnsi="Times New Roman" w:cs="Times New Roman"/>
                <w:color w:val="auto"/>
              </w:rPr>
            </w:pPr>
            <w:r w:rsidRPr="0066746A">
              <w:rPr>
                <w:rFonts w:ascii="Times New Roman" w:hAnsi="Times New Roman" w:cs="Times New Roman"/>
                <w:color w:val="auto"/>
              </w:rPr>
              <w:t>15000</w:t>
            </w:r>
          </w:p>
        </w:tc>
        <w:tc>
          <w:tcPr>
            <w:tcW w:w="2291" w:type="dxa"/>
            <w:vAlign w:val="center"/>
          </w:tcPr>
          <w:p w:rsidR="009E2205" w:rsidRPr="0066746A" w:rsidRDefault="009E2205" w:rsidP="0066746A">
            <w:pPr>
              <w:jc w:val="center"/>
              <w:rPr>
                <w:rFonts w:ascii="Times New Roman" w:hAnsi="Times New Roman" w:cs="Times New Roman"/>
                <w:color w:val="auto"/>
              </w:rPr>
            </w:pPr>
            <w:r w:rsidRPr="0066746A">
              <w:rPr>
                <w:rFonts w:ascii="Times New Roman" w:hAnsi="Times New Roman" w:cs="Times New Roman"/>
                <w:color w:val="auto"/>
              </w:rPr>
              <w:t>8530</w:t>
            </w:r>
          </w:p>
        </w:tc>
        <w:tc>
          <w:tcPr>
            <w:tcW w:w="2182" w:type="dxa"/>
            <w:vAlign w:val="center"/>
          </w:tcPr>
          <w:p w:rsidR="009E2205" w:rsidRPr="0066746A" w:rsidRDefault="009E2205" w:rsidP="0066746A">
            <w:pPr>
              <w:jc w:val="center"/>
              <w:rPr>
                <w:rFonts w:ascii="Times New Roman" w:hAnsi="Times New Roman" w:cs="Times New Roman"/>
                <w:color w:val="auto"/>
              </w:rPr>
            </w:pPr>
            <w:r>
              <w:rPr>
                <w:rFonts w:ascii="Times New Roman" w:hAnsi="Times New Roman" w:cs="Times New Roman"/>
                <w:color w:val="auto"/>
              </w:rPr>
              <w:t>–</w:t>
            </w:r>
          </w:p>
        </w:tc>
      </w:tr>
    </w:tbl>
    <w:p w:rsidR="009E2205" w:rsidRDefault="009E2205" w:rsidP="00B5390C">
      <w:pPr>
        <w:spacing w:line="360" w:lineRule="auto"/>
        <w:ind w:firstLine="709"/>
        <w:jc w:val="both"/>
        <w:rPr>
          <w:rFonts w:ascii="Times New Roman" w:hAnsi="Times New Roman" w:cs="Times New Roman"/>
          <w:sz w:val="28"/>
          <w:szCs w:val="28"/>
        </w:rPr>
      </w:pPr>
    </w:p>
    <w:p w:rsidR="009E2205" w:rsidRPr="002F52A1"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Pr="002F52A1">
        <w:rPr>
          <w:rFonts w:ascii="Times New Roman" w:hAnsi="Times New Roman" w:cs="Times New Roman"/>
          <w:sz w:val="28"/>
          <w:szCs w:val="28"/>
        </w:rPr>
        <w:t>лавной транспортной проблемой для</w:t>
      </w:r>
      <w:r>
        <w:rPr>
          <w:rFonts w:ascii="Times New Roman" w:hAnsi="Times New Roman" w:cs="Times New Roman"/>
          <w:sz w:val="28"/>
          <w:szCs w:val="28"/>
        </w:rPr>
        <w:t xml:space="preserve"> </w:t>
      </w:r>
      <w:r w:rsidRPr="002F52A1">
        <w:rPr>
          <w:rFonts w:ascii="Times New Roman" w:hAnsi="Times New Roman" w:cs="Times New Roman"/>
          <w:sz w:val="28"/>
          <w:szCs w:val="28"/>
        </w:rPr>
        <w:t>муниципального образования выступает его значительная удаленность от крупных городов.</w:t>
      </w:r>
      <w:r>
        <w:rPr>
          <w:rFonts w:ascii="Times New Roman" w:hAnsi="Times New Roman" w:cs="Times New Roman"/>
          <w:sz w:val="28"/>
          <w:szCs w:val="28"/>
        </w:rPr>
        <w:t xml:space="preserve"> </w:t>
      </w:r>
      <w:r w:rsidRPr="002F52A1">
        <w:rPr>
          <w:rFonts w:ascii="Times New Roman" w:hAnsi="Times New Roman" w:cs="Times New Roman"/>
          <w:sz w:val="28"/>
          <w:szCs w:val="28"/>
        </w:rPr>
        <w:t xml:space="preserve">Причем наиболее </w:t>
      </w:r>
      <w:r>
        <w:rPr>
          <w:rFonts w:ascii="Times New Roman" w:hAnsi="Times New Roman" w:cs="Times New Roman"/>
          <w:sz w:val="28"/>
          <w:szCs w:val="28"/>
        </w:rPr>
        <w:t xml:space="preserve">планируемая </w:t>
      </w:r>
      <w:r w:rsidRPr="002F52A1">
        <w:rPr>
          <w:rFonts w:ascii="Times New Roman" w:hAnsi="Times New Roman" w:cs="Times New Roman"/>
          <w:sz w:val="28"/>
          <w:szCs w:val="28"/>
        </w:rPr>
        <w:t>территория удалена от столицы республики г. Элисты. В сочетании с транзитным потенциалом территории это может в будущем дать позитивный мультипликативный эффект, способствующий развитию муниципального образования.</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Общая протяженность автомобильных дорог в </w:t>
      </w:r>
      <w:r>
        <w:rPr>
          <w:rFonts w:ascii="Times New Roman" w:hAnsi="Times New Roman" w:cs="Times New Roman"/>
          <w:sz w:val="28"/>
          <w:szCs w:val="28"/>
        </w:rPr>
        <w:t xml:space="preserve">Манычском </w:t>
      </w:r>
      <w:r w:rsidRPr="002F52A1">
        <w:rPr>
          <w:rFonts w:ascii="Times New Roman" w:hAnsi="Times New Roman" w:cs="Times New Roman"/>
          <w:sz w:val="28"/>
          <w:szCs w:val="28"/>
        </w:rPr>
        <w:t xml:space="preserve">сельском муниципальном образовании </w:t>
      </w:r>
      <w:r w:rsidRPr="006927D3">
        <w:rPr>
          <w:rFonts w:ascii="Times New Roman" w:hAnsi="Times New Roman" w:cs="Times New Roman"/>
          <w:sz w:val="28"/>
          <w:szCs w:val="28"/>
        </w:rPr>
        <w:t>составляет 44,57 км, из них почти 34,5% с</w:t>
      </w:r>
      <w:r w:rsidRPr="002F52A1">
        <w:rPr>
          <w:rFonts w:ascii="Times New Roman" w:hAnsi="Times New Roman" w:cs="Times New Roman"/>
          <w:sz w:val="28"/>
          <w:szCs w:val="28"/>
        </w:rPr>
        <w:t xml:space="preserve"> твердым покрытием. При этом </w:t>
      </w:r>
      <w:r>
        <w:rPr>
          <w:rFonts w:ascii="Times New Roman" w:hAnsi="Times New Roman" w:cs="Times New Roman"/>
          <w:sz w:val="28"/>
          <w:szCs w:val="28"/>
        </w:rPr>
        <w:t>9,6</w:t>
      </w:r>
      <w:r w:rsidRPr="002F52A1">
        <w:rPr>
          <w:rFonts w:ascii="Times New Roman" w:hAnsi="Times New Roman" w:cs="Times New Roman"/>
          <w:sz w:val="28"/>
          <w:szCs w:val="28"/>
        </w:rPr>
        <w:t xml:space="preserve"> км приходится на дорогу </w:t>
      </w:r>
      <w:r>
        <w:rPr>
          <w:rFonts w:ascii="Times New Roman" w:hAnsi="Times New Roman" w:cs="Times New Roman"/>
          <w:sz w:val="28"/>
          <w:szCs w:val="28"/>
        </w:rPr>
        <w:t>местного</w:t>
      </w:r>
      <w:r w:rsidRPr="002F52A1">
        <w:rPr>
          <w:rFonts w:ascii="Times New Roman" w:hAnsi="Times New Roman" w:cs="Times New Roman"/>
          <w:sz w:val="28"/>
          <w:szCs w:val="28"/>
        </w:rPr>
        <w:t xml:space="preserve"> значения «</w:t>
      </w:r>
      <w:r>
        <w:rPr>
          <w:rFonts w:ascii="Times New Roman" w:hAnsi="Times New Roman" w:cs="Times New Roman"/>
          <w:sz w:val="28"/>
          <w:szCs w:val="28"/>
        </w:rPr>
        <w:t>Яшалта</w:t>
      </w:r>
      <w:r w:rsidRPr="002F52A1">
        <w:rPr>
          <w:rFonts w:ascii="Times New Roman" w:hAnsi="Times New Roman" w:cs="Times New Roman"/>
          <w:sz w:val="28"/>
          <w:szCs w:val="28"/>
        </w:rPr>
        <w:t xml:space="preserve"> – </w:t>
      </w:r>
      <w:r>
        <w:rPr>
          <w:rFonts w:ascii="Times New Roman" w:hAnsi="Times New Roman" w:cs="Times New Roman"/>
          <w:sz w:val="28"/>
          <w:szCs w:val="28"/>
        </w:rPr>
        <w:t>Манычский».</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На территории</w:t>
      </w:r>
      <w:r>
        <w:rPr>
          <w:rFonts w:ascii="Times New Roman" w:hAnsi="Times New Roman" w:cs="Times New Roman"/>
          <w:sz w:val="28"/>
          <w:szCs w:val="28"/>
        </w:rPr>
        <w:t xml:space="preserve"> </w:t>
      </w:r>
      <w:r w:rsidRPr="002F52A1">
        <w:rPr>
          <w:rFonts w:ascii="Times New Roman" w:hAnsi="Times New Roman" w:cs="Times New Roman"/>
          <w:sz w:val="28"/>
          <w:szCs w:val="28"/>
        </w:rPr>
        <w:t xml:space="preserve">муниципального образования зарегистрировано </w:t>
      </w:r>
      <w:r>
        <w:rPr>
          <w:rFonts w:ascii="Times New Roman" w:hAnsi="Times New Roman" w:cs="Times New Roman"/>
          <w:sz w:val="28"/>
          <w:szCs w:val="28"/>
        </w:rPr>
        <w:t>231 транспортное</w:t>
      </w:r>
      <w:r w:rsidRPr="002F52A1">
        <w:rPr>
          <w:rFonts w:ascii="Times New Roman" w:hAnsi="Times New Roman" w:cs="Times New Roman"/>
          <w:sz w:val="28"/>
          <w:szCs w:val="28"/>
        </w:rPr>
        <w:t xml:space="preserve"> средств</w:t>
      </w:r>
      <w:r>
        <w:rPr>
          <w:rFonts w:ascii="Times New Roman" w:hAnsi="Times New Roman" w:cs="Times New Roman"/>
          <w:sz w:val="28"/>
          <w:szCs w:val="28"/>
        </w:rPr>
        <w:t>о</w:t>
      </w:r>
      <w:r w:rsidRPr="002F52A1">
        <w:rPr>
          <w:rFonts w:ascii="Times New Roman" w:hAnsi="Times New Roman" w:cs="Times New Roman"/>
          <w:sz w:val="28"/>
          <w:szCs w:val="28"/>
        </w:rPr>
        <w:t xml:space="preserve">, из них автомобили составляют </w:t>
      </w:r>
      <w:r>
        <w:rPr>
          <w:rFonts w:ascii="Times New Roman" w:hAnsi="Times New Roman" w:cs="Times New Roman"/>
          <w:sz w:val="28"/>
          <w:szCs w:val="28"/>
        </w:rPr>
        <w:t>71,4</w:t>
      </w:r>
      <w:r w:rsidRPr="002F52A1">
        <w:rPr>
          <w:rFonts w:ascii="Times New Roman" w:hAnsi="Times New Roman" w:cs="Times New Roman"/>
          <w:sz w:val="28"/>
          <w:szCs w:val="28"/>
        </w:rPr>
        <w:t xml:space="preserve">% (табл. </w:t>
      </w:r>
      <w:r>
        <w:rPr>
          <w:rFonts w:ascii="Times New Roman" w:hAnsi="Times New Roman" w:cs="Times New Roman"/>
          <w:sz w:val="28"/>
          <w:szCs w:val="28"/>
        </w:rPr>
        <w:t>6.7</w:t>
      </w:r>
      <w:r w:rsidRPr="002F52A1">
        <w:rPr>
          <w:rFonts w:ascii="Times New Roman" w:hAnsi="Times New Roman" w:cs="Times New Roman"/>
          <w:sz w:val="28"/>
          <w:szCs w:val="28"/>
        </w:rPr>
        <w:t>).</w:t>
      </w:r>
    </w:p>
    <w:p w:rsidR="009E2205" w:rsidRPr="00452C6A" w:rsidRDefault="009E2205" w:rsidP="00D81FE7">
      <w:pPr>
        <w:ind w:left="-567" w:firstLine="567"/>
        <w:jc w:val="right"/>
        <w:rPr>
          <w:rFonts w:ascii="Times New Roman" w:hAnsi="Times New Roman" w:cs="Times New Roman"/>
          <w:i/>
          <w:sz w:val="28"/>
          <w:szCs w:val="28"/>
        </w:rPr>
      </w:pPr>
      <w:r w:rsidRPr="00452C6A">
        <w:rPr>
          <w:rFonts w:ascii="Times New Roman" w:hAnsi="Times New Roman" w:cs="Times New Roman"/>
          <w:i/>
          <w:sz w:val="28"/>
          <w:szCs w:val="28"/>
        </w:rPr>
        <w:t xml:space="preserve">Таблица </w:t>
      </w:r>
      <w:r>
        <w:rPr>
          <w:rFonts w:ascii="Times New Roman" w:hAnsi="Times New Roman" w:cs="Times New Roman"/>
          <w:i/>
          <w:sz w:val="28"/>
          <w:szCs w:val="28"/>
        </w:rPr>
        <w:t>6.7</w:t>
      </w:r>
    </w:p>
    <w:p w:rsidR="009E2205" w:rsidRPr="002F52A1" w:rsidRDefault="009E2205" w:rsidP="00D81FE7">
      <w:pPr>
        <w:ind w:left="-567" w:firstLine="567"/>
        <w:jc w:val="center"/>
        <w:rPr>
          <w:rFonts w:ascii="Times New Roman" w:hAnsi="Times New Roman" w:cs="Times New Roman"/>
          <w:i/>
          <w:sz w:val="28"/>
          <w:szCs w:val="28"/>
        </w:rPr>
      </w:pPr>
      <w:r w:rsidRPr="00452C6A">
        <w:rPr>
          <w:rFonts w:ascii="Times New Roman" w:hAnsi="Times New Roman" w:cs="Times New Roman"/>
          <w:i/>
          <w:sz w:val="28"/>
          <w:szCs w:val="28"/>
        </w:rPr>
        <w:t>Виды и количество транспортных средств в Манычском СМО.</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3"/>
        <w:gridCol w:w="816"/>
        <w:gridCol w:w="762"/>
        <w:gridCol w:w="809"/>
        <w:gridCol w:w="900"/>
      </w:tblGrid>
      <w:tr w:rsidR="009E2205" w:rsidRPr="00452C6A" w:rsidTr="00356E1D">
        <w:trPr>
          <w:trHeight w:val="851"/>
          <w:jc w:val="center"/>
        </w:trPr>
        <w:tc>
          <w:tcPr>
            <w:tcW w:w="4953" w:type="dxa"/>
            <w:shd w:val="clear" w:color="auto" w:fill="C2D69B"/>
            <w:vAlign w:val="center"/>
          </w:tcPr>
          <w:p w:rsidR="009E2205" w:rsidRPr="006927D3" w:rsidRDefault="009E2205" w:rsidP="006927D3">
            <w:pPr>
              <w:ind w:left="-567" w:firstLine="567"/>
              <w:jc w:val="center"/>
              <w:rPr>
                <w:rFonts w:ascii="Times New Roman" w:hAnsi="Times New Roman" w:cs="Times New Roman"/>
                <w:b/>
                <w:sz w:val="28"/>
                <w:szCs w:val="20"/>
              </w:rPr>
            </w:pPr>
            <w:r w:rsidRPr="006927D3">
              <w:rPr>
                <w:rFonts w:ascii="Times New Roman" w:hAnsi="Times New Roman" w:cs="Times New Roman"/>
                <w:b/>
                <w:sz w:val="28"/>
                <w:szCs w:val="20"/>
              </w:rPr>
              <w:t>Наименование</w:t>
            </w:r>
          </w:p>
        </w:tc>
        <w:tc>
          <w:tcPr>
            <w:tcW w:w="816" w:type="dxa"/>
            <w:shd w:val="clear" w:color="auto" w:fill="C2D69B"/>
            <w:vAlign w:val="center"/>
          </w:tcPr>
          <w:p w:rsidR="009E2205" w:rsidRPr="006927D3" w:rsidRDefault="009E2205" w:rsidP="006927D3">
            <w:pPr>
              <w:ind w:left="-567" w:firstLine="567"/>
              <w:jc w:val="center"/>
              <w:rPr>
                <w:rFonts w:ascii="Times New Roman" w:hAnsi="Times New Roman" w:cs="Times New Roman"/>
                <w:b/>
                <w:sz w:val="28"/>
                <w:szCs w:val="20"/>
              </w:rPr>
            </w:pPr>
            <w:r w:rsidRPr="006927D3">
              <w:rPr>
                <w:rFonts w:ascii="Times New Roman" w:hAnsi="Times New Roman" w:cs="Times New Roman"/>
                <w:b/>
                <w:sz w:val="28"/>
                <w:szCs w:val="20"/>
              </w:rPr>
              <w:t>2009</w:t>
            </w:r>
          </w:p>
        </w:tc>
        <w:tc>
          <w:tcPr>
            <w:tcW w:w="762" w:type="dxa"/>
            <w:shd w:val="clear" w:color="auto" w:fill="C2D69B"/>
            <w:vAlign w:val="center"/>
          </w:tcPr>
          <w:p w:rsidR="009E2205" w:rsidRPr="006927D3" w:rsidRDefault="009E2205" w:rsidP="006927D3">
            <w:pPr>
              <w:ind w:left="-904" w:right="-197" w:firstLine="567"/>
              <w:jc w:val="center"/>
              <w:rPr>
                <w:rFonts w:ascii="Times New Roman" w:hAnsi="Times New Roman" w:cs="Times New Roman"/>
                <w:b/>
                <w:sz w:val="28"/>
                <w:szCs w:val="20"/>
              </w:rPr>
            </w:pPr>
            <w:r w:rsidRPr="006927D3">
              <w:rPr>
                <w:rFonts w:ascii="Times New Roman" w:hAnsi="Times New Roman" w:cs="Times New Roman"/>
                <w:b/>
                <w:sz w:val="28"/>
                <w:szCs w:val="20"/>
              </w:rPr>
              <w:t>2010</w:t>
            </w:r>
          </w:p>
        </w:tc>
        <w:tc>
          <w:tcPr>
            <w:tcW w:w="809" w:type="dxa"/>
            <w:shd w:val="clear" w:color="auto" w:fill="C2D69B"/>
            <w:vAlign w:val="center"/>
          </w:tcPr>
          <w:p w:rsidR="009E2205" w:rsidRPr="006927D3" w:rsidRDefault="009E2205" w:rsidP="006927D3">
            <w:pPr>
              <w:ind w:left="-567" w:firstLine="567"/>
              <w:jc w:val="center"/>
              <w:rPr>
                <w:rFonts w:ascii="Times New Roman" w:hAnsi="Times New Roman" w:cs="Times New Roman"/>
                <w:b/>
                <w:sz w:val="28"/>
                <w:szCs w:val="20"/>
              </w:rPr>
            </w:pPr>
            <w:r w:rsidRPr="006927D3">
              <w:rPr>
                <w:rFonts w:ascii="Times New Roman" w:hAnsi="Times New Roman" w:cs="Times New Roman"/>
                <w:b/>
                <w:sz w:val="28"/>
                <w:szCs w:val="20"/>
              </w:rPr>
              <w:t>2011</w:t>
            </w:r>
          </w:p>
        </w:tc>
        <w:tc>
          <w:tcPr>
            <w:tcW w:w="900" w:type="dxa"/>
            <w:shd w:val="clear" w:color="auto" w:fill="C2D69B"/>
            <w:vAlign w:val="center"/>
          </w:tcPr>
          <w:p w:rsidR="009E2205" w:rsidRPr="006927D3" w:rsidRDefault="009E2205" w:rsidP="006927D3">
            <w:pPr>
              <w:ind w:left="-567" w:firstLine="567"/>
              <w:jc w:val="center"/>
              <w:rPr>
                <w:rFonts w:ascii="Times New Roman" w:hAnsi="Times New Roman" w:cs="Times New Roman"/>
                <w:b/>
                <w:sz w:val="28"/>
                <w:szCs w:val="20"/>
              </w:rPr>
            </w:pPr>
            <w:r w:rsidRPr="006927D3">
              <w:rPr>
                <w:rFonts w:ascii="Times New Roman" w:hAnsi="Times New Roman" w:cs="Times New Roman"/>
                <w:b/>
                <w:sz w:val="28"/>
                <w:szCs w:val="20"/>
              </w:rPr>
              <w:t>2012</w:t>
            </w:r>
          </w:p>
        </w:tc>
      </w:tr>
      <w:tr w:rsidR="009E2205" w:rsidRPr="00452C6A" w:rsidTr="006927D3">
        <w:trPr>
          <w:trHeight w:val="157"/>
          <w:jc w:val="center"/>
        </w:trPr>
        <w:tc>
          <w:tcPr>
            <w:tcW w:w="4953" w:type="dxa"/>
          </w:tcPr>
          <w:p w:rsidR="009E2205" w:rsidRPr="00452C6A" w:rsidRDefault="009E2205" w:rsidP="00A23D59">
            <w:pPr>
              <w:ind w:left="-567" w:firstLine="567"/>
              <w:jc w:val="both"/>
              <w:rPr>
                <w:rFonts w:ascii="Times New Roman" w:hAnsi="Times New Roman" w:cs="Times New Roman"/>
                <w:sz w:val="28"/>
                <w:szCs w:val="20"/>
              </w:rPr>
            </w:pPr>
            <w:r w:rsidRPr="00CA3FBD">
              <w:rPr>
                <w:rFonts w:ascii="Times New Roman" w:hAnsi="Times New Roman" w:cs="Times New Roman"/>
                <w:sz w:val="28"/>
                <w:szCs w:val="20"/>
              </w:rPr>
              <w:t>легковые автомобили</w:t>
            </w:r>
          </w:p>
        </w:tc>
        <w:tc>
          <w:tcPr>
            <w:tcW w:w="816" w:type="dxa"/>
          </w:tcPr>
          <w:p w:rsidR="009E2205" w:rsidRPr="00452C6A" w:rsidRDefault="009E2205" w:rsidP="00605777">
            <w:pPr>
              <w:ind w:left="-567" w:firstLine="567"/>
              <w:jc w:val="center"/>
              <w:rPr>
                <w:rFonts w:ascii="Times New Roman" w:hAnsi="Times New Roman" w:cs="Times New Roman"/>
                <w:sz w:val="28"/>
                <w:szCs w:val="20"/>
              </w:rPr>
            </w:pPr>
            <w:r w:rsidRPr="00CA3FBD">
              <w:rPr>
                <w:rFonts w:ascii="Times New Roman" w:hAnsi="Times New Roman" w:cs="Times New Roman"/>
                <w:sz w:val="28"/>
                <w:szCs w:val="20"/>
              </w:rPr>
              <w:t>148</w:t>
            </w:r>
          </w:p>
        </w:tc>
        <w:tc>
          <w:tcPr>
            <w:tcW w:w="762" w:type="dxa"/>
          </w:tcPr>
          <w:p w:rsidR="009E2205" w:rsidRPr="00452C6A" w:rsidRDefault="009E2205" w:rsidP="00605777">
            <w:pPr>
              <w:ind w:left="-567" w:firstLine="567"/>
              <w:jc w:val="center"/>
              <w:rPr>
                <w:rFonts w:ascii="Times New Roman" w:hAnsi="Times New Roman" w:cs="Times New Roman"/>
                <w:sz w:val="28"/>
                <w:szCs w:val="20"/>
              </w:rPr>
            </w:pPr>
            <w:r w:rsidRPr="00CA3FBD">
              <w:rPr>
                <w:rFonts w:ascii="Times New Roman" w:hAnsi="Times New Roman" w:cs="Times New Roman"/>
                <w:sz w:val="28"/>
                <w:szCs w:val="20"/>
              </w:rPr>
              <w:t>150</w:t>
            </w:r>
          </w:p>
        </w:tc>
        <w:tc>
          <w:tcPr>
            <w:tcW w:w="809" w:type="dxa"/>
          </w:tcPr>
          <w:p w:rsidR="009E2205" w:rsidRPr="00452C6A" w:rsidRDefault="009E2205" w:rsidP="00605777">
            <w:pPr>
              <w:ind w:left="-567" w:firstLine="567"/>
              <w:jc w:val="center"/>
              <w:rPr>
                <w:rFonts w:ascii="Times New Roman" w:hAnsi="Times New Roman" w:cs="Times New Roman"/>
                <w:sz w:val="28"/>
                <w:szCs w:val="20"/>
              </w:rPr>
            </w:pPr>
            <w:r w:rsidRPr="00CA3FBD">
              <w:rPr>
                <w:rFonts w:ascii="Times New Roman" w:hAnsi="Times New Roman" w:cs="Times New Roman"/>
                <w:sz w:val="28"/>
                <w:szCs w:val="20"/>
              </w:rPr>
              <w:t>160</w:t>
            </w:r>
          </w:p>
        </w:tc>
        <w:tc>
          <w:tcPr>
            <w:tcW w:w="900" w:type="dxa"/>
          </w:tcPr>
          <w:p w:rsidR="009E2205" w:rsidRPr="00452C6A" w:rsidRDefault="009E2205" w:rsidP="00605777">
            <w:pPr>
              <w:ind w:left="-567" w:firstLine="567"/>
              <w:jc w:val="center"/>
              <w:rPr>
                <w:rFonts w:ascii="Times New Roman" w:hAnsi="Times New Roman" w:cs="Times New Roman"/>
                <w:sz w:val="28"/>
                <w:szCs w:val="20"/>
              </w:rPr>
            </w:pPr>
            <w:r w:rsidRPr="00CA3FBD">
              <w:rPr>
                <w:rFonts w:ascii="Times New Roman" w:hAnsi="Times New Roman" w:cs="Times New Roman"/>
                <w:sz w:val="28"/>
                <w:szCs w:val="20"/>
              </w:rPr>
              <w:t>165</w:t>
            </w:r>
          </w:p>
        </w:tc>
      </w:tr>
      <w:tr w:rsidR="009E2205" w:rsidRPr="00452C6A" w:rsidTr="006927D3">
        <w:trPr>
          <w:trHeight w:val="255"/>
          <w:jc w:val="center"/>
        </w:trPr>
        <w:tc>
          <w:tcPr>
            <w:tcW w:w="4953" w:type="dxa"/>
          </w:tcPr>
          <w:p w:rsidR="009E2205" w:rsidRPr="00452C6A" w:rsidRDefault="009E2205" w:rsidP="00A23D59">
            <w:pPr>
              <w:ind w:left="-567" w:firstLine="567"/>
              <w:jc w:val="both"/>
              <w:rPr>
                <w:rFonts w:ascii="Times New Roman" w:hAnsi="Times New Roman" w:cs="Times New Roman"/>
                <w:sz w:val="28"/>
                <w:szCs w:val="20"/>
              </w:rPr>
            </w:pPr>
            <w:r w:rsidRPr="00452C6A">
              <w:rPr>
                <w:rFonts w:ascii="Times New Roman" w:hAnsi="Times New Roman" w:cs="Times New Roman"/>
                <w:sz w:val="28"/>
                <w:szCs w:val="20"/>
              </w:rPr>
              <w:t>грузовые автомобили</w:t>
            </w:r>
          </w:p>
        </w:tc>
        <w:tc>
          <w:tcPr>
            <w:tcW w:w="816"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30</w:t>
            </w:r>
          </w:p>
        </w:tc>
        <w:tc>
          <w:tcPr>
            <w:tcW w:w="762"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32</w:t>
            </w:r>
          </w:p>
        </w:tc>
        <w:tc>
          <w:tcPr>
            <w:tcW w:w="809" w:type="dxa"/>
          </w:tcPr>
          <w:p w:rsidR="009E2205" w:rsidRPr="00452C6A" w:rsidRDefault="009E2205" w:rsidP="00605777">
            <w:pPr>
              <w:ind w:left="-567" w:firstLine="567"/>
              <w:jc w:val="center"/>
              <w:rPr>
                <w:rFonts w:ascii="Times New Roman" w:hAnsi="Times New Roman" w:cs="Times New Roman"/>
                <w:sz w:val="28"/>
                <w:szCs w:val="20"/>
              </w:rPr>
            </w:pPr>
            <w:r w:rsidRPr="00452C6A">
              <w:rPr>
                <w:rFonts w:ascii="Times New Roman" w:hAnsi="Times New Roman" w:cs="Times New Roman"/>
                <w:sz w:val="28"/>
                <w:szCs w:val="20"/>
                <w:lang w:val="en-US"/>
              </w:rPr>
              <w:t>35</w:t>
            </w:r>
          </w:p>
        </w:tc>
        <w:tc>
          <w:tcPr>
            <w:tcW w:w="900"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35</w:t>
            </w:r>
          </w:p>
        </w:tc>
      </w:tr>
      <w:tr w:rsidR="009E2205" w:rsidRPr="00452C6A" w:rsidTr="006927D3">
        <w:trPr>
          <w:trHeight w:val="255"/>
          <w:jc w:val="center"/>
        </w:trPr>
        <w:tc>
          <w:tcPr>
            <w:tcW w:w="4953" w:type="dxa"/>
          </w:tcPr>
          <w:p w:rsidR="009E2205" w:rsidRPr="00452C6A" w:rsidRDefault="009E2205" w:rsidP="00A23D59">
            <w:pPr>
              <w:ind w:left="-567" w:firstLine="567"/>
              <w:jc w:val="both"/>
              <w:rPr>
                <w:rFonts w:ascii="Times New Roman" w:hAnsi="Times New Roman" w:cs="Times New Roman"/>
                <w:sz w:val="28"/>
                <w:szCs w:val="20"/>
              </w:rPr>
            </w:pPr>
            <w:r w:rsidRPr="00452C6A">
              <w:rPr>
                <w:rFonts w:ascii="Times New Roman" w:hAnsi="Times New Roman" w:cs="Times New Roman"/>
                <w:sz w:val="28"/>
                <w:szCs w:val="20"/>
              </w:rPr>
              <w:t>тракторы</w:t>
            </w:r>
          </w:p>
        </w:tc>
        <w:tc>
          <w:tcPr>
            <w:tcW w:w="816"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15</w:t>
            </w:r>
          </w:p>
        </w:tc>
        <w:tc>
          <w:tcPr>
            <w:tcW w:w="762"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20</w:t>
            </w:r>
          </w:p>
        </w:tc>
        <w:tc>
          <w:tcPr>
            <w:tcW w:w="809" w:type="dxa"/>
          </w:tcPr>
          <w:p w:rsidR="009E2205" w:rsidRPr="00452C6A" w:rsidRDefault="009E2205" w:rsidP="00605777">
            <w:pPr>
              <w:ind w:left="-567" w:firstLine="567"/>
              <w:jc w:val="center"/>
              <w:rPr>
                <w:rFonts w:ascii="Times New Roman" w:hAnsi="Times New Roman" w:cs="Times New Roman"/>
                <w:sz w:val="28"/>
                <w:szCs w:val="20"/>
              </w:rPr>
            </w:pPr>
            <w:r w:rsidRPr="00452C6A">
              <w:rPr>
                <w:rFonts w:ascii="Times New Roman" w:hAnsi="Times New Roman" w:cs="Times New Roman"/>
                <w:sz w:val="28"/>
                <w:szCs w:val="20"/>
                <w:lang w:val="en-US"/>
              </w:rPr>
              <w:t>22</w:t>
            </w:r>
          </w:p>
        </w:tc>
        <w:tc>
          <w:tcPr>
            <w:tcW w:w="900" w:type="dxa"/>
          </w:tcPr>
          <w:p w:rsidR="009E2205" w:rsidRPr="00452C6A" w:rsidRDefault="009E2205" w:rsidP="00605777">
            <w:pPr>
              <w:ind w:left="-567" w:firstLine="567"/>
              <w:jc w:val="center"/>
              <w:rPr>
                <w:rFonts w:ascii="Times New Roman" w:hAnsi="Times New Roman" w:cs="Times New Roman"/>
                <w:sz w:val="28"/>
                <w:szCs w:val="20"/>
              </w:rPr>
            </w:pPr>
            <w:r w:rsidRPr="00452C6A">
              <w:rPr>
                <w:rFonts w:ascii="Times New Roman" w:hAnsi="Times New Roman" w:cs="Times New Roman"/>
                <w:sz w:val="28"/>
                <w:szCs w:val="20"/>
                <w:lang w:val="en-US"/>
              </w:rPr>
              <w:t>25</w:t>
            </w:r>
          </w:p>
        </w:tc>
      </w:tr>
      <w:tr w:rsidR="009E2205" w:rsidRPr="00452C6A" w:rsidTr="006927D3">
        <w:trPr>
          <w:trHeight w:val="255"/>
          <w:jc w:val="center"/>
        </w:trPr>
        <w:tc>
          <w:tcPr>
            <w:tcW w:w="4953" w:type="dxa"/>
          </w:tcPr>
          <w:p w:rsidR="009E2205" w:rsidRPr="00452C6A" w:rsidRDefault="009E2205" w:rsidP="00A23D59">
            <w:pPr>
              <w:ind w:left="-567" w:firstLine="567"/>
              <w:jc w:val="both"/>
              <w:rPr>
                <w:rFonts w:ascii="Times New Roman" w:hAnsi="Times New Roman" w:cs="Times New Roman"/>
                <w:sz w:val="28"/>
                <w:szCs w:val="20"/>
              </w:rPr>
            </w:pPr>
            <w:r w:rsidRPr="00452C6A">
              <w:rPr>
                <w:rFonts w:ascii="Times New Roman" w:hAnsi="Times New Roman" w:cs="Times New Roman"/>
                <w:sz w:val="28"/>
                <w:szCs w:val="20"/>
              </w:rPr>
              <w:t>комбайны</w:t>
            </w:r>
          </w:p>
        </w:tc>
        <w:tc>
          <w:tcPr>
            <w:tcW w:w="816"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5</w:t>
            </w:r>
          </w:p>
        </w:tc>
        <w:tc>
          <w:tcPr>
            <w:tcW w:w="762"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5</w:t>
            </w:r>
          </w:p>
        </w:tc>
        <w:tc>
          <w:tcPr>
            <w:tcW w:w="809"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6</w:t>
            </w:r>
          </w:p>
        </w:tc>
        <w:tc>
          <w:tcPr>
            <w:tcW w:w="900" w:type="dxa"/>
          </w:tcPr>
          <w:p w:rsidR="009E2205" w:rsidRPr="00452C6A" w:rsidRDefault="009E2205" w:rsidP="00605777">
            <w:pPr>
              <w:ind w:left="-567" w:firstLine="567"/>
              <w:jc w:val="center"/>
              <w:rPr>
                <w:rFonts w:ascii="Times New Roman" w:hAnsi="Times New Roman" w:cs="Times New Roman"/>
                <w:sz w:val="28"/>
                <w:szCs w:val="20"/>
                <w:lang w:val="en-US"/>
              </w:rPr>
            </w:pPr>
            <w:r w:rsidRPr="00452C6A">
              <w:rPr>
                <w:rFonts w:ascii="Times New Roman" w:hAnsi="Times New Roman" w:cs="Times New Roman"/>
                <w:sz w:val="28"/>
                <w:szCs w:val="20"/>
                <w:lang w:val="en-US"/>
              </w:rPr>
              <w:t>6</w:t>
            </w:r>
          </w:p>
        </w:tc>
      </w:tr>
    </w:tbl>
    <w:p w:rsidR="009E2205" w:rsidRPr="002F52A1" w:rsidRDefault="009E2205" w:rsidP="00A23D59">
      <w:pPr>
        <w:ind w:left="-567" w:firstLine="567"/>
        <w:jc w:val="right"/>
        <w:rPr>
          <w:rFonts w:ascii="Times New Roman" w:hAnsi="Times New Roman" w:cs="Times New Roman"/>
          <w:i/>
          <w:sz w:val="28"/>
          <w:szCs w:val="28"/>
        </w:rPr>
      </w:pP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На территории</w:t>
      </w:r>
      <w:r>
        <w:rPr>
          <w:rFonts w:ascii="Times New Roman" w:hAnsi="Times New Roman" w:cs="Times New Roman"/>
          <w:sz w:val="28"/>
          <w:szCs w:val="28"/>
        </w:rPr>
        <w:t xml:space="preserve"> Манычском</w:t>
      </w:r>
      <w:r w:rsidRPr="002F52A1">
        <w:rPr>
          <w:rFonts w:ascii="Times New Roman" w:hAnsi="Times New Roman" w:cs="Times New Roman"/>
          <w:sz w:val="28"/>
          <w:szCs w:val="28"/>
        </w:rPr>
        <w:t xml:space="preserve"> СМО нет функционирующих объектов дорожного сервиса.</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Таким образом, развитие транспортной и телекоммуникационно</w:t>
      </w:r>
      <w:r>
        <w:rPr>
          <w:rFonts w:ascii="Times New Roman" w:hAnsi="Times New Roman" w:cs="Times New Roman"/>
          <w:sz w:val="28"/>
          <w:szCs w:val="28"/>
        </w:rPr>
        <w:t>й</w:t>
      </w:r>
      <w:r w:rsidRPr="002F52A1">
        <w:rPr>
          <w:rFonts w:ascii="Times New Roman" w:hAnsi="Times New Roman" w:cs="Times New Roman"/>
          <w:sz w:val="28"/>
          <w:szCs w:val="28"/>
        </w:rPr>
        <w:t xml:space="preserve"> инфраструктуры в муниципальном образовании должно основываться на следующих позициях:</w:t>
      </w:r>
    </w:p>
    <w:p w:rsidR="009E2205" w:rsidRPr="002F52A1"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F52A1">
        <w:rPr>
          <w:rFonts w:ascii="Times New Roman" w:hAnsi="Times New Roman" w:cs="Times New Roman"/>
          <w:sz w:val="28"/>
          <w:szCs w:val="28"/>
        </w:rPr>
        <w:t xml:space="preserve"> развитие транспортно</w:t>
      </w:r>
      <w:r w:rsidR="00407500">
        <w:rPr>
          <w:rFonts w:ascii="Times New Roman" w:hAnsi="Times New Roman" w:cs="Times New Roman"/>
          <w:sz w:val="28"/>
          <w:szCs w:val="28"/>
        </w:rPr>
        <w:t>-</w:t>
      </w:r>
      <w:r w:rsidRPr="002F52A1">
        <w:rPr>
          <w:rFonts w:ascii="Times New Roman" w:hAnsi="Times New Roman" w:cs="Times New Roman"/>
          <w:sz w:val="28"/>
          <w:szCs w:val="28"/>
        </w:rPr>
        <w:t>логистических функций;</w:t>
      </w:r>
    </w:p>
    <w:p w:rsidR="009E2205" w:rsidRPr="002F52A1"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F52A1">
        <w:rPr>
          <w:rFonts w:ascii="Times New Roman" w:hAnsi="Times New Roman" w:cs="Times New Roman"/>
          <w:sz w:val="28"/>
          <w:szCs w:val="28"/>
        </w:rPr>
        <w:t xml:space="preserve"> реализация транзитного транспортного потенциала территории;</w:t>
      </w:r>
    </w:p>
    <w:p w:rsidR="009E2205"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F52A1">
        <w:rPr>
          <w:rFonts w:ascii="Times New Roman" w:hAnsi="Times New Roman" w:cs="Times New Roman"/>
          <w:sz w:val="28"/>
          <w:szCs w:val="28"/>
        </w:rPr>
        <w:t xml:space="preserve"> модернизация телекоммуникационного оборудования, в т.</w:t>
      </w:r>
      <w:r w:rsidR="00407500">
        <w:rPr>
          <w:rFonts w:ascii="Times New Roman" w:hAnsi="Times New Roman" w:cs="Times New Roman"/>
          <w:sz w:val="28"/>
          <w:szCs w:val="28"/>
        </w:rPr>
        <w:t xml:space="preserve"> </w:t>
      </w:r>
      <w:r w:rsidRPr="002F52A1">
        <w:rPr>
          <w:rFonts w:ascii="Times New Roman" w:hAnsi="Times New Roman" w:cs="Times New Roman"/>
          <w:sz w:val="28"/>
          <w:szCs w:val="28"/>
        </w:rPr>
        <w:t>ч. развитие цифрового телевещания.</w:t>
      </w:r>
    </w:p>
    <w:p w:rsidR="009E2205" w:rsidRPr="002F52A1" w:rsidRDefault="009E2205" w:rsidP="00B5390C">
      <w:pPr>
        <w:spacing w:line="360" w:lineRule="auto"/>
        <w:ind w:firstLine="709"/>
        <w:jc w:val="both"/>
        <w:rPr>
          <w:rFonts w:ascii="Times New Roman" w:hAnsi="Times New Roman" w:cs="Times New Roman"/>
          <w:sz w:val="28"/>
          <w:szCs w:val="28"/>
        </w:rPr>
      </w:pPr>
    </w:p>
    <w:p w:rsidR="009E2205" w:rsidRPr="00725808" w:rsidRDefault="009E2205" w:rsidP="00D81FE7">
      <w:pPr>
        <w:jc w:val="both"/>
        <w:rPr>
          <w:rFonts w:ascii="Times New Roman" w:hAnsi="Times New Roman" w:cs="Times New Roman"/>
          <w:b/>
          <w:sz w:val="28"/>
          <w:szCs w:val="28"/>
        </w:rPr>
      </w:pPr>
      <w:r w:rsidRPr="00725808">
        <w:rPr>
          <w:rFonts w:ascii="Times New Roman" w:hAnsi="Times New Roman" w:cs="Times New Roman"/>
          <w:b/>
          <w:sz w:val="28"/>
          <w:szCs w:val="28"/>
        </w:rPr>
        <w:t>6.5. Объекты специального пользования</w:t>
      </w:r>
      <w:r>
        <w:rPr>
          <w:rFonts w:ascii="Times New Roman" w:hAnsi="Times New Roman" w:cs="Times New Roman"/>
          <w:b/>
          <w:sz w:val="28"/>
          <w:szCs w:val="28"/>
        </w:rPr>
        <w:t>.</w:t>
      </w:r>
    </w:p>
    <w:p w:rsidR="009E2205" w:rsidRDefault="009E2205" w:rsidP="006927D3">
      <w:pPr>
        <w:spacing w:line="360" w:lineRule="auto"/>
        <w:ind w:left="-567" w:firstLine="567"/>
        <w:jc w:val="center"/>
        <w:rPr>
          <w:rFonts w:ascii="Times New Roman" w:hAnsi="Times New Roman" w:cs="Times New Roman"/>
          <w:i/>
          <w:sz w:val="28"/>
          <w:szCs w:val="28"/>
        </w:rPr>
      </w:pPr>
    </w:p>
    <w:p w:rsidR="009E2205" w:rsidRPr="005A6789" w:rsidRDefault="009E2205" w:rsidP="00D81FE7">
      <w:pPr>
        <w:suppressAutoHyphens/>
        <w:spacing w:line="360" w:lineRule="auto"/>
        <w:ind w:firstLine="567"/>
        <w:jc w:val="both"/>
        <w:rPr>
          <w:rFonts w:ascii="Times New Roman" w:hAnsi="Times New Roman" w:cs="Times New Roman"/>
          <w:sz w:val="28"/>
          <w:szCs w:val="28"/>
        </w:rPr>
      </w:pPr>
      <w:r w:rsidRPr="005A6789">
        <w:rPr>
          <w:rFonts w:ascii="Times New Roman" w:hAnsi="Times New Roman" w:cs="Times New Roman"/>
          <w:sz w:val="28"/>
          <w:szCs w:val="28"/>
        </w:rPr>
        <w:t>На территории проектируемого муниципального образования находится три потенциальных источника ЧС биогенного характера: кладбище, скотомогильники и полигон ТБО. Все они относятся к объектам специального пользования.</w:t>
      </w:r>
    </w:p>
    <w:p w:rsidR="009E2205" w:rsidRPr="005A6789" w:rsidRDefault="009E2205" w:rsidP="00D81FE7">
      <w:pPr>
        <w:spacing w:line="360" w:lineRule="auto"/>
        <w:ind w:firstLine="567"/>
        <w:jc w:val="both"/>
        <w:rPr>
          <w:rFonts w:ascii="Times New Roman" w:hAnsi="Times New Roman" w:cs="Times New Roman"/>
          <w:sz w:val="28"/>
          <w:szCs w:val="28"/>
        </w:rPr>
      </w:pPr>
      <w:r w:rsidRPr="005A6789">
        <w:rPr>
          <w:rFonts w:ascii="Times New Roman" w:hAnsi="Times New Roman" w:cs="Times New Roman"/>
          <w:sz w:val="28"/>
          <w:szCs w:val="28"/>
        </w:rPr>
        <w:t xml:space="preserve">Скотомогильник — место для долговременного захоронения трупов сельскохозяйственных и домашних животных, павших от эпизоотии или забитых в порядке предупреждения её распространения. Возможные внешние воздействия могут привести к нарушению санитарного режима на территории скотомогильника, что приводит к распространению среди домашних животных опасных заболеваний различного характера. </w:t>
      </w:r>
    </w:p>
    <w:p w:rsidR="009E2205" w:rsidRDefault="009E2205" w:rsidP="00D81FE7">
      <w:pPr>
        <w:tabs>
          <w:tab w:val="left" w:leader="dot" w:pos="907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Скотомогильник расположен на расстоянии 0,7 км на северо-востоке от п. Манычский, площадь территории скотомогильника составляет 0,3 га, расстояние до жилья 700 м.</w:t>
      </w:r>
    </w:p>
    <w:p w:rsidR="009E2205" w:rsidRPr="005A6789" w:rsidRDefault="009E2205" w:rsidP="00D81FE7">
      <w:pPr>
        <w:tabs>
          <w:tab w:val="left" w:leader="dot" w:pos="9072"/>
        </w:tabs>
        <w:spacing w:line="360" w:lineRule="auto"/>
        <w:ind w:firstLine="567"/>
        <w:jc w:val="both"/>
        <w:rPr>
          <w:rFonts w:ascii="Times New Roman" w:hAnsi="Times New Roman" w:cs="Times New Roman"/>
          <w:sz w:val="28"/>
          <w:szCs w:val="28"/>
        </w:rPr>
      </w:pPr>
      <w:r w:rsidRPr="005A6789">
        <w:rPr>
          <w:rFonts w:ascii="Times New Roman" w:hAnsi="Times New Roman" w:cs="Times New Roman"/>
          <w:sz w:val="28"/>
          <w:szCs w:val="28"/>
        </w:rPr>
        <w:t xml:space="preserve">В результате ЧС на территории полигона ТБО происходит выброс различных веществ: токсины, бактерии и другие биологические (бактериологические) агенты, выброс и распространение которых возможны при авариях на данном объекте, а в военных условиях при применении </w:t>
      </w:r>
      <w:r w:rsidRPr="005A6789">
        <w:rPr>
          <w:rFonts w:ascii="Times New Roman" w:hAnsi="Times New Roman" w:cs="Times New Roman"/>
          <w:sz w:val="28"/>
          <w:szCs w:val="28"/>
        </w:rPr>
        <w:lastRenderedPageBreak/>
        <w:t>противником они могут привести к массовым инфекционным заболеваниям (эпидемии) или массовым отравлениям.</w:t>
      </w:r>
    </w:p>
    <w:p w:rsidR="009E2205" w:rsidRDefault="009E2205" w:rsidP="00D81FE7">
      <w:pPr>
        <w:tabs>
          <w:tab w:val="left" w:leader="dot" w:pos="907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Полигон ТБО расположен севернее п. Манычский, площадь территории составляет 1,3 га, расстояние до жилья 1500 м.</w:t>
      </w:r>
    </w:p>
    <w:p w:rsidR="009E2205" w:rsidRPr="00FF1A7E"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пределах планируемого СМО располагается 3 кладбища, в п. Манычский площадью 1,2 га, расстояние до жилья 500 м, в п. Эркетен площадью 0,5 га, расстояние до жилья 500 м и в п. Шовгр–Толга общей площадью 0,5 га, расстояние до жилья составляет 1000 м.</w:t>
      </w:r>
    </w:p>
    <w:p w:rsidR="009E2205" w:rsidRDefault="009E2205" w:rsidP="00A23D59">
      <w:pPr>
        <w:spacing w:after="200" w:line="276" w:lineRule="auto"/>
        <w:ind w:left="-567" w:firstLine="567"/>
        <w:rPr>
          <w:rFonts w:ascii="Times New Roman" w:hAnsi="Times New Roman" w:cs="Times New Roman"/>
          <w:i/>
          <w:sz w:val="28"/>
          <w:szCs w:val="28"/>
        </w:rPr>
      </w:pPr>
      <w:r>
        <w:rPr>
          <w:rFonts w:ascii="Times New Roman" w:hAnsi="Times New Roman" w:cs="Times New Roman"/>
          <w:i/>
          <w:sz w:val="28"/>
          <w:szCs w:val="28"/>
        </w:rPr>
        <w:br w:type="page"/>
      </w:r>
    </w:p>
    <w:tbl>
      <w:tblPr>
        <w:tblW w:w="0" w:type="auto"/>
        <w:tblBorders>
          <w:bottom w:val="single" w:sz="4" w:space="0" w:color="auto"/>
        </w:tblBorders>
        <w:tblLook w:val="00A0" w:firstRow="1" w:lastRow="0" w:firstColumn="1" w:lastColumn="0" w:noHBand="0" w:noVBand="0"/>
      </w:tblPr>
      <w:tblGrid>
        <w:gridCol w:w="2235"/>
        <w:gridCol w:w="7335"/>
      </w:tblGrid>
      <w:tr w:rsidR="009E2205" w:rsidRPr="00A4212B" w:rsidTr="007B0545">
        <w:tc>
          <w:tcPr>
            <w:tcW w:w="2235" w:type="dxa"/>
            <w:tcBorders>
              <w:bottom w:val="single" w:sz="4" w:space="0" w:color="auto"/>
              <w:right w:val="single" w:sz="4" w:space="0" w:color="auto"/>
            </w:tcBorders>
            <w:shd w:val="clear" w:color="auto" w:fill="92D050"/>
            <w:vAlign w:val="center"/>
          </w:tcPr>
          <w:p w:rsidR="009E2205" w:rsidRPr="00A4212B" w:rsidRDefault="009E2205" w:rsidP="007B0545">
            <w:pPr>
              <w:spacing w:line="276" w:lineRule="auto"/>
              <w:jc w:val="center"/>
              <w:rPr>
                <w:rFonts w:ascii="Impact" w:hAnsi="Impact" w:cs="Times New Roman"/>
                <w:b/>
                <w:sz w:val="28"/>
                <w:szCs w:val="28"/>
              </w:rPr>
            </w:pPr>
            <w:r w:rsidRPr="00A4212B">
              <w:rPr>
                <w:rFonts w:ascii="Impact" w:hAnsi="Impact" w:cs="Times New Roman"/>
                <w:b/>
                <w:sz w:val="40"/>
                <w:szCs w:val="28"/>
              </w:rPr>
              <w:t>РАЗДЕЛ 7</w:t>
            </w:r>
          </w:p>
        </w:tc>
        <w:tc>
          <w:tcPr>
            <w:tcW w:w="7336" w:type="dxa"/>
            <w:tcBorders>
              <w:left w:val="single" w:sz="4" w:space="0" w:color="auto"/>
              <w:bottom w:val="single" w:sz="4" w:space="0" w:color="auto"/>
            </w:tcBorders>
            <w:shd w:val="clear" w:color="auto" w:fill="92D050"/>
          </w:tcPr>
          <w:p w:rsidR="009E2205" w:rsidRPr="00A4212B" w:rsidRDefault="009E2205" w:rsidP="00875A52">
            <w:pPr>
              <w:spacing w:line="276" w:lineRule="auto"/>
              <w:jc w:val="right"/>
              <w:rPr>
                <w:rFonts w:ascii="Times New Roman" w:hAnsi="Times New Roman" w:cs="Times New Roman"/>
                <w:b/>
                <w:sz w:val="28"/>
                <w:szCs w:val="28"/>
              </w:rPr>
            </w:pPr>
            <w:r>
              <w:rPr>
                <w:rFonts w:ascii="Times New Roman" w:hAnsi="Times New Roman" w:cs="Times New Roman"/>
                <w:b/>
                <w:sz w:val="28"/>
                <w:szCs w:val="28"/>
              </w:rPr>
              <w:t xml:space="preserve">ИНЖЕНЕРНАЯ ИНФРАСТРУКТУРА </w:t>
            </w:r>
          </w:p>
        </w:tc>
      </w:tr>
    </w:tbl>
    <w:p w:rsidR="009E2205" w:rsidRDefault="009E2205" w:rsidP="00A23D59">
      <w:pPr>
        <w:spacing w:after="200" w:line="276" w:lineRule="auto"/>
        <w:ind w:left="-567" w:firstLine="567"/>
        <w:rPr>
          <w:rFonts w:ascii="Times New Roman" w:hAnsi="Times New Roman" w:cs="Times New Roman"/>
          <w:i/>
          <w:sz w:val="28"/>
          <w:szCs w:val="28"/>
        </w:rPr>
      </w:pPr>
    </w:p>
    <w:p w:rsidR="009E2205"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Состояние коммунальной инфраструктуры характеризуются высоким уровнем износа, низким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w:t>
      </w:r>
      <w:r>
        <w:rPr>
          <w:rFonts w:ascii="Times New Roman" w:hAnsi="Times New Roman" w:cs="Times New Roman"/>
          <w:sz w:val="28"/>
          <w:szCs w:val="28"/>
        </w:rPr>
        <w:t>–</w:t>
      </w:r>
      <w:r w:rsidRPr="002F52A1">
        <w:rPr>
          <w:rFonts w:ascii="Times New Roman" w:hAnsi="Times New Roman" w:cs="Times New Roman"/>
          <w:sz w:val="28"/>
          <w:szCs w:val="28"/>
        </w:rPr>
        <w:t>техническое обеспечение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w:t>
      </w:r>
      <w:r>
        <w:rPr>
          <w:rFonts w:ascii="Times New Roman" w:hAnsi="Times New Roman" w:cs="Times New Roman"/>
          <w:sz w:val="28"/>
          <w:szCs w:val="28"/>
        </w:rPr>
        <w:t>-</w:t>
      </w:r>
      <w:r w:rsidRPr="002F52A1">
        <w:rPr>
          <w:rFonts w:ascii="Times New Roman" w:hAnsi="Times New Roman" w:cs="Times New Roman"/>
          <w:sz w:val="28"/>
          <w:szCs w:val="28"/>
        </w:rPr>
        <w:t xml:space="preserve">коммунального хозяйства не решена. </w:t>
      </w:r>
    </w:p>
    <w:p w:rsidR="009E2205" w:rsidRPr="002F52A1" w:rsidRDefault="009E2205" w:rsidP="006927D3">
      <w:pPr>
        <w:spacing w:line="360" w:lineRule="auto"/>
        <w:ind w:firstLine="709"/>
        <w:jc w:val="both"/>
        <w:rPr>
          <w:rFonts w:ascii="Times New Roman" w:hAnsi="Times New Roman" w:cs="Times New Roman"/>
          <w:sz w:val="28"/>
          <w:szCs w:val="28"/>
        </w:rPr>
      </w:pPr>
    </w:p>
    <w:p w:rsidR="009E2205" w:rsidRPr="00725808" w:rsidRDefault="009E2205" w:rsidP="00D81FE7">
      <w:pPr>
        <w:spacing w:line="360" w:lineRule="auto"/>
        <w:rPr>
          <w:rFonts w:ascii="Times New Roman" w:hAnsi="Times New Roman" w:cs="Times New Roman"/>
          <w:b/>
          <w:sz w:val="28"/>
          <w:szCs w:val="28"/>
        </w:rPr>
      </w:pPr>
      <w:r w:rsidRPr="00725808">
        <w:rPr>
          <w:rFonts w:ascii="Times New Roman" w:hAnsi="Times New Roman" w:cs="Times New Roman"/>
          <w:b/>
          <w:sz w:val="28"/>
          <w:szCs w:val="28"/>
        </w:rPr>
        <w:t>7.1. Водоснабжение и водоотведение</w:t>
      </w:r>
      <w:r>
        <w:rPr>
          <w:rFonts w:ascii="Times New Roman" w:hAnsi="Times New Roman" w:cs="Times New Roman"/>
          <w:b/>
          <w:sz w:val="28"/>
          <w:szCs w:val="28"/>
        </w:rPr>
        <w:t>.</w:t>
      </w:r>
    </w:p>
    <w:p w:rsidR="009E2205" w:rsidRPr="00A872A4" w:rsidRDefault="009E2205" w:rsidP="006927D3">
      <w:pPr>
        <w:spacing w:line="360" w:lineRule="auto"/>
        <w:ind w:firstLine="709"/>
        <w:jc w:val="both"/>
        <w:rPr>
          <w:rFonts w:ascii="Times New Roman" w:hAnsi="Times New Roman" w:cs="Times New Roman"/>
          <w:sz w:val="28"/>
          <w:szCs w:val="28"/>
        </w:rPr>
      </w:pPr>
    </w:p>
    <w:p w:rsidR="009E2205" w:rsidRPr="00516A8B" w:rsidRDefault="009E2205" w:rsidP="00D81FE7">
      <w:pPr>
        <w:spacing w:line="360" w:lineRule="auto"/>
        <w:ind w:firstLine="567"/>
        <w:jc w:val="both"/>
        <w:rPr>
          <w:rFonts w:ascii="Times New Roman" w:hAnsi="Times New Roman" w:cs="Times New Roman"/>
          <w:sz w:val="28"/>
          <w:szCs w:val="28"/>
        </w:rPr>
      </w:pPr>
      <w:r w:rsidRPr="00516A8B">
        <w:rPr>
          <w:rFonts w:ascii="Times New Roman" w:hAnsi="Times New Roman" w:cs="Times New Roman"/>
          <w:sz w:val="28"/>
          <w:szCs w:val="28"/>
        </w:rPr>
        <w:t>Водоснабжение</w:t>
      </w:r>
      <w:r>
        <w:rPr>
          <w:rFonts w:ascii="Times New Roman" w:hAnsi="Times New Roman" w:cs="Times New Roman"/>
          <w:sz w:val="28"/>
          <w:szCs w:val="28"/>
        </w:rPr>
        <w:t xml:space="preserve"> </w:t>
      </w:r>
      <w:r w:rsidRPr="00516A8B">
        <w:rPr>
          <w:rFonts w:ascii="Times New Roman" w:hAnsi="Times New Roman" w:cs="Times New Roman"/>
          <w:sz w:val="28"/>
          <w:szCs w:val="28"/>
        </w:rPr>
        <w:t>осуществляется посредством подачи воды по водопроводу</w:t>
      </w:r>
      <w:r>
        <w:rPr>
          <w:rFonts w:ascii="Times New Roman" w:hAnsi="Times New Roman" w:cs="Times New Roman"/>
          <w:sz w:val="28"/>
          <w:szCs w:val="28"/>
        </w:rPr>
        <w:t>. Водозабор производится с поверхностных источников, на территории СМО располагается один пруд.</w:t>
      </w:r>
    </w:p>
    <w:p w:rsidR="009E2205" w:rsidRPr="00516A8B" w:rsidRDefault="009E2205" w:rsidP="00D81FE7">
      <w:pPr>
        <w:spacing w:line="360" w:lineRule="auto"/>
        <w:ind w:firstLine="567"/>
        <w:jc w:val="both"/>
        <w:rPr>
          <w:rFonts w:ascii="Times New Roman" w:hAnsi="Times New Roman" w:cs="Times New Roman"/>
          <w:sz w:val="28"/>
          <w:szCs w:val="28"/>
        </w:rPr>
      </w:pPr>
      <w:r w:rsidRPr="00516A8B">
        <w:rPr>
          <w:rFonts w:ascii="Times New Roman" w:hAnsi="Times New Roman" w:cs="Times New Roman"/>
          <w:sz w:val="28"/>
          <w:szCs w:val="28"/>
        </w:rPr>
        <w:t xml:space="preserve">Общий объем водоотбора воды питьевого качества составляет </w:t>
      </w:r>
      <w:r>
        <w:rPr>
          <w:rFonts w:ascii="Times New Roman" w:hAnsi="Times New Roman" w:cs="Times New Roman"/>
          <w:sz w:val="28"/>
          <w:szCs w:val="28"/>
        </w:rPr>
        <w:t>198</w:t>
      </w:r>
      <w:r w:rsidRPr="00516A8B">
        <w:rPr>
          <w:rFonts w:ascii="Times New Roman" w:hAnsi="Times New Roman" w:cs="Times New Roman"/>
          <w:sz w:val="28"/>
          <w:szCs w:val="28"/>
        </w:rPr>
        <w:t xml:space="preserve"> м</w:t>
      </w:r>
      <w:r w:rsidRPr="00516A8B">
        <w:rPr>
          <w:rFonts w:ascii="Times New Roman" w:hAnsi="Times New Roman" w:cs="Times New Roman"/>
          <w:sz w:val="28"/>
          <w:szCs w:val="28"/>
          <w:vertAlign w:val="superscript"/>
        </w:rPr>
        <w:t>3</w:t>
      </w:r>
      <w:r w:rsidRPr="00516A8B">
        <w:rPr>
          <w:rFonts w:ascii="Times New Roman" w:hAnsi="Times New Roman" w:cs="Times New Roman"/>
          <w:sz w:val="28"/>
          <w:szCs w:val="28"/>
        </w:rPr>
        <w:t>/сутки.</w:t>
      </w:r>
    </w:p>
    <w:p w:rsidR="009E2205" w:rsidRDefault="009E2205" w:rsidP="00D81FE7">
      <w:pPr>
        <w:spacing w:line="360" w:lineRule="auto"/>
        <w:ind w:firstLine="567"/>
        <w:jc w:val="both"/>
        <w:rPr>
          <w:rFonts w:ascii="Times New Roman" w:hAnsi="Times New Roman" w:cs="Times New Roman"/>
          <w:sz w:val="28"/>
          <w:szCs w:val="28"/>
        </w:rPr>
      </w:pPr>
      <w:r w:rsidRPr="00516A8B">
        <w:rPr>
          <w:rFonts w:ascii="Times New Roman" w:hAnsi="Times New Roman" w:cs="Times New Roman"/>
          <w:sz w:val="28"/>
          <w:szCs w:val="28"/>
        </w:rPr>
        <w:t xml:space="preserve">В планируемом </w:t>
      </w:r>
      <w:r>
        <w:rPr>
          <w:rFonts w:ascii="Times New Roman" w:hAnsi="Times New Roman" w:cs="Times New Roman"/>
          <w:sz w:val="28"/>
          <w:szCs w:val="28"/>
        </w:rPr>
        <w:t>муниципальном поселении</w:t>
      </w:r>
      <w:r w:rsidRPr="00516A8B">
        <w:rPr>
          <w:rFonts w:ascii="Times New Roman" w:hAnsi="Times New Roman" w:cs="Times New Roman"/>
          <w:sz w:val="28"/>
          <w:szCs w:val="28"/>
        </w:rPr>
        <w:t xml:space="preserve"> располага</w:t>
      </w:r>
      <w:r>
        <w:rPr>
          <w:rFonts w:ascii="Times New Roman" w:hAnsi="Times New Roman" w:cs="Times New Roman"/>
          <w:sz w:val="28"/>
          <w:szCs w:val="28"/>
        </w:rPr>
        <w:t>е</w:t>
      </w:r>
      <w:r w:rsidRPr="00516A8B">
        <w:rPr>
          <w:rFonts w:ascii="Times New Roman" w:hAnsi="Times New Roman" w:cs="Times New Roman"/>
          <w:sz w:val="28"/>
          <w:szCs w:val="28"/>
        </w:rPr>
        <w:t xml:space="preserve">тся </w:t>
      </w:r>
      <w:r>
        <w:rPr>
          <w:rFonts w:ascii="Times New Roman" w:hAnsi="Times New Roman" w:cs="Times New Roman"/>
          <w:sz w:val="28"/>
          <w:szCs w:val="28"/>
        </w:rPr>
        <w:t>1</w:t>
      </w:r>
      <w:r w:rsidRPr="00516A8B">
        <w:rPr>
          <w:rFonts w:ascii="Times New Roman" w:hAnsi="Times New Roman" w:cs="Times New Roman"/>
          <w:sz w:val="28"/>
          <w:szCs w:val="28"/>
        </w:rPr>
        <w:t xml:space="preserve"> водопровод</w:t>
      </w:r>
      <w:r>
        <w:rPr>
          <w:rFonts w:ascii="Times New Roman" w:hAnsi="Times New Roman" w:cs="Times New Roman"/>
          <w:sz w:val="28"/>
          <w:szCs w:val="28"/>
        </w:rPr>
        <w:t>, общей протяженностью 7100 м.</w:t>
      </w:r>
    </w:p>
    <w:p w:rsidR="009E2205"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Централизованной канализации в Манычском СМО нет.</w:t>
      </w:r>
    </w:p>
    <w:p w:rsidR="009E2205" w:rsidRPr="00725808" w:rsidRDefault="009E2205" w:rsidP="006927D3">
      <w:pPr>
        <w:spacing w:line="360" w:lineRule="auto"/>
        <w:ind w:firstLine="709"/>
        <w:rPr>
          <w:rFonts w:ascii="Times New Roman" w:hAnsi="Times New Roman" w:cs="Times New Roman"/>
          <w:b/>
          <w:sz w:val="28"/>
          <w:szCs w:val="28"/>
        </w:rPr>
      </w:pPr>
    </w:p>
    <w:p w:rsidR="009E2205" w:rsidRPr="00725808" w:rsidRDefault="009E2205" w:rsidP="00D81FE7">
      <w:pPr>
        <w:spacing w:line="360" w:lineRule="auto"/>
        <w:rPr>
          <w:rFonts w:ascii="Times New Roman" w:hAnsi="Times New Roman" w:cs="Times New Roman"/>
          <w:b/>
          <w:sz w:val="28"/>
          <w:szCs w:val="28"/>
        </w:rPr>
      </w:pPr>
      <w:r w:rsidRPr="00725808">
        <w:rPr>
          <w:rFonts w:ascii="Times New Roman" w:hAnsi="Times New Roman" w:cs="Times New Roman"/>
          <w:b/>
          <w:sz w:val="28"/>
          <w:szCs w:val="28"/>
        </w:rPr>
        <w:t>7.2. Электроснабжение</w:t>
      </w:r>
      <w:r>
        <w:rPr>
          <w:rFonts w:ascii="Times New Roman" w:hAnsi="Times New Roman" w:cs="Times New Roman"/>
          <w:b/>
          <w:sz w:val="28"/>
          <w:szCs w:val="28"/>
        </w:rPr>
        <w:t>.</w:t>
      </w:r>
    </w:p>
    <w:p w:rsidR="009E2205" w:rsidRPr="002F52A1" w:rsidRDefault="009E2205" w:rsidP="006927D3">
      <w:pPr>
        <w:spacing w:line="360" w:lineRule="auto"/>
        <w:ind w:firstLine="709"/>
        <w:jc w:val="right"/>
        <w:rPr>
          <w:rFonts w:ascii="Times New Roman" w:hAnsi="Times New Roman" w:cs="Times New Roman"/>
          <w:i/>
          <w:sz w:val="28"/>
          <w:szCs w:val="28"/>
        </w:rPr>
      </w:pPr>
    </w:p>
    <w:p w:rsidR="009E2205" w:rsidRPr="002F52A1" w:rsidRDefault="009E2205" w:rsidP="006927D3">
      <w:pPr>
        <w:spacing w:line="360" w:lineRule="auto"/>
        <w:ind w:firstLine="709"/>
        <w:jc w:val="both"/>
        <w:rPr>
          <w:rFonts w:ascii="Times New Roman" w:hAnsi="Times New Roman" w:cs="Times New Roman"/>
          <w:sz w:val="28"/>
          <w:szCs w:val="28"/>
        </w:rPr>
      </w:pPr>
      <w:r w:rsidRPr="002F52A1">
        <w:rPr>
          <w:rFonts w:ascii="Times New Roman" w:hAnsi="Times New Roman" w:cs="Times New Roman"/>
          <w:sz w:val="28"/>
          <w:szCs w:val="28"/>
        </w:rPr>
        <w:t xml:space="preserve">Техническое состояние оборудований и сетей электрического хозяйства в муниципальном образовании удовлетворительное. </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В планах на перспективу потребуется своевременный ремонт и модернизация электроэнергетического оборудования в муниципальном </w:t>
      </w:r>
      <w:r w:rsidRPr="002F52A1">
        <w:rPr>
          <w:rFonts w:ascii="Times New Roman" w:hAnsi="Times New Roman" w:cs="Times New Roman"/>
          <w:sz w:val="28"/>
          <w:szCs w:val="28"/>
        </w:rPr>
        <w:lastRenderedPageBreak/>
        <w:t xml:space="preserve">образовании. Главным направлением должно стать снижение уровня потерь </w:t>
      </w:r>
      <w:r>
        <w:rPr>
          <w:rFonts w:ascii="Times New Roman" w:hAnsi="Times New Roman" w:cs="Times New Roman"/>
          <w:sz w:val="28"/>
          <w:szCs w:val="28"/>
        </w:rPr>
        <w:t>в</w:t>
      </w:r>
      <w:r w:rsidRPr="002F52A1">
        <w:rPr>
          <w:rFonts w:ascii="Times New Roman" w:hAnsi="Times New Roman" w:cs="Times New Roman"/>
          <w:sz w:val="28"/>
          <w:szCs w:val="28"/>
        </w:rPr>
        <w:t xml:space="preserve"> энергосетях.</w:t>
      </w:r>
    </w:p>
    <w:p w:rsidR="009E2205" w:rsidRPr="00725808" w:rsidRDefault="009E2205" w:rsidP="006927D3">
      <w:pPr>
        <w:spacing w:line="360" w:lineRule="auto"/>
        <w:ind w:firstLine="709"/>
        <w:rPr>
          <w:rFonts w:ascii="Times New Roman" w:hAnsi="Times New Roman" w:cs="Times New Roman"/>
          <w:b/>
          <w:sz w:val="28"/>
          <w:szCs w:val="28"/>
        </w:rPr>
      </w:pPr>
    </w:p>
    <w:p w:rsidR="009E2205" w:rsidRPr="00725808" w:rsidRDefault="009E2205" w:rsidP="00D81FE7">
      <w:pPr>
        <w:spacing w:line="360" w:lineRule="auto"/>
        <w:rPr>
          <w:rFonts w:ascii="Times New Roman" w:hAnsi="Times New Roman" w:cs="Times New Roman"/>
          <w:b/>
          <w:sz w:val="28"/>
          <w:szCs w:val="28"/>
        </w:rPr>
      </w:pPr>
      <w:r w:rsidRPr="00725808">
        <w:rPr>
          <w:rFonts w:ascii="Times New Roman" w:hAnsi="Times New Roman" w:cs="Times New Roman"/>
          <w:b/>
          <w:sz w:val="28"/>
          <w:szCs w:val="28"/>
        </w:rPr>
        <w:t>7.3. Теплоснабжение и газоснабжение</w:t>
      </w:r>
    </w:p>
    <w:p w:rsidR="009E2205" w:rsidRDefault="009E2205" w:rsidP="006927D3">
      <w:pPr>
        <w:spacing w:line="360" w:lineRule="auto"/>
        <w:ind w:firstLine="709"/>
        <w:jc w:val="both"/>
        <w:rPr>
          <w:rFonts w:ascii="Times New Roman" w:hAnsi="Times New Roman" w:cs="Times New Roman"/>
          <w:sz w:val="28"/>
          <w:szCs w:val="28"/>
        </w:rPr>
      </w:pPr>
    </w:p>
    <w:p w:rsidR="009E2205" w:rsidRDefault="009E2205" w:rsidP="00D81FE7">
      <w:pPr>
        <w:spacing w:line="360" w:lineRule="auto"/>
        <w:ind w:firstLine="567"/>
        <w:jc w:val="both"/>
        <w:rPr>
          <w:rFonts w:ascii="Times New Roman" w:hAnsi="Times New Roman" w:cs="Times New Roman"/>
          <w:sz w:val="28"/>
          <w:szCs w:val="28"/>
        </w:rPr>
      </w:pPr>
      <w:r w:rsidRPr="00EF49DF">
        <w:rPr>
          <w:rFonts w:ascii="Times New Roman" w:hAnsi="Times New Roman" w:cs="Times New Roman"/>
          <w:sz w:val="28"/>
          <w:szCs w:val="28"/>
        </w:rPr>
        <w:t>Из 3 населенных пунктов</w:t>
      </w:r>
      <w:r>
        <w:rPr>
          <w:rFonts w:ascii="Times New Roman" w:hAnsi="Times New Roman" w:cs="Times New Roman"/>
          <w:sz w:val="28"/>
          <w:szCs w:val="28"/>
        </w:rPr>
        <w:t xml:space="preserve"> </w:t>
      </w:r>
      <w:r w:rsidRPr="00EF49DF">
        <w:rPr>
          <w:rFonts w:ascii="Times New Roman" w:hAnsi="Times New Roman" w:cs="Times New Roman"/>
          <w:sz w:val="28"/>
          <w:szCs w:val="28"/>
        </w:rPr>
        <w:t>СМО газифицированы все.</w:t>
      </w:r>
      <w:r>
        <w:rPr>
          <w:rFonts w:ascii="Times New Roman" w:hAnsi="Times New Roman" w:cs="Times New Roman"/>
          <w:sz w:val="28"/>
          <w:szCs w:val="28"/>
        </w:rPr>
        <w:t xml:space="preserve"> </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Сетевым газом обеспечено </w:t>
      </w:r>
      <w:r>
        <w:rPr>
          <w:rFonts w:ascii="Times New Roman" w:hAnsi="Times New Roman" w:cs="Times New Roman"/>
          <w:sz w:val="28"/>
          <w:szCs w:val="28"/>
        </w:rPr>
        <w:t xml:space="preserve">100 % жилищного фонда. </w:t>
      </w:r>
      <w:r w:rsidRPr="002F52A1">
        <w:rPr>
          <w:rFonts w:ascii="Times New Roman" w:hAnsi="Times New Roman" w:cs="Times New Roman"/>
          <w:sz w:val="28"/>
          <w:szCs w:val="28"/>
        </w:rPr>
        <w:t xml:space="preserve">Газораспределительная сеть новая, в хорошем состоянии. </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Таким образом, главными направлениями, по которым в проектные сроки должна развиваться коммунальная и инженерная инфраструктура, являются:</w:t>
      </w:r>
    </w:p>
    <w:p w:rsidR="009E2205" w:rsidRPr="002F52A1"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F52A1">
        <w:rPr>
          <w:rFonts w:ascii="Times New Roman" w:hAnsi="Times New Roman" w:cs="Times New Roman"/>
          <w:sz w:val="28"/>
          <w:szCs w:val="28"/>
        </w:rPr>
        <w:t xml:space="preserve"> обеспечение населения качественной водой в полном объеме, в т.</w:t>
      </w:r>
      <w:r w:rsidR="00407500">
        <w:rPr>
          <w:rFonts w:ascii="Times New Roman" w:hAnsi="Times New Roman" w:cs="Times New Roman"/>
          <w:sz w:val="28"/>
          <w:szCs w:val="28"/>
        </w:rPr>
        <w:t xml:space="preserve"> </w:t>
      </w:r>
      <w:r w:rsidRPr="002F52A1">
        <w:rPr>
          <w:rFonts w:ascii="Times New Roman" w:hAnsi="Times New Roman" w:cs="Times New Roman"/>
          <w:sz w:val="28"/>
          <w:szCs w:val="28"/>
        </w:rPr>
        <w:t xml:space="preserve">ч. за счет создания межпоселковых водопроводов на территории </w:t>
      </w:r>
      <w:r>
        <w:rPr>
          <w:rFonts w:ascii="Times New Roman" w:hAnsi="Times New Roman" w:cs="Times New Roman"/>
          <w:sz w:val="28"/>
          <w:szCs w:val="28"/>
        </w:rPr>
        <w:t>Яшалтинского</w:t>
      </w:r>
      <w:r w:rsidRPr="002F52A1">
        <w:rPr>
          <w:rFonts w:ascii="Times New Roman" w:hAnsi="Times New Roman" w:cs="Times New Roman"/>
          <w:sz w:val="28"/>
          <w:szCs w:val="28"/>
        </w:rPr>
        <w:t xml:space="preserve"> района;</w:t>
      </w:r>
    </w:p>
    <w:p w:rsidR="009E2205" w:rsidRPr="002F52A1"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F52A1">
        <w:rPr>
          <w:rFonts w:ascii="Times New Roman" w:hAnsi="Times New Roman" w:cs="Times New Roman"/>
          <w:sz w:val="28"/>
          <w:szCs w:val="28"/>
        </w:rPr>
        <w:t xml:space="preserve"> повсеместное внедрение энергосберегающих технологий и снижение потерь в энер</w:t>
      </w:r>
      <w:r>
        <w:rPr>
          <w:rFonts w:ascii="Times New Roman" w:hAnsi="Times New Roman" w:cs="Times New Roman"/>
          <w:sz w:val="28"/>
          <w:szCs w:val="28"/>
        </w:rPr>
        <w:t>госетях.</w:t>
      </w:r>
    </w:p>
    <w:p w:rsidR="009E2205" w:rsidRPr="002F52A1" w:rsidRDefault="009E2205" w:rsidP="00A23D59">
      <w:pPr>
        <w:spacing w:line="276" w:lineRule="auto"/>
        <w:ind w:left="-567" w:firstLine="567"/>
        <w:rPr>
          <w:rFonts w:ascii="Times New Roman" w:hAnsi="Times New Roman" w:cs="Times New Roman"/>
          <w:sz w:val="28"/>
          <w:szCs w:val="28"/>
        </w:rPr>
      </w:pPr>
      <w:r w:rsidRPr="002F52A1">
        <w:rPr>
          <w:rFonts w:ascii="Times New Roman" w:hAnsi="Times New Roman" w:cs="Times New Roman"/>
          <w:sz w:val="28"/>
          <w:szCs w:val="28"/>
        </w:rPr>
        <w:br w:type="page"/>
      </w:r>
    </w:p>
    <w:tbl>
      <w:tblPr>
        <w:tblW w:w="0" w:type="auto"/>
        <w:tblBorders>
          <w:bottom w:val="single" w:sz="4" w:space="0" w:color="auto"/>
        </w:tblBorders>
        <w:tblLook w:val="00A0" w:firstRow="1" w:lastRow="0" w:firstColumn="1" w:lastColumn="0" w:noHBand="0" w:noVBand="0"/>
      </w:tblPr>
      <w:tblGrid>
        <w:gridCol w:w="2235"/>
        <w:gridCol w:w="7335"/>
      </w:tblGrid>
      <w:tr w:rsidR="009E2205" w:rsidRPr="007707AC" w:rsidTr="00FF7F4C">
        <w:tc>
          <w:tcPr>
            <w:tcW w:w="2235" w:type="dxa"/>
            <w:tcBorders>
              <w:bottom w:val="single" w:sz="4" w:space="0" w:color="auto"/>
              <w:right w:val="single" w:sz="4" w:space="0" w:color="auto"/>
            </w:tcBorders>
            <w:shd w:val="clear" w:color="auto" w:fill="92D050"/>
            <w:vAlign w:val="center"/>
          </w:tcPr>
          <w:p w:rsidR="009E2205" w:rsidRPr="00697315" w:rsidRDefault="009E2205" w:rsidP="00FF7F4C">
            <w:pPr>
              <w:spacing w:line="276" w:lineRule="auto"/>
              <w:jc w:val="center"/>
              <w:rPr>
                <w:rFonts w:ascii="Impact" w:hAnsi="Impact" w:cs="Times New Roman"/>
                <w:sz w:val="28"/>
                <w:szCs w:val="28"/>
              </w:rPr>
            </w:pPr>
            <w:r w:rsidRPr="00697315">
              <w:rPr>
                <w:rFonts w:ascii="Impact" w:hAnsi="Impact" w:cs="Times New Roman"/>
                <w:sz w:val="40"/>
                <w:szCs w:val="28"/>
              </w:rPr>
              <w:t>РАЗДЕЛ 8</w:t>
            </w:r>
          </w:p>
        </w:tc>
        <w:tc>
          <w:tcPr>
            <w:tcW w:w="7336" w:type="dxa"/>
            <w:tcBorders>
              <w:left w:val="single" w:sz="4" w:space="0" w:color="auto"/>
              <w:bottom w:val="single" w:sz="4" w:space="0" w:color="auto"/>
            </w:tcBorders>
            <w:shd w:val="clear" w:color="auto" w:fill="92D050"/>
          </w:tcPr>
          <w:p w:rsidR="009E2205" w:rsidRPr="007707AC" w:rsidRDefault="009E2205" w:rsidP="00FF7F4C">
            <w:pPr>
              <w:spacing w:line="276" w:lineRule="auto"/>
              <w:jc w:val="right"/>
              <w:rPr>
                <w:rFonts w:ascii="Times New Roman" w:hAnsi="Times New Roman" w:cs="Times New Roman"/>
                <w:b/>
                <w:sz w:val="28"/>
                <w:szCs w:val="28"/>
              </w:rPr>
            </w:pPr>
            <w:r w:rsidRPr="00EF49DF">
              <w:rPr>
                <w:rFonts w:ascii="Times New Roman" w:hAnsi="Times New Roman" w:cs="Times New Roman"/>
                <w:b/>
                <w:sz w:val="28"/>
                <w:szCs w:val="28"/>
              </w:rPr>
              <w:t>ЭКОЛОГИЧЕСКОЕ СОСТОЯНИЕ ТЕРРИТОРИИ СМО И ООПТ</w:t>
            </w:r>
          </w:p>
        </w:tc>
      </w:tr>
    </w:tbl>
    <w:p w:rsidR="009E2205" w:rsidRDefault="009E2205" w:rsidP="006927D3">
      <w:pPr>
        <w:shd w:val="clear" w:color="auto" w:fill="FFFFFF"/>
        <w:spacing w:line="360" w:lineRule="auto"/>
        <w:ind w:firstLine="709"/>
        <w:rPr>
          <w:rFonts w:ascii="Times New Roman" w:hAnsi="Times New Roman" w:cs="Times New Roman"/>
          <w:b/>
          <w:sz w:val="28"/>
          <w:szCs w:val="28"/>
        </w:rPr>
      </w:pPr>
    </w:p>
    <w:p w:rsidR="009E2205" w:rsidRDefault="009E2205" w:rsidP="00D81FE7">
      <w:pPr>
        <w:shd w:val="clear" w:color="auto" w:fill="FFFFFF"/>
        <w:spacing w:line="360" w:lineRule="auto"/>
        <w:rPr>
          <w:rFonts w:ascii="Times New Roman" w:hAnsi="Times New Roman" w:cs="Times New Roman"/>
          <w:b/>
          <w:sz w:val="28"/>
          <w:szCs w:val="28"/>
        </w:rPr>
      </w:pPr>
      <w:r>
        <w:rPr>
          <w:rFonts w:ascii="Times New Roman" w:hAnsi="Times New Roman" w:cs="Times New Roman"/>
          <w:b/>
          <w:sz w:val="28"/>
          <w:szCs w:val="28"/>
        </w:rPr>
        <w:t>8</w:t>
      </w:r>
      <w:r w:rsidRPr="00725808">
        <w:rPr>
          <w:rFonts w:ascii="Times New Roman" w:hAnsi="Times New Roman" w:cs="Times New Roman"/>
          <w:b/>
          <w:sz w:val="28"/>
          <w:szCs w:val="28"/>
        </w:rPr>
        <w:t>.1 Состояние окружающей среды</w:t>
      </w:r>
      <w:r>
        <w:rPr>
          <w:rFonts w:ascii="Times New Roman" w:hAnsi="Times New Roman" w:cs="Times New Roman"/>
          <w:b/>
          <w:sz w:val="28"/>
          <w:szCs w:val="28"/>
        </w:rPr>
        <w:t xml:space="preserve"> </w:t>
      </w:r>
      <w:r w:rsidRPr="00725808">
        <w:rPr>
          <w:rFonts w:ascii="Times New Roman" w:hAnsi="Times New Roman" w:cs="Times New Roman"/>
          <w:b/>
          <w:sz w:val="28"/>
          <w:szCs w:val="28"/>
        </w:rPr>
        <w:t>СМО</w:t>
      </w:r>
      <w:r>
        <w:rPr>
          <w:rFonts w:ascii="Times New Roman" w:hAnsi="Times New Roman" w:cs="Times New Roman"/>
          <w:b/>
          <w:sz w:val="28"/>
          <w:szCs w:val="28"/>
        </w:rPr>
        <w:t>.</w:t>
      </w:r>
    </w:p>
    <w:p w:rsidR="009E2205" w:rsidRPr="00725808" w:rsidRDefault="009E2205" w:rsidP="006927D3">
      <w:pPr>
        <w:shd w:val="clear" w:color="auto" w:fill="FFFFFF"/>
        <w:spacing w:line="360" w:lineRule="auto"/>
        <w:ind w:firstLine="709"/>
        <w:rPr>
          <w:rFonts w:ascii="Times New Roman" w:hAnsi="Times New Roman" w:cs="Times New Roman"/>
          <w:b/>
          <w:sz w:val="28"/>
          <w:szCs w:val="28"/>
        </w:rPr>
      </w:pPr>
    </w:p>
    <w:p w:rsidR="009E2205" w:rsidRPr="002F52A1" w:rsidRDefault="009E2205" w:rsidP="00D81FE7">
      <w:pPr>
        <w:spacing w:line="360" w:lineRule="auto"/>
        <w:ind w:firstLine="567"/>
        <w:jc w:val="both"/>
        <w:rPr>
          <w:rFonts w:ascii="Times New Roman" w:hAnsi="Times New Roman" w:cs="Times New Roman"/>
          <w:sz w:val="28"/>
          <w:szCs w:val="28"/>
          <w:lang w:eastAsia="en-US"/>
        </w:rPr>
      </w:pPr>
      <w:r w:rsidRPr="002F52A1">
        <w:rPr>
          <w:rFonts w:ascii="Times New Roman" w:hAnsi="Times New Roman" w:cs="Times New Roman"/>
          <w:sz w:val="28"/>
          <w:szCs w:val="28"/>
          <w:lang w:eastAsia="en-US"/>
        </w:rPr>
        <w:t>Стратегической целью экологической политики является сохранение природных систем, поддержание их целостности и жизнеобеспечивающих функций для устойчивого развития общества, повышения качества жизни, улучшения здоровья населения, обеспечения экологической безопасности района.</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Источниками потенциального загрязнения окружающей среды в </w:t>
      </w:r>
      <w:r>
        <w:rPr>
          <w:rFonts w:ascii="Times New Roman" w:hAnsi="Times New Roman" w:cs="Times New Roman"/>
          <w:sz w:val="28"/>
          <w:szCs w:val="28"/>
        </w:rPr>
        <w:t>Манычском</w:t>
      </w:r>
      <w:r w:rsidRPr="002F52A1">
        <w:rPr>
          <w:rFonts w:ascii="Times New Roman" w:hAnsi="Times New Roman" w:cs="Times New Roman"/>
          <w:sz w:val="28"/>
          <w:szCs w:val="28"/>
        </w:rPr>
        <w:t xml:space="preserve"> муниципальном образовании выступают:</w:t>
      </w:r>
    </w:p>
    <w:p w:rsidR="009E2205" w:rsidRPr="002F52A1"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F52A1">
        <w:rPr>
          <w:rFonts w:ascii="Times New Roman" w:hAnsi="Times New Roman" w:cs="Times New Roman"/>
          <w:sz w:val="28"/>
          <w:szCs w:val="28"/>
        </w:rPr>
        <w:t xml:space="preserve"> промышленные предприятия, занимающиеся добычей и транспортировкой нефтепродуктов. Возможные аварии на них могут привести к загрязнению воздуха продуктами горения нефти или нанести ущерб почвенному покрову, флоре и фауне в результате разливов нефти.</w:t>
      </w:r>
    </w:p>
    <w:p w:rsidR="009E2205" w:rsidRPr="002F52A1" w:rsidRDefault="009E2205" w:rsidP="00D81FE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F52A1">
        <w:rPr>
          <w:rFonts w:ascii="Times New Roman" w:hAnsi="Times New Roman" w:cs="Times New Roman"/>
          <w:sz w:val="28"/>
          <w:szCs w:val="28"/>
        </w:rPr>
        <w:t xml:space="preserve"> автомобильная дорога. При сложившейся интенсивности автомобильного движения на уровне около 200 автомобилей в сутки, автомагистраль выступает лишь как потенциальный загрязнитель среды. Железная дорога может нанести экологический ущерб в случае возникновения на ней чрезвычайных ситуаций. </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На территории муниципального образования отсутствуют стационарные источники промышленных выбросов в атмосферу. На территории муниципальном образовании находится </w:t>
      </w:r>
      <w:r>
        <w:rPr>
          <w:rFonts w:ascii="Times New Roman" w:hAnsi="Times New Roman" w:cs="Times New Roman"/>
          <w:sz w:val="28"/>
          <w:szCs w:val="28"/>
        </w:rPr>
        <w:t>полигон ТБО</w:t>
      </w:r>
      <w:r w:rsidRPr="002F52A1">
        <w:rPr>
          <w:rFonts w:ascii="Times New Roman" w:hAnsi="Times New Roman" w:cs="Times New Roman"/>
          <w:sz w:val="28"/>
          <w:szCs w:val="28"/>
        </w:rPr>
        <w:t>. Также недалеко (</w:t>
      </w:r>
      <w:r>
        <w:rPr>
          <w:rFonts w:ascii="Times New Roman" w:hAnsi="Times New Roman" w:cs="Times New Roman"/>
          <w:sz w:val="28"/>
          <w:szCs w:val="28"/>
        </w:rPr>
        <w:t>1500</w:t>
      </w:r>
      <w:r w:rsidRPr="002F52A1">
        <w:rPr>
          <w:rFonts w:ascii="Times New Roman" w:hAnsi="Times New Roman" w:cs="Times New Roman"/>
          <w:sz w:val="28"/>
          <w:szCs w:val="28"/>
        </w:rPr>
        <w:t xml:space="preserve"> м </w:t>
      </w:r>
      <w:r>
        <w:rPr>
          <w:rFonts w:ascii="Times New Roman" w:hAnsi="Times New Roman" w:cs="Times New Roman"/>
          <w:sz w:val="28"/>
          <w:szCs w:val="28"/>
        </w:rPr>
        <w:t>севернее</w:t>
      </w:r>
      <w:r w:rsidRPr="002F52A1">
        <w:rPr>
          <w:rFonts w:ascii="Times New Roman" w:hAnsi="Times New Roman" w:cs="Times New Roman"/>
          <w:sz w:val="28"/>
          <w:szCs w:val="28"/>
        </w:rPr>
        <w:t xml:space="preserve">) от п. </w:t>
      </w:r>
      <w:r>
        <w:rPr>
          <w:rFonts w:ascii="Times New Roman" w:hAnsi="Times New Roman" w:cs="Times New Roman"/>
          <w:sz w:val="28"/>
          <w:szCs w:val="28"/>
        </w:rPr>
        <w:t xml:space="preserve">Манычский </w:t>
      </w:r>
      <w:r w:rsidRPr="002F52A1">
        <w:rPr>
          <w:rFonts w:ascii="Times New Roman" w:hAnsi="Times New Roman" w:cs="Times New Roman"/>
          <w:sz w:val="28"/>
          <w:szCs w:val="28"/>
        </w:rPr>
        <w:t xml:space="preserve">располагается скотомогильник площадью </w:t>
      </w:r>
      <w:r>
        <w:rPr>
          <w:rFonts w:ascii="Times New Roman" w:hAnsi="Times New Roman" w:cs="Times New Roman"/>
          <w:sz w:val="28"/>
          <w:szCs w:val="28"/>
        </w:rPr>
        <w:t>1,3 га</w:t>
      </w:r>
      <w:r w:rsidRPr="002F52A1">
        <w:rPr>
          <w:rFonts w:ascii="Times New Roman" w:hAnsi="Times New Roman" w:cs="Times New Roman"/>
          <w:sz w:val="28"/>
          <w:szCs w:val="28"/>
        </w:rPr>
        <w:t>.</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 xml:space="preserve">В </w:t>
      </w:r>
      <w:r>
        <w:rPr>
          <w:rFonts w:ascii="Times New Roman" w:hAnsi="Times New Roman" w:cs="Times New Roman"/>
          <w:sz w:val="28"/>
          <w:szCs w:val="28"/>
        </w:rPr>
        <w:t xml:space="preserve">Манычском </w:t>
      </w:r>
      <w:r w:rsidRPr="002F52A1">
        <w:rPr>
          <w:rFonts w:ascii="Times New Roman" w:hAnsi="Times New Roman" w:cs="Times New Roman"/>
          <w:sz w:val="28"/>
          <w:szCs w:val="28"/>
        </w:rPr>
        <w:t xml:space="preserve">муниципальном образовании находится </w:t>
      </w:r>
      <w:r>
        <w:rPr>
          <w:rFonts w:ascii="Times New Roman" w:hAnsi="Times New Roman" w:cs="Times New Roman"/>
          <w:sz w:val="28"/>
          <w:szCs w:val="28"/>
        </w:rPr>
        <w:t xml:space="preserve">3 действующих </w:t>
      </w:r>
      <w:r w:rsidRPr="002F52A1">
        <w:rPr>
          <w:rFonts w:ascii="Times New Roman" w:hAnsi="Times New Roman" w:cs="Times New Roman"/>
          <w:sz w:val="28"/>
          <w:szCs w:val="28"/>
        </w:rPr>
        <w:t xml:space="preserve">кладбище, общей площадью </w:t>
      </w:r>
      <w:r>
        <w:rPr>
          <w:rFonts w:ascii="Times New Roman" w:hAnsi="Times New Roman" w:cs="Times New Roman"/>
          <w:sz w:val="28"/>
          <w:szCs w:val="28"/>
        </w:rPr>
        <w:t>2,2</w:t>
      </w:r>
      <w:r w:rsidRPr="002F52A1">
        <w:rPr>
          <w:rFonts w:ascii="Times New Roman" w:hAnsi="Times New Roman" w:cs="Times New Roman"/>
          <w:sz w:val="28"/>
          <w:szCs w:val="28"/>
        </w:rPr>
        <w:t xml:space="preserve"> га. По нормам СНиП 2.07.01</w:t>
      </w:r>
      <w:r>
        <w:rPr>
          <w:rFonts w:ascii="Times New Roman" w:hAnsi="Times New Roman" w:cs="Times New Roman"/>
          <w:sz w:val="28"/>
          <w:szCs w:val="28"/>
        </w:rPr>
        <w:t>–</w:t>
      </w:r>
      <w:r w:rsidRPr="002F52A1">
        <w:rPr>
          <w:rFonts w:ascii="Times New Roman" w:hAnsi="Times New Roman" w:cs="Times New Roman"/>
          <w:sz w:val="28"/>
          <w:szCs w:val="28"/>
        </w:rPr>
        <w:t xml:space="preserve">89 </w:t>
      </w:r>
      <w:r w:rsidRPr="002F52A1">
        <w:rPr>
          <w:rFonts w:ascii="Times New Roman" w:hAnsi="Times New Roman" w:cs="Times New Roman"/>
          <w:sz w:val="28"/>
          <w:szCs w:val="28"/>
        </w:rPr>
        <w:lastRenderedPageBreak/>
        <w:t>необходимая площадь кладбищ 0,24 га на 1 тыс. населения. По этому показат</w:t>
      </w:r>
      <w:r>
        <w:rPr>
          <w:rFonts w:ascii="Times New Roman" w:hAnsi="Times New Roman" w:cs="Times New Roman"/>
          <w:sz w:val="28"/>
          <w:szCs w:val="28"/>
        </w:rPr>
        <w:t>елю муниципальное образование</w:t>
      </w:r>
      <w:r w:rsidRPr="002F52A1">
        <w:rPr>
          <w:rFonts w:ascii="Times New Roman" w:hAnsi="Times New Roman" w:cs="Times New Roman"/>
          <w:sz w:val="28"/>
          <w:szCs w:val="28"/>
        </w:rPr>
        <w:t xml:space="preserve"> полностью обеспечено.</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Основные экологические проблемы территории</w:t>
      </w:r>
      <w:r>
        <w:rPr>
          <w:rFonts w:ascii="Times New Roman" w:hAnsi="Times New Roman" w:cs="Times New Roman"/>
          <w:sz w:val="28"/>
          <w:szCs w:val="28"/>
        </w:rPr>
        <w:t xml:space="preserve"> </w:t>
      </w:r>
      <w:r w:rsidRPr="002F52A1">
        <w:rPr>
          <w:rFonts w:ascii="Times New Roman" w:hAnsi="Times New Roman" w:cs="Times New Roman"/>
          <w:sz w:val="28"/>
          <w:szCs w:val="28"/>
        </w:rPr>
        <w:t>СМО:</w:t>
      </w:r>
    </w:p>
    <w:p w:rsidR="009E2205" w:rsidRPr="002F52A1" w:rsidRDefault="009E2205" w:rsidP="00D81FE7">
      <w:pPr>
        <w:pStyle w:val="af8"/>
        <w:spacing w:after="0" w:line="360" w:lineRule="auto"/>
        <w:ind w:firstLine="567"/>
        <w:jc w:val="both"/>
        <w:rPr>
          <w:rFonts w:ascii="Times New Roman" w:hAnsi="Times New Roman"/>
          <w:sz w:val="28"/>
          <w:szCs w:val="28"/>
        </w:rPr>
      </w:pPr>
      <w:r w:rsidRPr="002F52A1">
        <w:rPr>
          <w:rFonts w:ascii="Times New Roman" w:hAnsi="Times New Roman"/>
          <w:sz w:val="28"/>
          <w:szCs w:val="28"/>
        </w:rPr>
        <w:t>Деградация растительного и почвенного покрова степных и полупустынных ландшафтов под прессом чрезмерной пастбищной нагрузки, неудовлетворительное состояние сельскохозяйственных угодий.</w:t>
      </w:r>
    </w:p>
    <w:p w:rsidR="009E2205" w:rsidRPr="002F52A1" w:rsidRDefault="009E2205" w:rsidP="00D81FE7">
      <w:pPr>
        <w:pStyle w:val="af8"/>
        <w:spacing w:after="0" w:line="360" w:lineRule="auto"/>
        <w:ind w:firstLine="567"/>
        <w:jc w:val="both"/>
        <w:rPr>
          <w:rFonts w:ascii="Times New Roman" w:hAnsi="Times New Roman"/>
          <w:sz w:val="28"/>
          <w:szCs w:val="28"/>
        </w:rPr>
      </w:pPr>
      <w:r w:rsidRPr="002F52A1">
        <w:rPr>
          <w:rFonts w:ascii="Times New Roman" w:hAnsi="Times New Roman"/>
          <w:sz w:val="28"/>
          <w:szCs w:val="28"/>
        </w:rPr>
        <w:t>Загрязнение атмосферы в прилежащих ландшафтах, в том числе, выбросами Астраханского газо</w:t>
      </w:r>
      <w:r>
        <w:rPr>
          <w:rFonts w:ascii="Times New Roman" w:hAnsi="Times New Roman"/>
          <w:sz w:val="28"/>
          <w:szCs w:val="28"/>
        </w:rPr>
        <w:t>-</w:t>
      </w:r>
      <w:r w:rsidRPr="002F52A1">
        <w:rPr>
          <w:rFonts w:ascii="Times New Roman" w:hAnsi="Times New Roman"/>
          <w:sz w:val="28"/>
          <w:szCs w:val="28"/>
        </w:rPr>
        <w:t>конденсатного комплекса.</w:t>
      </w:r>
    </w:p>
    <w:p w:rsidR="009E2205" w:rsidRPr="002F52A1" w:rsidRDefault="009E2205" w:rsidP="00D81FE7">
      <w:pPr>
        <w:pStyle w:val="af8"/>
        <w:spacing w:after="0" w:line="360" w:lineRule="auto"/>
        <w:ind w:firstLine="567"/>
        <w:jc w:val="both"/>
        <w:rPr>
          <w:rFonts w:ascii="Times New Roman" w:hAnsi="Times New Roman"/>
          <w:sz w:val="28"/>
          <w:szCs w:val="28"/>
        </w:rPr>
      </w:pPr>
      <w:r w:rsidRPr="002F52A1">
        <w:rPr>
          <w:rFonts w:ascii="Times New Roman" w:hAnsi="Times New Roman"/>
          <w:sz w:val="28"/>
          <w:szCs w:val="28"/>
        </w:rPr>
        <w:t>Развитие экологического каркаса республики на основе ООПТ.</w:t>
      </w:r>
    </w:p>
    <w:p w:rsidR="009E2205" w:rsidRPr="002F52A1" w:rsidRDefault="009E2205" w:rsidP="00D81FE7">
      <w:pPr>
        <w:pStyle w:val="af8"/>
        <w:spacing w:after="0" w:line="360" w:lineRule="auto"/>
        <w:ind w:firstLine="567"/>
        <w:jc w:val="both"/>
        <w:rPr>
          <w:rFonts w:ascii="Times New Roman" w:hAnsi="Times New Roman"/>
          <w:sz w:val="28"/>
          <w:szCs w:val="28"/>
        </w:rPr>
      </w:pPr>
      <w:r w:rsidRPr="002F52A1">
        <w:rPr>
          <w:rFonts w:ascii="Times New Roman" w:hAnsi="Times New Roman"/>
          <w:sz w:val="28"/>
          <w:szCs w:val="28"/>
        </w:rPr>
        <w:t>Ненадлежащее функционирование системы мониторинга состояния окружающей природной среды.</w:t>
      </w:r>
    </w:p>
    <w:p w:rsidR="009E2205" w:rsidRPr="002F52A1" w:rsidRDefault="009E2205" w:rsidP="00D81FE7">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Таким образом, основные мероприятия по охране окружающей среды и улучшению экологической обстановки должны быть направлены на:</w:t>
      </w:r>
    </w:p>
    <w:p w:rsidR="009E2205" w:rsidRPr="002F52A1" w:rsidRDefault="009E2205" w:rsidP="00D81FE7">
      <w:pPr>
        <w:pStyle w:val="ae"/>
        <w:spacing w:after="0" w:line="360" w:lineRule="auto"/>
        <w:ind w:left="0" w:firstLine="567"/>
        <w:jc w:val="both"/>
        <w:rPr>
          <w:sz w:val="28"/>
          <w:szCs w:val="28"/>
        </w:rPr>
      </w:pPr>
      <w:r>
        <w:rPr>
          <w:sz w:val="28"/>
          <w:szCs w:val="28"/>
        </w:rPr>
        <w:t>- л</w:t>
      </w:r>
      <w:r w:rsidRPr="002F52A1">
        <w:rPr>
          <w:sz w:val="28"/>
          <w:szCs w:val="28"/>
        </w:rPr>
        <w:t>иквидацию загрязнения и захламления территории</w:t>
      </w:r>
      <w:r>
        <w:rPr>
          <w:sz w:val="28"/>
          <w:szCs w:val="28"/>
        </w:rPr>
        <w:t xml:space="preserve"> </w:t>
      </w:r>
      <w:r w:rsidRPr="002F52A1">
        <w:rPr>
          <w:sz w:val="28"/>
          <w:szCs w:val="28"/>
        </w:rPr>
        <w:t>СМО твердыми отходами производства и потребления, неудовлетворительное обращение с отходами на существующем полигоне ТБО, несанкционированное размещение ТОПП на землях, представляющих хозяйственную или рекреацион</w:t>
      </w:r>
      <w:r>
        <w:rPr>
          <w:sz w:val="28"/>
          <w:szCs w:val="28"/>
        </w:rPr>
        <w:t>ную ценность (стихийные свалки);</w:t>
      </w:r>
    </w:p>
    <w:p w:rsidR="009E2205" w:rsidRPr="002F52A1" w:rsidRDefault="009E2205" w:rsidP="00D81FE7">
      <w:pPr>
        <w:pStyle w:val="ae"/>
        <w:spacing w:after="0" w:line="360" w:lineRule="auto"/>
        <w:ind w:left="0" w:firstLine="567"/>
        <w:jc w:val="both"/>
        <w:rPr>
          <w:sz w:val="28"/>
          <w:szCs w:val="28"/>
        </w:rPr>
      </w:pPr>
      <w:r>
        <w:rPr>
          <w:sz w:val="28"/>
          <w:szCs w:val="28"/>
        </w:rPr>
        <w:t>- с</w:t>
      </w:r>
      <w:r w:rsidRPr="002F52A1">
        <w:rPr>
          <w:sz w:val="28"/>
          <w:szCs w:val="28"/>
        </w:rPr>
        <w:t>окращение нерационального использования природных ресурсов (земель и полезных ископаемых); нарушение установленного режима хозяйственной деятельности на территории</w:t>
      </w:r>
      <w:r>
        <w:rPr>
          <w:sz w:val="28"/>
          <w:szCs w:val="28"/>
        </w:rPr>
        <w:t xml:space="preserve"> СМО;</w:t>
      </w:r>
    </w:p>
    <w:p w:rsidR="009E2205" w:rsidRPr="002F52A1" w:rsidRDefault="009E2205" w:rsidP="00D81FE7">
      <w:pPr>
        <w:pStyle w:val="ae"/>
        <w:spacing w:after="0" w:line="360" w:lineRule="auto"/>
        <w:ind w:left="0" w:firstLine="567"/>
        <w:jc w:val="both"/>
        <w:rPr>
          <w:sz w:val="28"/>
          <w:szCs w:val="28"/>
        </w:rPr>
      </w:pPr>
      <w:r>
        <w:rPr>
          <w:sz w:val="28"/>
          <w:szCs w:val="28"/>
        </w:rPr>
        <w:t>- с</w:t>
      </w:r>
      <w:r w:rsidRPr="002F52A1">
        <w:rPr>
          <w:sz w:val="28"/>
          <w:szCs w:val="28"/>
        </w:rPr>
        <w:t>нижение деградации уникальных ландшафтов п</w:t>
      </w:r>
      <w:r>
        <w:rPr>
          <w:sz w:val="28"/>
          <w:szCs w:val="28"/>
        </w:rPr>
        <w:t>од прессом техногенной нагрузки;</w:t>
      </w:r>
    </w:p>
    <w:p w:rsidR="009E2205" w:rsidRPr="002F52A1" w:rsidRDefault="009E2205" w:rsidP="00D81FE7">
      <w:pPr>
        <w:pStyle w:val="ae"/>
        <w:spacing w:after="0" w:line="360" w:lineRule="auto"/>
        <w:ind w:left="0" w:firstLine="567"/>
        <w:jc w:val="both"/>
        <w:rPr>
          <w:sz w:val="28"/>
          <w:szCs w:val="28"/>
        </w:rPr>
      </w:pPr>
      <w:r>
        <w:rPr>
          <w:sz w:val="28"/>
          <w:szCs w:val="28"/>
        </w:rPr>
        <w:t>- п</w:t>
      </w:r>
      <w:r w:rsidRPr="002F52A1">
        <w:rPr>
          <w:sz w:val="28"/>
          <w:szCs w:val="28"/>
        </w:rPr>
        <w:t>редотвращение дальнейшей деградации растительности и почвенного покрова степных ландшафтов, уничтожение плодородного слоя почвы (дегумификация, засоление, усиление в</w:t>
      </w:r>
      <w:r>
        <w:rPr>
          <w:sz w:val="28"/>
          <w:szCs w:val="28"/>
        </w:rPr>
        <w:t>оздушной и водной эрозии почвы);</w:t>
      </w:r>
    </w:p>
    <w:p w:rsidR="009E2205" w:rsidRPr="002F52A1" w:rsidRDefault="009E2205" w:rsidP="00D81FE7">
      <w:pPr>
        <w:pStyle w:val="ae"/>
        <w:spacing w:after="0" w:line="360" w:lineRule="auto"/>
        <w:ind w:left="0" w:firstLine="567"/>
        <w:jc w:val="both"/>
        <w:rPr>
          <w:sz w:val="28"/>
          <w:szCs w:val="28"/>
        </w:rPr>
      </w:pPr>
      <w:r>
        <w:rPr>
          <w:sz w:val="28"/>
          <w:szCs w:val="28"/>
        </w:rPr>
        <w:t>- в</w:t>
      </w:r>
      <w:r w:rsidRPr="002F52A1">
        <w:rPr>
          <w:sz w:val="28"/>
          <w:szCs w:val="28"/>
        </w:rPr>
        <w:t>осстановление системы мониторинга состояния окружающей природной среды.</w:t>
      </w:r>
    </w:p>
    <w:p w:rsidR="009E2205" w:rsidRDefault="009E2205" w:rsidP="00A23D59">
      <w:pPr>
        <w:pStyle w:val="ae"/>
        <w:spacing w:after="0" w:line="360" w:lineRule="auto"/>
        <w:ind w:left="-567" w:firstLine="567"/>
        <w:jc w:val="both"/>
        <w:rPr>
          <w:sz w:val="28"/>
          <w:szCs w:val="28"/>
        </w:rPr>
      </w:pPr>
    </w:p>
    <w:p w:rsidR="009E2205" w:rsidRDefault="009E2205" w:rsidP="00A23D59">
      <w:pPr>
        <w:pStyle w:val="ae"/>
        <w:spacing w:after="0" w:line="360" w:lineRule="auto"/>
        <w:ind w:left="-567" w:firstLine="567"/>
        <w:jc w:val="both"/>
        <w:rPr>
          <w:sz w:val="28"/>
          <w:szCs w:val="28"/>
        </w:rPr>
      </w:pPr>
    </w:p>
    <w:p w:rsidR="009E2205" w:rsidRPr="00725808" w:rsidRDefault="009E2205" w:rsidP="00D81FE7">
      <w:pPr>
        <w:pStyle w:val="ae"/>
        <w:spacing w:after="0" w:line="360" w:lineRule="auto"/>
        <w:ind w:left="0"/>
        <w:jc w:val="both"/>
        <w:rPr>
          <w:b/>
          <w:sz w:val="28"/>
          <w:szCs w:val="28"/>
        </w:rPr>
      </w:pPr>
      <w:r>
        <w:rPr>
          <w:b/>
          <w:sz w:val="28"/>
          <w:szCs w:val="28"/>
        </w:rPr>
        <w:t>8</w:t>
      </w:r>
      <w:r w:rsidRPr="00725808">
        <w:rPr>
          <w:b/>
          <w:sz w:val="28"/>
          <w:szCs w:val="28"/>
        </w:rPr>
        <w:t>.2. Государственный заповедник Черные земли (</w:t>
      </w:r>
      <w:r w:rsidR="002E4BC3" w:rsidRPr="00725808">
        <w:rPr>
          <w:b/>
          <w:sz w:val="28"/>
          <w:szCs w:val="28"/>
        </w:rPr>
        <w:t>орнитологический</w:t>
      </w:r>
      <w:r w:rsidRPr="00725808">
        <w:rPr>
          <w:b/>
          <w:sz w:val="28"/>
          <w:szCs w:val="28"/>
        </w:rPr>
        <w:t xml:space="preserve"> филиал Маныч</w:t>
      </w:r>
      <w:r>
        <w:rPr>
          <w:b/>
          <w:sz w:val="28"/>
          <w:szCs w:val="28"/>
        </w:rPr>
        <w:t>–</w:t>
      </w:r>
      <w:r w:rsidRPr="00725808">
        <w:rPr>
          <w:b/>
          <w:sz w:val="28"/>
          <w:szCs w:val="28"/>
        </w:rPr>
        <w:t>Гудило)</w:t>
      </w:r>
      <w:r>
        <w:rPr>
          <w:b/>
          <w:sz w:val="28"/>
          <w:szCs w:val="28"/>
        </w:rPr>
        <w:t>.</w:t>
      </w:r>
    </w:p>
    <w:p w:rsidR="009E2205" w:rsidRPr="002519D5" w:rsidRDefault="009E2205" w:rsidP="00A23D59">
      <w:pPr>
        <w:pStyle w:val="ae"/>
        <w:spacing w:after="0" w:line="360" w:lineRule="auto"/>
        <w:ind w:left="-567" w:firstLine="567"/>
        <w:jc w:val="both"/>
        <w:rPr>
          <w:i/>
          <w:sz w:val="28"/>
          <w:szCs w:val="28"/>
        </w:rPr>
      </w:pPr>
    </w:p>
    <w:p w:rsidR="009E2205" w:rsidRDefault="009E2205" w:rsidP="00D81FE7">
      <w:pPr>
        <w:pStyle w:val="ae"/>
        <w:spacing w:after="0" w:line="360" w:lineRule="auto"/>
        <w:ind w:left="0" w:firstLine="567"/>
        <w:jc w:val="both"/>
      </w:pPr>
      <w:r>
        <w:rPr>
          <w:sz w:val="28"/>
          <w:szCs w:val="28"/>
        </w:rPr>
        <w:t>На северо-западе СМО располагается государственный заповедник «Черные земли».</w:t>
      </w:r>
      <w:r w:rsidRPr="00EB6944">
        <w:t xml:space="preserve"> </w:t>
      </w:r>
    </w:p>
    <w:p w:rsidR="009E2205" w:rsidRDefault="009E2205" w:rsidP="00D81FE7">
      <w:pPr>
        <w:pStyle w:val="ae"/>
        <w:spacing w:after="0" w:line="360" w:lineRule="auto"/>
        <w:ind w:left="0" w:firstLine="567"/>
        <w:jc w:val="both"/>
        <w:rPr>
          <w:sz w:val="28"/>
          <w:szCs w:val="28"/>
        </w:rPr>
      </w:pPr>
      <w:r w:rsidRPr="00EB6944">
        <w:rPr>
          <w:sz w:val="28"/>
          <w:szCs w:val="28"/>
        </w:rPr>
        <w:t xml:space="preserve">Заповедник был создан в 1990 году, а три года спустя территория получила статус биосферного резервата ЮНЕСКО. </w:t>
      </w:r>
    </w:p>
    <w:p w:rsidR="009E2205" w:rsidRDefault="009E2205" w:rsidP="00D81FE7">
      <w:pPr>
        <w:pStyle w:val="ae"/>
        <w:spacing w:after="0" w:line="360" w:lineRule="auto"/>
        <w:ind w:left="0" w:firstLine="567"/>
        <w:jc w:val="both"/>
        <w:rPr>
          <w:sz w:val="28"/>
          <w:szCs w:val="28"/>
        </w:rPr>
      </w:pPr>
      <w:r w:rsidRPr="00EB6944">
        <w:rPr>
          <w:sz w:val="28"/>
          <w:szCs w:val="28"/>
        </w:rPr>
        <w:t xml:space="preserve">Заповедник «Черные Земли» </w:t>
      </w:r>
      <w:r>
        <w:rPr>
          <w:sz w:val="28"/>
          <w:szCs w:val="28"/>
        </w:rPr>
        <w:t>–</w:t>
      </w:r>
      <w:r w:rsidRPr="00EB6944">
        <w:rPr>
          <w:sz w:val="28"/>
          <w:szCs w:val="28"/>
        </w:rPr>
        <w:t xml:space="preserve"> это единственный в России полигон для изучения степных, полупустынных и пустынных ландшафтов, а также охраны и изучения калмыцкой популяции сайгака. Заповедник занимает две отличные друг от друга территории – на основном участке «Черные Земли» осуществляется охрана и восстановление популяции сайгака, а участок </w:t>
      </w:r>
      <w:r>
        <w:rPr>
          <w:sz w:val="28"/>
          <w:szCs w:val="28"/>
        </w:rPr>
        <w:t>«</w:t>
      </w:r>
      <w:r w:rsidRPr="00EB6944">
        <w:rPr>
          <w:sz w:val="28"/>
          <w:szCs w:val="28"/>
        </w:rPr>
        <w:t>Озеро Маныч</w:t>
      </w:r>
      <w:r>
        <w:rPr>
          <w:sz w:val="28"/>
          <w:szCs w:val="28"/>
        </w:rPr>
        <w:t>–</w:t>
      </w:r>
      <w:r w:rsidRPr="00EB6944">
        <w:rPr>
          <w:sz w:val="28"/>
          <w:szCs w:val="28"/>
        </w:rPr>
        <w:t>Гудило</w:t>
      </w:r>
      <w:r>
        <w:rPr>
          <w:sz w:val="28"/>
          <w:szCs w:val="28"/>
        </w:rPr>
        <w:t>»</w:t>
      </w:r>
      <w:r w:rsidRPr="00EB6944">
        <w:rPr>
          <w:sz w:val="28"/>
          <w:szCs w:val="28"/>
        </w:rPr>
        <w:t xml:space="preserve"> является водно</w:t>
      </w:r>
      <w:r w:rsidR="002E4BC3">
        <w:rPr>
          <w:sz w:val="28"/>
          <w:szCs w:val="28"/>
        </w:rPr>
        <w:t>-</w:t>
      </w:r>
      <w:r w:rsidRPr="00EB6944">
        <w:rPr>
          <w:sz w:val="28"/>
          <w:szCs w:val="28"/>
        </w:rPr>
        <w:t>болотным угодьем международного значения, здесь находятся гнездовья и зимовки многих редких видов водоплавающих и околоводных птиц.</w:t>
      </w:r>
    </w:p>
    <w:p w:rsidR="009E2205" w:rsidRPr="00EB6944" w:rsidRDefault="009E2205" w:rsidP="00D81FE7">
      <w:pPr>
        <w:pStyle w:val="ae"/>
        <w:spacing w:after="0" w:line="360" w:lineRule="auto"/>
        <w:ind w:left="0" w:firstLine="567"/>
        <w:jc w:val="both"/>
        <w:rPr>
          <w:sz w:val="28"/>
          <w:szCs w:val="28"/>
        </w:rPr>
      </w:pPr>
      <w:r w:rsidRPr="00EB6944">
        <w:rPr>
          <w:sz w:val="28"/>
          <w:szCs w:val="28"/>
        </w:rPr>
        <w:t xml:space="preserve">Государственный биосферный природный заповедник «Черные земли» учрежден в связи с антропогенным опустыниванием территории Черных земель. </w:t>
      </w:r>
    </w:p>
    <w:p w:rsidR="009E2205" w:rsidRPr="00EB6944" w:rsidRDefault="009E2205" w:rsidP="00D81FE7">
      <w:pPr>
        <w:pStyle w:val="ae"/>
        <w:spacing w:after="0" w:line="360" w:lineRule="auto"/>
        <w:ind w:left="0" w:firstLine="567"/>
        <w:jc w:val="both"/>
        <w:rPr>
          <w:sz w:val="28"/>
          <w:szCs w:val="28"/>
        </w:rPr>
      </w:pPr>
      <w:r w:rsidRPr="00EB6944">
        <w:rPr>
          <w:sz w:val="28"/>
          <w:szCs w:val="28"/>
        </w:rPr>
        <w:t>Также при создании заповедника "Черные земли" ставилась задача сохранения популяции сайгака, находящейся на грани исчезновения. Эта задача выполняется на основном участке "Черные земли", представляющем малонарушенные пустынные и полупустынные ландшафты. Озеро Маныч</w:t>
      </w:r>
      <w:r>
        <w:rPr>
          <w:sz w:val="28"/>
          <w:szCs w:val="28"/>
        </w:rPr>
        <w:t>-</w:t>
      </w:r>
      <w:r w:rsidRPr="00EB6944">
        <w:rPr>
          <w:sz w:val="28"/>
          <w:szCs w:val="28"/>
        </w:rPr>
        <w:t>Гудило является водно</w:t>
      </w:r>
      <w:r>
        <w:rPr>
          <w:sz w:val="28"/>
          <w:szCs w:val="28"/>
        </w:rPr>
        <w:t>-</w:t>
      </w:r>
      <w:r w:rsidRPr="00EB6944">
        <w:rPr>
          <w:sz w:val="28"/>
          <w:szCs w:val="28"/>
        </w:rPr>
        <w:t>болотным угодьем международного значения, здесь находятся гнездовья и зимовки многих редких видов водоплавающих и околоводных птиц (лебедь</w:t>
      </w:r>
      <w:r>
        <w:rPr>
          <w:sz w:val="28"/>
          <w:szCs w:val="28"/>
        </w:rPr>
        <w:t>–</w:t>
      </w:r>
      <w:r w:rsidRPr="00EB6944">
        <w:rPr>
          <w:sz w:val="28"/>
          <w:szCs w:val="28"/>
        </w:rPr>
        <w:t>шипун, серый гусь, краснозобая казарка, розовый и кудрявый пеликаны, стрепет, дрофа, журавль</w:t>
      </w:r>
      <w:r>
        <w:rPr>
          <w:sz w:val="28"/>
          <w:szCs w:val="28"/>
        </w:rPr>
        <w:t>–</w:t>
      </w:r>
      <w:r w:rsidRPr="00EB6944">
        <w:rPr>
          <w:sz w:val="28"/>
          <w:szCs w:val="28"/>
        </w:rPr>
        <w:t>красавка и многие другие). Таким образом, несмотря на сравнительно небольшую площадь, заповедник представляет практически все разнообразие северо</w:t>
      </w:r>
      <w:r>
        <w:rPr>
          <w:sz w:val="28"/>
          <w:szCs w:val="28"/>
        </w:rPr>
        <w:t>-</w:t>
      </w:r>
      <w:r w:rsidRPr="00EB6944">
        <w:rPr>
          <w:sz w:val="28"/>
          <w:szCs w:val="28"/>
        </w:rPr>
        <w:t>западного Прикаспия.</w:t>
      </w:r>
    </w:p>
    <w:p w:rsidR="009E2205" w:rsidRPr="00EB6944" w:rsidRDefault="009E2205" w:rsidP="00D81FE7">
      <w:pPr>
        <w:pStyle w:val="ae"/>
        <w:spacing w:after="0" w:line="360" w:lineRule="auto"/>
        <w:ind w:left="0" w:firstLine="567"/>
        <w:jc w:val="both"/>
        <w:rPr>
          <w:sz w:val="28"/>
          <w:szCs w:val="28"/>
        </w:rPr>
      </w:pPr>
      <w:r w:rsidRPr="00EB6944">
        <w:rPr>
          <w:sz w:val="28"/>
          <w:szCs w:val="28"/>
        </w:rPr>
        <w:lastRenderedPageBreak/>
        <w:t>Площадь</w:t>
      </w:r>
      <w:r>
        <w:rPr>
          <w:sz w:val="28"/>
          <w:szCs w:val="28"/>
        </w:rPr>
        <w:t xml:space="preserve"> </w:t>
      </w:r>
      <w:r w:rsidRPr="00EB6944">
        <w:rPr>
          <w:sz w:val="28"/>
          <w:szCs w:val="28"/>
        </w:rPr>
        <w:t>121 900 га</w:t>
      </w:r>
      <w:r>
        <w:rPr>
          <w:sz w:val="28"/>
          <w:szCs w:val="28"/>
        </w:rPr>
        <w:t>, п</w:t>
      </w:r>
      <w:r w:rsidRPr="00EB6944">
        <w:rPr>
          <w:sz w:val="28"/>
          <w:szCs w:val="28"/>
        </w:rPr>
        <w:t xml:space="preserve">лощадь участков: </w:t>
      </w:r>
      <w:r>
        <w:rPr>
          <w:sz w:val="28"/>
          <w:szCs w:val="28"/>
        </w:rPr>
        <w:t>«</w:t>
      </w:r>
      <w:r w:rsidRPr="00EB6944">
        <w:rPr>
          <w:sz w:val="28"/>
          <w:szCs w:val="28"/>
        </w:rPr>
        <w:t>Черные земли</w:t>
      </w:r>
      <w:r>
        <w:rPr>
          <w:sz w:val="28"/>
          <w:szCs w:val="28"/>
        </w:rPr>
        <w:t xml:space="preserve">» </w:t>
      </w:r>
      <w:r w:rsidRPr="00EB6944">
        <w:rPr>
          <w:sz w:val="28"/>
          <w:szCs w:val="28"/>
        </w:rPr>
        <w:t xml:space="preserve">(степной) </w:t>
      </w:r>
      <w:r>
        <w:rPr>
          <w:sz w:val="28"/>
          <w:szCs w:val="28"/>
        </w:rPr>
        <w:t>–</w:t>
      </w:r>
      <w:r w:rsidRPr="00EB6944">
        <w:rPr>
          <w:sz w:val="28"/>
          <w:szCs w:val="28"/>
        </w:rPr>
        <w:t xml:space="preserve"> 94 300 га, </w:t>
      </w:r>
      <w:r>
        <w:rPr>
          <w:sz w:val="28"/>
          <w:szCs w:val="28"/>
        </w:rPr>
        <w:t>«</w:t>
      </w:r>
      <w:r w:rsidRPr="00EB6944">
        <w:rPr>
          <w:sz w:val="28"/>
          <w:szCs w:val="28"/>
        </w:rPr>
        <w:t>Маныч</w:t>
      </w:r>
      <w:r>
        <w:rPr>
          <w:sz w:val="28"/>
          <w:szCs w:val="28"/>
        </w:rPr>
        <w:t>–</w:t>
      </w:r>
      <w:r w:rsidRPr="00EB6944">
        <w:rPr>
          <w:sz w:val="28"/>
          <w:szCs w:val="28"/>
        </w:rPr>
        <w:t>Гудило</w:t>
      </w:r>
      <w:r>
        <w:rPr>
          <w:sz w:val="28"/>
          <w:szCs w:val="28"/>
        </w:rPr>
        <w:t>»</w:t>
      </w:r>
      <w:r w:rsidRPr="00EB6944">
        <w:rPr>
          <w:sz w:val="28"/>
          <w:szCs w:val="28"/>
        </w:rPr>
        <w:t xml:space="preserve"> (орнитологический) </w:t>
      </w:r>
      <w:r>
        <w:rPr>
          <w:sz w:val="28"/>
          <w:szCs w:val="28"/>
        </w:rPr>
        <w:t>–</w:t>
      </w:r>
      <w:r w:rsidRPr="00EB6944">
        <w:rPr>
          <w:sz w:val="28"/>
          <w:szCs w:val="28"/>
        </w:rPr>
        <w:t xml:space="preserve"> 27 600 га</w:t>
      </w:r>
    </w:p>
    <w:p w:rsidR="009E2205" w:rsidRPr="00DB5F81" w:rsidRDefault="009E2205" w:rsidP="00D81FE7">
      <w:pPr>
        <w:pStyle w:val="ae"/>
        <w:spacing w:after="0" w:line="360" w:lineRule="auto"/>
        <w:ind w:left="0" w:firstLine="567"/>
        <w:jc w:val="both"/>
        <w:rPr>
          <w:i/>
          <w:sz w:val="28"/>
          <w:szCs w:val="28"/>
        </w:rPr>
      </w:pPr>
      <w:r w:rsidRPr="00DB5F81">
        <w:rPr>
          <w:i/>
          <w:sz w:val="28"/>
          <w:szCs w:val="28"/>
        </w:rPr>
        <w:t>Количество кластеров</w:t>
      </w:r>
    </w:p>
    <w:p w:rsidR="009E2205" w:rsidRPr="00EB6944" w:rsidRDefault="009E2205" w:rsidP="00D81FE7">
      <w:pPr>
        <w:pStyle w:val="ae"/>
        <w:spacing w:after="0" w:line="360" w:lineRule="auto"/>
        <w:ind w:left="0" w:firstLine="567"/>
        <w:jc w:val="both"/>
        <w:rPr>
          <w:sz w:val="28"/>
          <w:szCs w:val="28"/>
        </w:rPr>
      </w:pPr>
      <w:r w:rsidRPr="00EB6944">
        <w:rPr>
          <w:sz w:val="28"/>
          <w:szCs w:val="28"/>
        </w:rPr>
        <w:t xml:space="preserve">Заповедник включает 2 кластера: </w:t>
      </w:r>
      <w:r>
        <w:rPr>
          <w:sz w:val="28"/>
          <w:szCs w:val="28"/>
        </w:rPr>
        <w:t>«</w:t>
      </w:r>
      <w:r w:rsidRPr="00EB6944">
        <w:rPr>
          <w:sz w:val="28"/>
          <w:szCs w:val="28"/>
        </w:rPr>
        <w:t>степной</w:t>
      </w:r>
      <w:r>
        <w:rPr>
          <w:sz w:val="28"/>
          <w:szCs w:val="28"/>
        </w:rPr>
        <w:t>»</w:t>
      </w:r>
      <w:r w:rsidRPr="00EB6944">
        <w:rPr>
          <w:sz w:val="28"/>
          <w:szCs w:val="28"/>
        </w:rPr>
        <w:t xml:space="preserve"> участок в Черноземельском и Яшкульском районах и "орнитологический" участок "Маныч</w:t>
      </w:r>
      <w:r>
        <w:rPr>
          <w:sz w:val="28"/>
          <w:szCs w:val="28"/>
        </w:rPr>
        <w:t>–</w:t>
      </w:r>
      <w:r w:rsidRPr="00EB6944">
        <w:rPr>
          <w:sz w:val="28"/>
          <w:szCs w:val="28"/>
        </w:rPr>
        <w:t xml:space="preserve">Гудило" в Приютненском и Яшалтинском районах Республики Калмыкия. </w:t>
      </w:r>
    </w:p>
    <w:p w:rsidR="009E2205" w:rsidRPr="00EB6944" w:rsidRDefault="009E2205" w:rsidP="00D81FE7">
      <w:pPr>
        <w:pStyle w:val="ae"/>
        <w:spacing w:after="0" w:line="360" w:lineRule="auto"/>
        <w:ind w:left="0" w:firstLine="567"/>
        <w:jc w:val="both"/>
        <w:rPr>
          <w:sz w:val="28"/>
          <w:szCs w:val="28"/>
        </w:rPr>
      </w:pPr>
      <w:r w:rsidRPr="00EB6944">
        <w:rPr>
          <w:sz w:val="28"/>
          <w:szCs w:val="28"/>
        </w:rPr>
        <w:t>Кластер "Озеро Маныч</w:t>
      </w:r>
      <w:r>
        <w:rPr>
          <w:sz w:val="28"/>
          <w:szCs w:val="28"/>
        </w:rPr>
        <w:t>–</w:t>
      </w:r>
      <w:r w:rsidRPr="00EB6944">
        <w:rPr>
          <w:sz w:val="28"/>
          <w:szCs w:val="28"/>
        </w:rPr>
        <w:t>Гудило" по сути, является республиканским заказником, созданным в 1975 году и расположенным в пределах республики Калмыкия (53 000 га) и Ростовской области (15 500 га).</w:t>
      </w:r>
    </w:p>
    <w:p w:rsidR="009E2205" w:rsidRDefault="009E2205" w:rsidP="00D81FE7">
      <w:pPr>
        <w:pStyle w:val="ae"/>
        <w:spacing w:after="0" w:line="360" w:lineRule="auto"/>
        <w:ind w:left="0" w:firstLine="567"/>
        <w:jc w:val="both"/>
        <w:rPr>
          <w:i/>
          <w:sz w:val="28"/>
          <w:szCs w:val="28"/>
        </w:rPr>
      </w:pPr>
    </w:p>
    <w:p w:rsidR="009E2205" w:rsidRPr="00DB5F81" w:rsidRDefault="009E2205" w:rsidP="00D81FE7">
      <w:pPr>
        <w:pStyle w:val="ae"/>
        <w:spacing w:after="0" w:line="360" w:lineRule="auto"/>
        <w:ind w:left="0"/>
        <w:jc w:val="both"/>
        <w:rPr>
          <w:i/>
          <w:sz w:val="28"/>
          <w:szCs w:val="28"/>
        </w:rPr>
      </w:pPr>
      <w:r w:rsidRPr="00DB5F81">
        <w:rPr>
          <w:i/>
          <w:sz w:val="28"/>
          <w:szCs w:val="28"/>
        </w:rPr>
        <w:t>Подчиненные территории и охранная зона</w:t>
      </w:r>
    </w:p>
    <w:p w:rsidR="009E2205" w:rsidRDefault="009E2205" w:rsidP="00D81FE7">
      <w:pPr>
        <w:pStyle w:val="ae"/>
        <w:spacing w:after="0" w:line="360" w:lineRule="auto"/>
        <w:ind w:left="0" w:firstLine="567"/>
        <w:jc w:val="both"/>
        <w:rPr>
          <w:sz w:val="28"/>
          <w:szCs w:val="28"/>
        </w:rPr>
      </w:pPr>
      <w:r w:rsidRPr="00EB6944">
        <w:rPr>
          <w:sz w:val="28"/>
          <w:szCs w:val="28"/>
        </w:rPr>
        <w:t>Охранная зона заповедника образована Постановлением СМ Калмыцкой ССР</w:t>
      </w:r>
      <w:r>
        <w:rPr>
          <w:sz w:val="28"/>
          <w:szCs w:val="28"/>
        </w:rPr>
        <w:t>–</w:t>
      </w:r>
      <w:r w:rsidRPr="00EB6944">
        <w:rPr>
          <w:sz w:val="28"/>
          <w:szCs w:val="28"/>
        </w:rPr>
        <w:t>Хальмг Тангч № 272 от 2.12.1991 г. Ее площадь составляет 91 170 га (согласно Постановлению СМ Калмыцкой ССР</w:t>
      </w:r>
      <w:r>
        <w:rPr>
          <w:sz w:val="28"/>
          <w:szCs w:val="28"/>
        </w:rPr>
        <w:t>–</w:t>
      </w:r>
      <w:r w:rsidRPr="00EB6944">
        <w:rPr>
          <w:sz w:val="28"/>
          <w:szCs w:val="28"/>
        </w:rPr>
        <w:t>Хальмг Тангч № 338 от 9.12.1992 г.)</w:t>
      </w:r>
      <w:r>
        <w:rPr>
          <w:sz w:val="28"/>
          <w:szCs w:val="28"/>
        </w:rPr>
        <w:t>.</w:t>
      </w:r>
    </w:p>
    <w:p w:rsidR="009E2205" w:rsidRPr="00EB6944" w:rsidRDefault="009E2205" w:rsidP="00D81FE7">
      <w:pPr>
        <w:pStyle w:val="ae"/>
        <w:spacing w:after="0" w:line="360" w:lineRule="auto"/>
        <w:ind w:left="0" w:firstLine="567"/>
        <w:jc w:val="both"/>
        <w:rPr>
          <w:sz w:val="28"/>
          <w:szCs w:val="28"/>
        </w:rPr>
      </w:pPr>
    </w:p>
    <w:p w:rsidR="009E2205" w:rsidRPr="00DB5F81" w:rsidRDefault="009E2205" w:rsidP="00D81FE7">
      <w:pPr>
        <w:pStyle w:val="ae"/>
        <w:spacing w:after="0" w:line="360" w:lineRule="auto"/>
        <w:ind w:left="0"/>
        <w:jc w:val="both"/>
        <w:rPr>
          <w:i/>
          <w:sz w:val="28"/>
          <w:szCs w:val="28"/>
        </w:rPr>
      </w:pPr>
      <w:r w:rsidRPr="00DB5F81">
        <w:rPr>
          <w:i/>
          <w:sz w:val="28"/>
          <w:szCs w:val="28"/>
        </w:rPr>
        <w:t>Конвенции</w:t>
      </w:r>
      <w:r>
        <w:rPr>
          <w:i/>
          <w:sz w:val="28"/>
          <w:szCs w:val="28"/>
        </w:rPr>
        <w:t>.</w:t>
      </w:r>
    </w:p>
    <w:p w:rsidR="009E2205" w:rsidRPr="00EB6944" w:rsidRDefault="009E2205" w:rsidP="00D81FE7">
      <w:pPr>
        <w:pStyle w:val="ae"/>
        <w:spacing w:after="0" w:line="360" w:lineRule="auto"/>
        <w:ind w:left="0" w:firstLine="567"/>
        <w:jc w:val="both"/>
        <w:rPr>
          <w:sz w:val="28"/>
          <w:szCs w:val="28"/>
        </w:rPr>
      </w:pPr>
      <w:r w:rsidRPr="00EB6944">
        <w:rPr>
          <w:sz w:val="28"/>
          <w:szCs w:val="28"/>
        </w:rPr>
        <w:t>Заповедник изначально проектировался как биосферный резерват, и получил официальный биосферный статус ЮНЕСКО 3 декабря 1993 года. Озеро Маныч</w:t>
      </w:r>
      <w:r>
        <w:rPr>
          <w:sz w:val="28"/>
          <w:szCs w:val="28"/>
        </w:rPr>
        <w:t>–</w:t>
      </w:r>
      <w:r w:rsidRPr="00EB6944">
        <w:rPr>
          <w:sz w:val="28"/>
          <w:szCs w:val="28"/>
        </w:rPr>
        <w:t>Гудило является водно</w:t>
      </w:r>
      <w:r>
        <w:rPr>
          <w:sz w:val="28"/>
          <w:szCs w:val="28"/>
        </w:rPr>
        <w:t>–</w:t>
      </w:r>
      <w:r w:rsidRPr="00EB6944">
        <w:rPr>
          <w:sz w:val="28"/>
          <w:szCs w:val="28"/>
        </w:rPr>
        <w:t>болотным угодьем международного значения (Рамсарская Конвенция).</w:t>
      </w:r>
    </w:p>
    <w:p w:rsidR="009E2205" w:rsidRDefault="009E2205" w:rsidP="00D81FE7">
      <w:pPr>
        <w:pStyle w:val="ae"/>
        <w:spacing w:after="0" w:line="360" w:lineRule="auto"/>
        <w:ind w:left="0" w:firstLine="567"/>
        <w:jc w:val="both"/>
        <w:rPr>
          <w:sz w:val="28"/>
          <w:szCs w:val="28"/>
        </w:rPr>
      </w:pPr>
      <w:r w:rsidRPr="00BE237E">
        <w:rPr>
          <w:sz w:val="28"/>
          <w:szCs w:val="28"/>
        </w:rPr>
        <w:t>Природная зона заповедника Черные земли:</w:t>
      </w:r>
      <w:r>
        <w:rPr>
          <w:sz w:val="28"/>
          <w:szCs w:val="28"/>
        </w:rPr>
        <w:t xml:space="preserve"> </w:t>
      </w:r>
      <w:r w:rsidRPr="00BE237E">
        <w:rPr>
          <w:sz w:val="28"/>
          <w:szCs w:val="28"/>
        </w:rPr>
        <w:t>пустыни</w:t>
      </w:r>
      <w:r>
        <w:rPr>
          <w:sz w:val="28"/>
          <w:szCs w:val="28"/>
        </w:rPr>
        <w:t xml:space="preserve">, </w:t>
      </w:r>
      <w:r w:rsidRPr="00BE237E">
        <w:rPr>
          <w:sz w:val="28"/>
          <w:szCs w:val="28"/>
        </w:rPr>
        <w:t>полупустыни</w:t>
      </w:r>
      <w:r>
        <w:rPr>
          <w:sz w:val="28"/>
          <w:szCs w:val="28"/>
        </w:rPr>
        <w:t xml:space="preserve">, </w:t>
      </w:r>
      <w:r w:rsidRPr="00BE237E">
        <w:rPr>
          <w:sz w:val="28"/>
          <w:szCs w:val="28"/>
        </w:rPr>
        <w:t>степь</w:t>
      </w:r>
      <w:r>
        <w:rPr>
          <w:sz w:val="28"/>
          <w:szCs w:val="28"/>
        </w:rPr>
        <w:t>.</w:t>
      </w:r>
    </w:p>
    <w:p w:rsidR="009E2205" w:rsidRPr="00BE237E" w:rsidRDefault="009E2205" w:rsidP="00D81FE7">
      <w:pPr>
        <w:pStyle w:val="ae"/>
        <w:spacing w:after="0" w:line="360" w:lineRule="auto"/>
        <w:ind w:left="0" w:firstLine="567"/>
        <w:jc w:val="both"/>
        <w:rPr>
          <w:sz w:val="28"/>
          <w:szCs w:val="28"/>
        </w:rPr>
      </w:pPr>
    </w:p>
    <w:p w:rsidR="009E2205" w:rsidRPr="00DB5F81" w:rsidRDefault="009E2205" w:rsidP="00D81FE7">
      <w:pPr>
        <w:pStyle w:val="ae"/>
        <w:spacing w:after="0" w:line="360" w:lineRule="auto"/>
        <w:ind w:left="0"/>
        <w:jc w:val="both"/>
        <w:rPr>
          <w:i/>
          <w:sz w:val="28"/>
          <w:szCs w:val="28"/>
        </w:rPr>
      </w:pPr>
      <w:r w:rsidRPr="00DB5F81">
        <w:rPr>
          <w:i/>
          <w:sz w:val="28"/>
          <w:szCs w:val="28"/>
        </w:rPr>
        <w:t>Р</w:t>
      </w:r>
      <w:r>
        <w:rPr>
          <w:i/>
          <w:sz w:val="28"/>
          <w:szCs w:val="28"/>
        </w:rPr>
        <w:t>ельеф заповедника Черные земли.</w:t>
      </w:r>
    </w:p>
    <w:p w:rsidR="009E2205" w:rsidRPr="00BE237E" w:rsidRDefault="009E2205" w:rsidP="00D81FE7">
      <w:pPr>
        <w:pStyle w:val="ae"/>
        <w:spacing w:after="0" w:line="360" w:lineRule="auto"/>
        <w:ind w:left="0" w:firstLine="567"/>
        <w:jc w:val="both"/>
        <w:rPr>
          <w:sz w:val="28"/>
          <w:szCs w:val="28"/>
        </w:rPr>
      </w:pPr>
      <w:r w:rsidRPr="00BE237E">
        <w:rPr>
          <w:sz w:val="28"/>
          <w:szCs w:val="28"/>
        </w:rPr>
        <w:t>Территория заповедника Черные земли представляет собой слабоволнистую низменную равнину, где распространены обширные массивы бугристо</w:t>
      </w:r>
      <w:r>
        <w:rPr>
          <w:sz w:val="28"/>
          <w:szCs w:val="28"/>
        </w:rPr>
        <w:t>–</w:t>
      </w:r>
      <w:r w:rsidRPr="00BE237E">
        <w:rPr>
          <w:sz w:val="28"/>
          <w:szCs w:val="28"/>
        </w:rPr>
        <w:t>грядовых песков.</w:t>
      </w:r>
    </w:p>
    <w:p w:rsidR="009E2205" w:rsidRDefault="009E2205" w:rsidP="00D81FE7">
      <w:pPr>
        <w:pStyle w:val="ae"/>
        <w:spacing w:after="0" w:line="360" w:lineRule="auto"/>
        <w:ind w:left="0" w:firstLine="567"/>
        <w:jc w:val="both"/>
        <w:rPr>
          <w:i/>
          <w:sz w:val="28"/>
          <w:szCs w:val="28"/>
        </w:rPr>
      </w:pPr>
    </w:p>
    <w:p w:rsidR="009E2205" w:rsidRPr="00DB5F81" w:rsidRDefault="009E2205" w:rsidP="00D81FE7">
      <w:pPr>
        <w:pStyle w:val="ae"/>
        <w:spacing w:after="0" w:line="360" w:lineRule="auto"/>
        <w:ind w:left="0" w:firstLine="567"/>
        <w:jc w:val="both"/>
        <w:rPr>
          <w:i/>
          <w:sz w:val="28"/>
          <w:szCs w:val="28"/>
        </w:rPr>
      </w:pPr>
      <w:r>
        <w:rPr>
          <w:i/>
          <w:sz w:val="28"/>
          <w:szCs w:val="28"/>
        </w:rPr>
        <w:lastRenderedPageBreak/>
        <w:t>Климат заповедника Черные земли.</w:t>
      </w:r>
    </w:p>
    <w:p w:rsidR="009E2205" w:rsidRDefault="009E2205" w:rsidP="00D81FE7">
      <w:pPr>
        <w:pStyle w:val="ae"/>
        <w:tabs>
          <w:tab w:val="left" w:pos="142"/>
        </w:tabs>
        <w:spacing w:after="0" w:line="360" w:lineRule="auto"/>
        <w:ind w:left="0" w:firstLine="567"/>
        <w:jc w:val="both"/>
        <w:rPr>
          <w:sz w:val="28"/>
          <w:szCs w:val="28"/>
        </w:rPr>
      </w:pPr>
      <w:r w:rsidRPr="00BE237E">
        <w:rPr>
          <w:sz w:val="28"/>
          <w:szCs w:val="28"/>
        </w:rPr>
        <w:t xml:space="preserve">Климат территории заповедника Черные земли резко континентальный: лето жаркое и сухое, зима малоснежная. Максимальная температура июля плюс 42 град. С, минимальная температура января </w:t>
      </w:r>
      <w:r>
        <w:rPr>
          <w:sz w:val="28"/>
          <w:szCs w:val="28"/>
        </w:rPr>
        <w:t>–</w:t>
      </w:r>
      <w:r w:rsidRPr="00BE237E">
        <w:rPr>
          <w:sz w:val="28"/>
          <w:szCs w:val="28"/>
        </w:rPr>
        <w:t xml:space="preserve"> минус 34 </w:t>
      </w:r>
      <w:r>
        <w:rPr>
          <w:sz w:val="28"/>
          <w:szCs w:val="28"/>
        </w:rPr>
        <w:t>–</w:t>
      </w:r>
      <w:r w:rsidRPr="00BE237E">
        <w:rPr>
          <w:sz w:val="28"/>
          <w:szCs w:val="28"/>
        </w:rPr>
        <w:t xml:space="preserve"> 36 град. С, средняя температура января </w:t>
      </w:r>
      <w:r>
        <w:rPr>
          <w:sz w:val="28"/>
          <w:szCs w:val="28"/>
        </w:rPr>
        <w:t>–</w:t>
      </w:r>
      <w:r w:rsidRPr="00BE237E">
        <w:rPr>
          <w:sz w:val="28"/>
          <w:szCs w:val="28"/>
        </w:rPr>
        <w:t xml:space="preserve"> минус 5 </w:t>
      </w:r>
      <w:r>
        <w:rPr>
          <w:sz w:val="28"/>
          <w:szCs w:val="28"/>
        </w:rPr>
        <w:t>–</w:t>
      </w:r>
      <w:r w:rsidRPr="00BE237E">
        <w:rPr>
          <w:sz w:val="28"/>
          <w:szCs w:val="28"/>
        </w:rPr>
        <w:t xml:space="preserve"> 8 град. С, средняя температура июля </w:t>
      </w:r>
      <w:r>
        <w:rPr>
          <w:sz w:val="28"/>
          <w:szCs w:val="28"/>
        </w:rPr>
        <w:t>–</w:t>
      </w:r>
      <w:r w:rsidRPr="00BE237E">
        <w:rPr>
          <w:sz w:val="28"/>
          <w:szCs w:val="28"/>
        </w:rPr>
        <w:t xml:space="preserve"> плюс 23 </w:t>
      </w:r>
      <w:r>
        <w:rPr>
          <w:sz w:val="28"/>
          <w:szCs w:val="28"/>
        </w:rPr>
        <w:t>–</w:t>
      </w:r>
      <w:r w:rsidRPr="00BE237E">
        <w:rPr>
          <w:sz w:val="28"/>
          <w:szCs w:val="28"/>
        </w:rPr>
        <w:t xml:space="preserve"> 26 град. С. Осадков выпадает от 170 до 400 мм в год. Зимы обычно бесснежные. Вегетационный период с температурой выше 10 градусов составляет от 180 до 213 дней.</w:t>
      </w:r>
    </w:p>
    <w:p w:rsidR="009E2205" w:rsidRPr="00BE237E" w:rsidRDefault="009E2205" w:rsidP="00D81FE7">
      <w:pPr>
        <w:pStyle w:val="ae"/>
        <w:tabs>
          <w:tab w:val="left" w:pos="142"/>
        </w:tabs>
        <w:spacing w:after="0" w:line="360" w:lineRule="auto"/>
        <w:ind w:left="0" w:firstLine="567"/>
        <w:jc w:val="both"/>
        <w:rPr>
          <w:sz w:val="28"/>
          <w:szCs w:val="28"/>
        </w:rPr>
      </w:pPr>
    </w:p>
    <w:p w:rsidR="009E2205" w:rsidRPr="00BE237E" w:rsidRDefault="009E2205" w:rsidP="00D81FE7">
      <w:pPr>
        <w:pStyle w:val="ae"/>
        <w:spacing w:after="0" w:line="360" w:lineRule="auto"/>
        <w:ind w:left="0" w:firstLine="567"/>
        <w:jc w:val="both"/>
        <w:rPr>
          <w:sz w:val="28"/>
          <w:szCs w:val="28"/>
        </w:rPr>
      </w:pPr>
      <w:r w:rsidRPr="00DB5F81">
        <w:rPr>
          <w:i/>
          <w:sz w:val="28"/>
          <w:szCs w:val="28"/>
        </w:rPr>
        <w:t>Водоёмы заповедника Черные земли</w:t>
      </w:r>
      <w:r>
        <w:rPr>
          <w:sz w:val="28"/>
          <w:szCs w:val="28"/>
        </w:rPr>
        <w:t>.</w:t>
      </w:r>
    </w:p>
    <w:p w:rsidR="009E2205" w:rsidRPr="00BE237E" w:rsidRDefault="009E2205" w:rsidP="00D81FE7">
      <w:pPr>
        <w:pStyle w:val="ae"/>
        <w:spacing w:after="0" w:line="360" w:lineRule="auto"/>
        <w:ind w:left="0" w:firstLine="567"/>
        <w:jc w:val="both"/>
        <w:rPr>
          <w:sz w:val="28"/>
          <w:szCs w:val="28"/>
        </w:rPr>
      </w:pPr>
      <w:r w:rsidRPr="00BE237E">
        <w:rPr>
          <w:sz w:val="28"/>
          <w:szCs w:val="28"/>
        </w:rPr>
        <w:t>До искусственного обводнения оз. Маныч</w:t>
      </w:r>
      <w:r>
        <w:rPr>
          <w:sz w:val="28"/>
          <w:szCs w:val="28"/>
        </w:rPr>
        <w:t>–</w:t>
      </w:r>
      <w:r w:rsidRPr="00BE237E">
        <w:rPr>
          <w:sz w:val="28"/>
          <w:szCs w:val="28"/>
        </w:rPr>
        <w:t xml:space="preserve">Гудило представляло собой мелководный сильно минерализированный водоем, питание которого осуществлялось за счет местного водосбора </w:t>
      </w:r>
      <w:r>
        <w:rPr>
          <w:sz w:val="28"/>
          <w:szCs w:val="28"/>
        </w:rPr>
        <w:t>–</w:t>
      </w:r>
      <w:r w:rsidRPr="00BE237E">
        <w:rPr>
          <w:sz w:val="28"/>
          <w:szCs w:val="28"/>
        </w:rPr>
        <w:t xml:space="preserve"> притока талых и грунтовых вод, а также ливней. В засушливые периоды озеро почти полностью высыхало или сохранялось в виде ряда изолированных или соединенных протоками соленых озер. В результате строительства в 1948 г. Невинномысского канала оз.</w:t>
      </w:r>
      <w:r>
        <w:rPr>
          <w:sz w:val="28"/>
          <w:szCs w:val="28"/>
        </w:rPr>
        <w:t xml:space="preserve"> </w:t>
      </w:r>
      <w:r w:rsidRPr="00BE237E">
        <w:rPr>
          <w:sz w:val="28"/>
          <w:szCs w:val="28"/>
        </w:rPr>
        <w:t>Маныч</w:t>
      </w:r>
      <w:r>
        <w:rPr>
          <w:sz w:val="28"/>
          <w:szCs w:val="28"/>
        </w:rPr>
        <w:t>-</w:t>
      </w:r>
      <w:r w:rsidRPr="00BE237E">
        <w:rPr>
          <w:sz w:val="28"/>
          <w:szCs w:val="28"/>
        </w:rPr>
        <w:t>Гудило интенсивно обводняется. Обводняется и долина Маныча, лежащая западнее озера, получившая название Пролетарского водохранилища. В настоящее время водоем представляет собой единую систему. В последние 30 лет, несмотря на относительную зарегулированность гидрологического режима в озерах Маныч</w:t>
      </w:r>
      <w:r>
        <w:rPr>
          <w:sz w:val="28"/>
          <w:szCs w:val="28"/>
        </w:rPr>
        <w:t>-</w:t>
      </w:r>
      <w:r w:rsidRPr="00BE237E">
        <w:rPr>
          <w:sz w:val="28"/>
          <w:szCs w:val="28"/>
        </w:rPr>
        <w:t>Гудило и Восточный Маныч, для этих водоемов по</w:t>
      </w:r>
      <w:r>
        <w:rPr>
          <w:sz w:val="28"/>
          <w:szCs w:val="28"/>
        </w:rPr>
        <w:t>–</w:t>
      </w:r>
      <w:r w:rsidRPr="00BE237E">
        <w:rPr>
          <w:sz w:val="28"/>
          <w:szCs w:val="28"/>
        </w:rPr>
        <w:t>прежнему характерны колебания уровня и солености воды, имеющие антропогенно</w:t>
      </w:r>
      <w:r>
        <w:rPr>
          <w:sz w:val="28"/>
          <w:szCs w:val="28"/>
        </w:rPr>
        <w:t>-</w:t>
      </w:r>
      <w:r w:rsidRPr="00BE237E">
        <w:rPr>
          <w:sz w:val="28"/>
          <w:szCs w:val="28"/>
        </w:rPr>
        <w:t>естественный характер. В целом, межгодовые колебания уровня воды достигают 1,5 м, а полное пересыхание прекратилось.</w:t>
      </w:r>
    </w:p>
    <w:p w:rsidR="009E2205" w:rsidRPr="00BE237E" w:rsidRDefault="009E2205" w:rsidP="00D81FE7">
      <w:pPr>
        <w:pStyle w:val="ae"/>
        <w:spacing w:after="0" w:line="360" w:lineRule="auto"/>
        <w:ind w:left="0" w:firstLine="567"/>
        <w:jc w:val="both"/>
        <w:rPr>
          <w:sz w:val="28"/>
          <w:szCs w:val="28"/>
        </w:rPr>
      </w:pPr>
      <w:r w:rsidRPr="00BE237E">
        <w:rPr>
          <w:sz w:val="28"/>
          <w:szCs w:val="28"/>
        </w:rPr>
        <w:t>Минерализация воды в заповеднике Черные земли возрастает с запада на восток, достигая максимальных величин (17</w:t>
      </w:r>
      <w:r>
        <w:rPr>
          <w:sz w:val="28"/>
          <w:szCs w:val="28"/>
        </w:rPr>
        <w:t>–</w:t>
      </w:r>
      <w:r w:rsidRPr="00BE237E">
        <w:rPr>
          <w:sz w:val="28"/>
          <w:szCs w:val="28"/>
        </w:rPr>
        <w:t xml:space="preserve">30 г/л) в центральной части Восточного Маныча. Вследствие мелководности и сглаженности рельефа дна многолетние изменения в обводненности предопределяют коренные </w:t>
      </w:r>
      <w:r w:rsidRPr="00BE237E">
        <w:rPr>
          <w:sz w:val="28"/>
          <w:szCs w:val="28"/>
        </w:rPr>
        <w:lastRenderedPageBreak/>
        <w:t>изменения в гидрологической ситуации района. В многоводные годы водоемы представляют собой единую акваторию различной степени минерализации (от ульт</w:t>
      </w:r>
      <w:r>
        <w:rPr>
          <w:sz w:val="28"/>
          <w:szCs w:val="28"/>
        </w:rPr>
        <w:t>рагалинных до пресных участков)</w:t>
      </w:r>
    </w:p>
    <w:p w:rsidR="009E2205" w:rsidRDefault="009E2205" w:rsidP="00D81FE7">
      <w:pPr>
        <w:pStyle w:val="ae"/>
        <w:spacing w:after="0" w:line="360" w:lineRule="auto"/>
        <w:ind w:left="0" w:firstLine="567"/>
        <w:jc w:val="both"/>
        <w:rPr>
          <w:sz w:val="28"/>
          <w:szCs w:val="28"/>
        </w:rPr>
      </w:pPr>
      <w:r w:rsidRPr="00BE237E">
        <w:rPr>
          <w:sz w:val="28"/>
          <w:szCs w:val="28"/>
        </w:rPr>
        <w:t>В настоящее время ширина оз. Маныч</w:t>
      </w:r>
      <w:r>
        <w:rPr>
          <w:sz w:val="28"/>
          <w:szCs w:val="28"/>
        </w:rPr>
        <w:t>–</w:t>
      </w:r>
      <w:r w:rsidRPr="00BE237E">
        <w:rPr>
          <w:sz w:val="28"/>
          <w:szCs w:val="28"/>
        </w:rPr>
        <w:t>Гудило колеблется от 1,5</w:t>
      </w:r>
      <w:r>
        <w:rPr>
          <w:sz w:val="28"/>
          <w:szCs w:val="28"/>
        </w:rPr>
        <w:t>–</w:t>
      </w:r>
      <w:r w:rsidRPr="00BE237E">
        <w:rPr>
          <w:sz w:val="28"/>
          <w:szCs w:val="28"/>
        </w:rPr>
        <w:t>2 до 7</w:t>
      </w:r>
      <w:r>
        <w:rPr>
          <w:sz w:val="28"/>
          <w:szCs w:val="28"/>
        </w:rPr>
        <w:t>–</w:t>
      </w:r>
      <w:r w:rsidRPr="00BE237E">
        <w:rPr>
          <w:sz w:val="28"/>
          <w:szCs w:val="28"/>
        </w:rPr>
        <w:t>10 км. В центральной части, где сохранилось максимальное понижение рельефа, глубины составляют 5</w:t>
      </w:r>
      <w:r>
        <w:rPr>
          <w:sz w:val="28"/>
          <w:szCs w:val="28"/>
        </w:rPr>
        <w:t>–</w:t>
      </w:r>
      <w:r w:rsidRPr="00BE237E">
        <w:rPr>
          <w:sz w:val="28"/>
          <w:szCs w:val="28"/>
        </w:rPr>
        <w:t xml:space="preserve">8 м, основная часть акватории </w:t>
      </w:r>
      <w:r>
        <w:rPr>
          <w:sz w:val="28"/>
          <w:szCs w:val="28"/>
        </w:rPr>
        <w:t>–</w:t>
      </w:r>
      <w:r w:rsidRPr="00BE237E">
        <w:rPr>
          <w:sz w:val="28"/>
          <w:szCs w:val="28"/>
        </w:rPr>
        <w:t xml:space="preserve"> мелководья с глубинами от 0,5 до 2 м. Для акватории характерны острова, площадь которых колеблется от нескольких гектаров до нескольких сотен гектаров. При понижении уровня воды на озере образуется масса плоских островов.</w:t>
      </w:r>
    </w:p>
    <w:p w:rsidR="009E2205" w:rsidRPr="00BE237E" w:rsidRDefault="009E2205" w:rsidP="00D81FE7">
      <w:pPr>
        <w:pStyle w:val="ae"/>
        <w:spacing w:after="0" w:line="360" w:lineRule="auto"/>
        <w:ind w:left="0" w:firstLine="567"/>
        <w:jc w:val="both"/>
        <w:rPr>
          <w:sz w:val="28"/>
          <w:szCs w:val="28"/>
        </w:rPr>
      </w:pPr>
    </w:p>
    <w:p w:rsidR="009E2205" w:rsidRPr="00DB5F81" w:rsidRDefault="009E2205" w:rsidP="00D81FE7">
      <w:pPr>
        <w:pStyle w:val="ae"/>
        <w:spacing w:after="0" w:line="360" w:lineRule="auto"/>
        <w:ind w:left="0" w:firstLine="567"/>
        <w:jc w:val="both"/>
        <w:rPr>
          <w:i/>
          <w:sz w:val="28"/>
          <w:szCs w:val="28"/>
        </w:rPr>
      </w:pPr>
      <w:r w:rsidRPr="00DB5F81">
        <w:rPr>
          <w:i/>
          <w:sz w:val="28"/>
          <w:szCs w:val="28"/>
        </w:rPr>
        <w:t>Почвы заповедника Черные земли.</w:t>
      </w:r>
    </w:p>
    <w:p w:rsidR="009E2205" w:rsidRDefault="009E2205" w:rsidP="00D81FE7">
      <w:pPr>
        <w:pStyle w:val="ae"/>
        <w:spacing w:after="0" w:line="360" w:lineRule="auto"/>
        <w:ind w:left="0" w:firstLine="567"/>
        <w:jc w:val="both"/>
        <w:rPr>
          <w:sz w:val="28"/>
          <w:szCs w:val="28"/>
        </w:rPr>
      </w:pPr>
      <w:r w:rsidRPr="00BE237E">
        <w:rPr>
          <w:sz w:val="28"/>
          <w:szCs w:val="28"/>
        </w:rPr>
        <w:t>Почвенный покров заповедника Черные земли представлен бурыми полупустынными, песчаными, супесчаными почвами в сочетании с очагами сильнодефлированных песков.</w:t>
      </w:r>
    </w:p>
    <w:p w:rsidR="009E2205" w:rsidRPr="00BE237E" w:rsidRDefault="009E2205" w:rsidP="00D81FE7">
      <w:pPr>
        <w:pStyle w:val="ae"/>
        <w:spacing w:after="0" w:line="360" w:lineRule="auto"/>
        <w:ind w:left="0" w:firstLine="567"/>
        <w:jc w:val="both"/>
        <w:rPr>
          <w:sz w:val="28"/>
          <w:szCs w:val="28"/>
        </w:rPr>
      </w:pPr>
    </w:p>
    <w:p w:rsidR="009E2205" w:rsidRPr="00DB5F81" w:rsidRDefault="009E2205" w:rsidP="00D81FE7">
      <w:pPr>
        <w:pStyle w:val="ae"/>
        <w:spacing w:after="0" w:line="360" w:lineRule="auto"/>
        <w:ind w:left="0" w:firstLine="567"/>
        <w:jc w:val="both"/>
        <w:rPr>
          <w:i/>
          <w:sz w:val="28"/>
          <w:szCs w:val="28"/>
        </w:rPr>
      </w:pPr>
      <w:r w:rsidRPr="00DB5F81">
        <w:rPr>
          <w:i/>
          <w:sz w:val="28"/>
          <w:szCs w:val="28"/>
        </w:rPr>
        <w:t>Флора и растител</w:t>
      </w:r>
      <w:r>
        <w:rPr>
          <w:i/>
          <w:sz w:val="28"/>
          <w:szCs w:val="28"/>
        </w:rPr>
        <w:t>ьность заповедника Черные земли.</w:t>
      </w:r>
    </w:p>
    <w:p w:rsidR="009E2205" w:rsidRDefault="009E2205" w:rsidP="00D81FE7">
      <w:pPr>
        <w:pStyle w:val="ae"/>
        <w:spacing w:after="0" w:line="360" w:lineRule="auto"/>
        <w:ind w:left="0" w:firstLine="567"/>
        <w:jc w:val="both"/>
        <w:rPr>
          <w:sz w:val="28"/>
          <w:szCs w:val="28"/>
        </w:rPr>
      </w:pPr>
      <w:r w:rsidRPr="00BE237E">
        <w:rPr>
          <w:sz w:val="28"/>
          <w:szCs w:val="28"/>
        </w:rPr>
        <w:t xml:space="preserve">Территория заповедника Черные земли расположена на стыке двух зон </w:t>
      </w:r>
      <w:r>
        <w:rPr>
          <w:sz w:val="28"/>
          <w:szCs w:val="28"/>
        </w:rPr>
        <w:t>–</w:t>
      </w:r>
      <w:r w:rsidRPr="00BE237E">
        <w:rPr>
          <w:sz w:val="28"/>
          <w:szCs w:val="28"/>
        </w:rPr>
        <w:t xml:space="preserve"> сухостепной и пустынной, в самом засушливом регионе Европейской части России и отличается своеобразием растительного покрова. Песчаные, супесчаные равнины и окраины бугристых песков покрыты белополынными, прутняково</w:t>
      </w:r>
      <w:r>
        <w:rPr>
          <w:sz w:val="28"/>
          <w:szCs w:val="28"/>
        </w:rPr>
        <w:t>–</w:t>
      </w:r>
      <w:r w:rsidRPr="00BE237E">
        <w:rPr>
          <w:sz w:val="28"/>
          <w:szCs w:val="28"/>
        </w:rPr>
        <w:t>чернополынными, ковыльными ассоциациями с участием степного разнотравья, в которых преобладают засухоустойчивые и солевыносливые травы. Введение заповедного режима привело к уменьшению роли однолетних и сорных трав, возрастанию значимости степного разнотравья и широкому распространению ковылей. Долины Приманычья характеризуются разнотравьем дерново</w:t>
      </w:r>
      <w:r>
        <w:rPr>
          <w:sz w:val="28"/>
          <w:szCs w:val="28"/>
        </w:rPr>
        <w:t>-</w:t>
      </w:r>
      <w:r w:rsidRPr="00BE237E">
        <w:rPr>
          <w:sz w:val="28"/>
          <w:szCs w:val="28"/>
        </w:rPr>
        <w:t>злаковых смесей, а по берегам пресных впадающих в озеро речек слагаются болотные и лугово</w:t>
      </w:r>
      <w:r>
        <w:rPr>
          <w:sz w:val="28"/>
          <w:szCs w:val="28"/>
        </w:rPr>
        <w:t>-</w:t>
      </w:r>
      <w:r w:rsidRPr="00BE237E">
        <w:rPr>
          <w:sz w:val="28"/>
          <w:szCs w:val="28"/>
        </w:rPr>
        <w:t xml:space="preserve">болотные сообщества. Сухая степь и пустыня по временам года всегда </w:t>
      </w:r>
      <w:r>
        <w:rPr>
          <w:sz w:val="28"/>
          <w:szCs w:val="28"/>
        </w:rPr>
        <w:t>приобретают</w:t>
      </w:r>
      <w:r w:rsidRPr="00BE237E">
        <w:rPr>
          <w:sz w:val="28"/>
          <w:szCs w:val="28"/>
        </w:rPr>
        <w:t xml:space="preserve"> различные цвета. Весной они характеризуются цветами </w:t>
      </w:r>
      <w:r w:rsidRPr="00BE237E">
        <w:rPr>
          <w:sz w:val="28"/>
          <w:szCs w:val="28"/>
        </w:rPr>
        <w:lastRenderedPageBreak/>
        <w:t xml:space="preserve">эфемеров </w:t>
      </w:r>
      <w:r>
        <w:rPr>
          <w:sz w:val="28"/>
          <w:szCs w:val="28"/>
        </w:rPr>
        <w:t>–</w:t>
      </w:r>
      <w:r w:rsidRPr="00BE237E">
        <w:rPr>
          <w:sz w:val="28"/>
          <w:szCs w:val="28"/>
        </w:rPr>
        <w:t xml:space="preserve"> тюльпанов Бибирштейна и Шренка, ирисов; к зелени злаков прибавляются серо</w:t>
      </w:r>
      <w:r>
        <w:rPr>
          <w:sz w:val="28"/>
          <w:szCs w:val="28"/>
        </w:rPr>
        <w:t>–</w:t>
      </w:r>
      <w:r w:rsidRPr="00BE237E">
        <w:rPr>
          <w:sz w:val="28"/>
          <w:szCs w:val="28"/>
        </w:rPr>
        <w:t>зеленые оттенки отросшей полыни. В начале лета преобладает коричнево</w:t>
      </w:r>
      <w:r>
        <w:rPr>
          <w:sz w:val="28"/>
          <w:szCs w:val="28"/>
        </w:rPr>
        <w:t>–</w:t>
      </w:r>
      <w:r w:rsidRPr="00BE237E">
        <w:rPr>
          <w:sz w:val="28"/>
          <w:szCs w:val="28"/>
        </w:rPr>
        <w:t>лиловый фон, создаваемый мятликом луковичным и кострами, с серебристо</w:t>
      </w:r>
      <w:r>
        <w:rPr>
          <w:sz w:val="28"/>
          <w:szCs w:val="28"/>
        </w:rPr>
        <w:t>–</w:t>
      </w:r>
      <w:r w:rsidRPr="00BE237E">
        <w:rPr>
          <w:sz w:val="28"/>
          <w:szCs w:val="28"/>
        </w:rPr>
        <w:t>белесыми островами цветущих перистых ковылей. К концу лета преобладают желто</w:t>
      </w:r>
      <w:r>
        <w:rPr>
          <w:sz w:val="28"/>
          <w:szCs w:val="28"/>
        </w:rPr>
        <w:t>–</w:t>
      </w:r>
      <w:r w:rsidRPr="00BE237E">
        <w:rPr>
          <w:sz w:val="28"/>
          <w:szCs w:val="28"/>
        </w:rPr>
        <w:t>коричневые тона от некоторых видов полыни, цветущей люцерны желтой и засыхающих житняка, тонконога. Для осени характерен серовато</w:t>
      </w:r>
      <w:r>
        <w:rPr>
          <w:sz w:val="28"/>
          <w:szCs w:val="28"/>
        </w:rPr>
        <w:t>–</w:t>
      </w:r>
      <w:r w:rsidRPr="00BE237E">
        <w:rPr>
          <w:sz w:val="28"/>
          <w:szCs w:val="28"/>
        </w:rPr>
        <w:t>бурый цвет, создаваемый черными полынями, высохшей злаковой растительностью и солянковыми сообществами, меняющими темно</w:t>
      </w:r>
      <w:r>
        <w:rPr>
          <w:sz w:val="28"/>
          <w:szCs w:val="28"/>
        </w:rPr>
        <w:t>–</w:t>
      </w:r>
      <w:r w:rsidRPr="00BE237E">
        <w:rPr>
          <w:sz w:val="28"/>
          <w:szCs w:val="28"/>
        </w:rPr>
        <w:t>зеленый цвет на кроваво</w:t>
      </w:r>
      <w:r>
        <w:rPr>
          <w:sz w:val="28"/>
          <w:szCs w:val="28"/>
        </w:rPr>
        <w:t>–</w:t>
      </w:r>
      <w:r w:rsidRPr="00BE237E">
        <w:rPr>
          <w:sz w:val="28"/>
          <w:szCs w:val="28"/>
        </w:rPr>
        <w:t>красный.</w:t>
      </w:r>
    </w:p>
    <w:p w:rsidR="009E2205" w:rsidRPr="00BE237E" w:rsidRDefault="009E2205" w:rsidP="00D81FE7">
      <w:pPr>
        <w:pStyle w:val="ae"/>
        <w:spacing w:after="0" w:line="360" w:lineRule="auto"/>
        <w:ind w:left="0" w:firstLine="567"/>
        <w:jc w:val="both"/>
        <w:rPr>
          <w:sz w:val="28"/>
          <w:szCs w:val="28"/>
        </w:rPr>
      </w:pPr>
    </w:p>
    <w:p w:rsidR="009E2205" w:rsidRPr="00DB5F81" w:rsidRDefault="009E2205" w:rsidP="00D81FE7">
      <w:pPr>
        <w:pStyle w:val="ae"/>
        <w:spacing w:after="0" w:line="360" w:lineRule="auto"/>
        <w:ind w:left="0" w:firstLine="567"/>
        <w:jc w:val="both"/>
        <w:rPr>
          <w:i/>
          <w:sz w:val="28"/>
          <w:szCs w:val="28"/>
        </w:rPr>
      </w:pPr>
      <w:r w:rsidRPr="00DB5F81">
        <w:rPr>
          <w:i/>
          <w:sz w:val="28"/>
          <w:szCs w:val="28"/>
        </w:rPr>
        <w:t>Фауна и животный мир заповедника Черные земли</w:t>
      </w:r>
      <w:r>
        <w:rPr>
          <w:i/>
          <w:sz w:val="28"/>
          <w:szCs w:val="28"/>
        </w:rPr>
        <w:t>.</w:t>
      </w:r>
    </w:p>
    <w:p w:rsidR="009E2205" w:rsidRPr="00BE237E" w:rsidRDefault="009E2205" w:rsidP="00D81FE7">
      <w:pPr>
        <w:pStyle w:val="ae"/>
        <w:spacing w:after="0" w:line="360" w:lineRule="auto"/>
        <w:ind w:left="0" w:firstLine="567"/>
        <w:jc w:val="both"/>
        <w:rPr>
          <w:sz w:val="28"/>
          <w:szCs w:val="28"/>
        </w:rPr>
      </w:pPr>
      <w:r w:rsidRPr="00BE237E">
        <w:rPr>
          <w:sz w:val="28"/>
          <w:szCs w:val="28"/>
        </w:rPr>
        <w:t xml:space="preserve">Животный мир пустынь и сухих степей </w:t>
      </w:r>
      <w:r>
        <w:rPr>
          <w:sz w:val="28"/>
          <w:szCs w:val="28"/>
        </w:rPr>
        <w:t>–</w:t>
      </w:r>
      <w:r w:rsidRPr="00BE237E">
        <w:rPr>
          <w:sz w:val="28"/>
          <w:szCs w:val="28"/>
        </w:rPr>
        <w:t xml:space="preserve"> это большая численность грызунов, парнокопытных и охотников за ними </w:t>
      </w:r>
      <w:r>
        <w:rPr>
          <w:sz w:val="28"/>
          <w:szCs w:val="28"/>
        </w:rPr>
        <w:t>–</w:t>
      </w:r>
      <w:r w:rsidRPr="00BE237E">
        <w:rPr>
          <w:sz w:val="28"/>
          <w:szCs w:val="28"/>
        </w:rPr>
        <w:t xml:space="preserve"> хищников. Явно доминирующая группа </w:t>
      </w:r>
      <w:r>
        <w:rPr>
          <w:sz w:val="28"/>
          <w:szCs w:val="28"/>
        </w:rPr>
        <w:t>–</w:t>
      </w:r>
      <w:r w:rsidRPr="00BE237E">
        <w:rPr>
          <w:sz w:val="28"/>
          <w:szCs w:val="28"/>
        </w:rPr>
        <w:t xml:space="preserve"> грызуны </w:t>
      </w:r>
      <w:r>
        <w:rPr>
          <w:sz w:val="28"/>
          <w:szCs w:val="28"/>
        </w:rPr>
        <w:t>–</w:t>
      </w:r>
      <w:r w:rsidRPr="00BE237E">
        <w:rPr>
          <w:sz w:val="28"/>
          <w:szCs w:val="28"/>
        </w:rPr>
        <w:t xml:space="preserve"> освоили различные экологические ниши и все типы ландшафтов, образуя характерные жизненные формы. Подземный образ жизни с питанием корневищами и другими подземными частями растений ведут слепушонок и обыкновенный слепыш. Выходцы из пустынь Евразии: емуранчик, тарбаганчик и большой тушканчик населяют равнинные глинистые ландшафты с разреженной растительностью, а мохноногий тушканчик предпочитает массивы развеянных песков. По всей территории встречается малый суслик. В различных биотопах можно встретить степную пеструшку, полевую мышь, обыкновенную полевку, полуденную и гребенщиковую песчанок, являющихся, совместно с сусликами, объектом охоты светлого хоря, корсака и лисицы. На северном пределе распространения в бугристых песках заповедника встречается хорь</w:t>
      </w:r>
      <w:r>
        <w:rPr>
          <w:sz w:val="28"/>
          <w:szCs w:val="28"/>
        </w:rPr>
        <w:t>–</w:t>
      </w:r>
      <w:r w:rsidRPr="00BE237E">
        <w:rPr>
          <w:sz w:val="28"/>
          <w:szCs w:val="28"/>
        </w:rPr>
        <w:t xml:space="preserve">перевязка </w:t>
      </w:r>
      <w:r>
        <w:rPr>
          <w:sz w:val="28"/>
          <w:szCs w:val="28"/>
        </w:rPr>
        <w:t>–</w:t>
      </w:r>
      <w:r w:rsidRPr="00BE237E">
        <w:rPr>
          <w:sz w:val="28"/>
          <w:szCs w:val="28"/>
        </w:rPr>
        <w:t xml:space="preserve"> пустынный вид куньих. </w:t>
      </w:r>
      <w:r w:rsidRPr="00B5390C">
        <w:rPr>
          <w:sz w:val="28"/>
          <w:szCs w:val="28"/>
        </w:rPr>
        <w:t>В сухих степях Калмыкии пересекаются пути сезонных миграций многих птиц. Весной и осенью на отдых в заповеднике останавливаются стаи стрепетов, отмечены беркут, дрофа, журавль</w:t>
      </w:r>
      <w:r>
        <w:rPr>
          <w:sz w:val="28"/>
          <w:szCs w:val="28"/>
        </w:rPr>
        <w:t>–</w:t>
      </w:r>
      <w:r w:rsidRPr="00B5390C">
        <w:rPr>
          <w:sz w:val="28"/>
          <w:szCs w:val="28"/>
        </w:rPr>
        <w:t xml:space="preserve"> красавка, степной орел. Летом в заповеднике Черные земли </w:t>
      </w:r>
      <w:r w:rsidRPr="00B5390C">
        <w:rPr>
          <w:sz w:val="28"/>
          <w:szCs w:val="28"/>
        </w:rPr>
        <w:lastRenderedPageBreak/>
        <w:t xml:space="preserve">обычны жаворонки </w:t>
      </w:r>
      <w:r>
        <w:rPr>
          <w:sz w:val="28"/>
          <w:szCs w:val="28"/>
        </w:rPr>
        <w:t>–</w:t>
      </w:r>
      <w:r w:rsidRPr="00B5390C">
        <w:rPr>
          <w:sz w:val="28"/>
          <w:szCs w:val="28"/>
        </w:rPr>
        <w:t xml:space="preserve"> малый, серый, степной и хохлатый, зимуют черный, белокрылый и рогатый жаворонки. Исключительно важным для гнездования водно</w:t>
      </w:r>
      <w:r>
        <w:rPr>
          <w:sz w:val="28"/>
          <w:szCs w:val="28"/>
        </w:rPr>
        <w:t>-</w:t>
      </w:r>
      <w:r w:rsidRPr="00B5390C">
        <w:rPr>
          <w:sz w:val="28"/>
          <w:szCs w:val="28"/>
        </w:rPr>
        <w:t>болотных птиц является озеро Маныч</w:t>
      </w:r>
      <w:r>
        <w:rPr>
          <w:sz w:val="28"/>
          <w:szCs w:val="28"/>
        </w:rPr>
        <w:t>–</w:t>
      </w:r>
      <w:r w:rsidRPr="00B5390C">
        <w:rPr>
          <w:sz w:val="28"/>
          <w:szCs w:val="28"/>
        </w:rPr>
        <w:t xml:space="preserve">Гудило с его 12 островами. На водоеме гнездятся, летают, встречаются на линьке и пролете более 190 видов птиц. На островах, соседствуя </w:t>
      </w:r>
      <w:r w:rsidRPr="00BE237E">
        <w:rPr>
          <w:sz w:val="28"/>
          <w:szCs w:val="28"/>
        </w:rPr>
        <w:t xml:space="preserve">с чайками, колпицами, бакланами, образуют единственные в Европе озерные колонии розовый и кудрявый пеликаны. На фоне регрессии водоемов Казахстана озеро становится одним из крупнейших в Евразии районов отдыха мигрирующих с зимовок гусиных: краснозобой казарки, белолобого и серого гуся. По границе заповедника Черные земли вдоль оросительного канала можно встретить чесночницу обыкновенную, озерную лягушку, зеленую жабу. Из пресмыкающихся наибольший интерес представляют песчаный удавчик, ящеричная змея, желтобрюхий полоз </w:t>
      </w:r>
      <w:r>
        <w:rPr>
          <w:sz w:val="28"/>
          <w:szCs w:val="28"/>
        </w:rPr>
        <w:t>–</w:t>
      </w:r>
      <w:r w:rsidRPr="00BE237E">
        <w:rPr>
          <w:sz w:val="28"/>
          <w:szCs w:val="28"/>
        </w:rPr>
        <w:t xml:space="preserve"> один из самых крупных видов змей, встречающихся на территории Калмыкии, и обитатели песков </w:t>
      </w:r>
      <w:r>
        <w:rPr>
          <w:sz w:val="28"/>
          <w:szCs w:val="28"/>
        </w:rPr>
        <w:t>–</w:t>
      </w:r>
      <w:r w:rsidRPr="00BE237E">
        <w:rPr>
          <w:sz w:val="28"/>
          <w:szCs w:val="28"/>
        </w:rPr>
        <w:t xml:space="preserve"> ящерицы: разноцветная ящерка, круглоголовка, вертихвостка.</w:t>
      </w:r>
    </w:p>
    <w:p w:rsidR="009E2205" w:rsidRDefault="009E2205" w:rsidP="00D81FE7">
      <w:pPr>
        <w:pStyle w:val="ae"/>
        <w:spacing w:after="0" w:line="360" w:lineRule="auto"/>
        <w:ind w:left="0" w:firstLine="567"/>
        <w:jc w:val="both"/>
        <w:rPr>
          <w:sz w:val="28"/>
          <w:szCs w:val="28"/>
        </w:rPr>
      </w:pPr>
      <w:r w:rsidRPr="00EB6944">
        <w:rPr>
          <w:sz w:val="28"/>
          <w:szCs w:val="28"/>
        </w:rPr>
        <w:t>В заповеднике активно развивается экотуризм. На основном участке имеются демонстрационные вольеры с полувольно обитающими сайгаками. В охранной зоне участка "Озеро Маныч</w:t>
      </w:r>
      <w:r>
        <w:rPr>
          <w:sz w:val="28"/>
          <w:szCs w:val="28"/>
        </w:rPr>
        <w:t>–</w:t>
      </w:r>
      <w:r w:rsidRPr="00EB6944">
        <w:rPr>
          <w:sz w:val="28"/>
          <w:szCs w:val="28"/>
        </w:rPr>
        <w:t xml:space="preserve">Гудило" развивается орнитологический туризм </w:t>
      </w:r>
      <w:r>
        <w:rPr>
          <w:sz w:val="28"/>
          <w:szCs w:val="28"/>
        </w:rPr>
        <w:t>–</w:t>
      </w:r>
      <w:r w:rsidRPr="00EB6944">
        <w:rPr>
          <w:sz w:val="28"/>
          <w:szCs w:val="28"/>
        </w:rPr>
        <w:t xml:space="preserve"> любительское наблюдение птиц ("Birdwatching").</w:t>
      </w:r>
    </w:p>
    <w:p w:rsidR="009E2205" w:rsidRDefault="009E2205" w:rsidP="006927D3">
      <w:pPr>
        <w:pStyle w:val="ae"/>
        <w:spacing w:after="0" w:line="360" w:lineRule="auto"/>
        <w:ind w:left="-567" w:firstLine="567"/>
        <w:jc w:val="both"/>
        <w:rPr>
          <w:sz w:val="28"/>
          <w:szCs w:val="28"/>
        </w:rPr>
      </w:pPr>
    </w:p>
    <w:p w:rsidR="009E2205" w:rsidRDefault="009E2205">
      <w:pPr>
        <w:rPr>
          <w:rFonts w:ascii="Times New Roman" w:hAnsi="Times New Roman" w:cs="Times New Roman"/>
          <w:b/>
          <w:color w:val="auto"/>
          <w:sz w:val="28"/>
          <w:szCs w:val="28"/>
        </w:rPr>
      </w:pPr>
      <w:r>
        <w:rPr>
          <w:rFonts w:ascii="Times New Roman" w:hAnsi="Times New Roman" w:cs="Times New Roman"/>
          <w:b/>
          <w:color w:val="auto"/>
          <w:sz w:val="28"/>
          <w:szCs w:val="28"/>
        </w:rPr>
        <w:br w:type="page"/>
      </w:r>
    </w:p>
    <w:tbl>
      <w:tblPr>
        <w:tblW w:w="0" w:type="auto"/>
        <w:tblBorders>
          <w:bottom w:val="single" w:sz="4" w:space="0" w:color="auto"/>
        </w:tblBorders>
        <w:tblLook w:val="00A0" w:firstRow="1" w:lastRow="0" w:firstColumn="1" w:lastColumn="0" w:noHBand="0" w:noVBand="0"/>
      </w:tblPr>
      <w:tblGrid>
        <w:gridCol w:w="2235"/>
        <w:gridCol w:w="7335"/>
      </w:tblGrid>
      <w:tr w:rsidR="009E2205" w:rsidRPr="00F83836" w:rsidTr="00CA72C1">
        <w:tc>
          <w:tcPr>
            <w:tcW w:w="2235" w:type="dxa"/>
            <w:tcBorders>
              <w:bottom w:val="single" w:sz="4" w:space="0" w:color="auto"/>
              <w:right w:val="single" w:sz="4" w:space="0" w:color="auto"/>
            </w:tcBorders>
            <w:shd w:val="clear" w:color="auto" w:fill="92D050"/>
            <w:vAlign w:val="center"/>
          </w:tcPr>
          <w:p w:rsidR="009E2205" w:rsidRPr="00F83836" w:rsidRDefault="009E2205" w:rsidP="00FF7F4C">
            <w:pPr>
              <w:spacing w:line="276" w:lineRule="auto"/>
              <w:jc w:val="center"/>
              <w:rPr>
                <w:rFonts w:ascii="Impact" w:hAnsi="Impact" w:cs="Times New Roman"/>
                <w:b/>
                <w:sz w:val="28"/>
                <w:szCs w:val="28"/>
              </w:rPr>
            </w:pPr>
            <w:r>
              <w:rPr>
                <w:rFonts w:ascii="Times New Roman" w:hAnsi="Times New Roman" w:cs="Times New Roman"/>
                <w:color w:val="1D2022"/>
                <w:sz w:val="28"/>
                <w:szCs w:val="28"/>
              </w:rPr>
              <w:br w:type="page"/>
            </w:r>
            <w:r w:rsidRPr="00F83836">
              <w:rPr>
                <w:rFonts w:ascii="Impact" w:hAnsi="Impact" w:cs="Times New Roman"/>
                <w:b/>
                <w:sz w:val="40"/>
                <w:szCs w:val="28"/>
              </w:rPr>
              <w:t xml:space="preserve">РАЗДЕЛ </w:t>
            </w:r>
            <w:r w:rsidRPr="0032221E">
              <w:rPr>
                <w:rFonts w:ascii="Impact" w:hAnsi="Impact" w:cs="Times New Roman"/>
                <w:b/>
                <w:sz w:val="40"/>
                <w:szCs w:val="28"/>
              </w:rPr>
              <w:t>9</w:t>
            </w:r>
          </w:p>
        </w:tc>
        <w:tc>
          <w:tcPr>
            <w:tcW w:w="7335" w:type="dxa"/>
            <w:tcBorders>
              <w:left w:val="single" w:sz="4" w:space="0" w:color="auto"/>
              <w:bottom w:val="single" w:sz="4" w:space="0" w:color="auto"/>
            </w:tcBorders>
            <w:shd w:val="clear" w:color="auto" w:fill="92D050"/>
          </w:tcPr>
          <w:p w:rsidR="009E2205" w:rsidRPr="00F83836" w:rsidRDefault="009E2205" w:rsidP="00FF7F4C">
            <w:pPr>
              <w:spacing w:line="276" w:lineRule="auto"/>
              <w:jc w:val="right"/>
              <w:rPr>
                <w:rFonts w:ascii="Arial Narrow" w:hAnsi="Arial Narrow" w:cs="Times New Roman"/>
                <w:b/>
                <w:sz w:val="28"/>
                <w:szCs w:val="28"/>
              </w:rPr>
            </w:pPr>
            <w:r w:rsidRPr="00F83836">
              <w:rPr>
                <w:rFonts w:ascii="Arial Narrow" w:hAnsi="Arial Narrow" w:cs="Times New Roman"/>
                <w:b/>
                <w:sz w:val="28"/>
                <w:szCs w:val="28"/>
              </w:rPr>
              <w:t xml:space="preserve">ОСНОВНЫЕ ФАКТОРЫ РИСКА </w:t>
            </w:r>
          </w:p>
          <w:p w:rsidR="009E2205" w:rsidRPr="00F83836" w:rsidRDefault="009E2205" w:rsidP="00FF7F4C">
            <w:pPr>
              <w:spacing w:line="276" w:lineRule="auto"/>
              <w:jc w:val="right"/>
              <w:rPr>
                <w:rFonts w:ascii="Arial Narrow" w:hAnsi="Arial Narrow" w:cs="Times New Roman"/>
                <w:b/>
                <w:sz w:val="28"/>
                <w:szCs w:val="28"/>
              </w:rPr>
            </w:pPr>
            <w:r w:rsidRPr="00F83836">
              <w:rPr>
                <w:rFonts w:ascii="Arial Narrow" w:hAnsi="Arial Narrow" w:cs="Times New Roman"/>
                <w:b/>
                <w:sz w:val="28"/>
                <w:szCs w:val="28"/>
              </w:rPr>
              <w:t xml:space="preserve">ВОЗНИКНОВЕНИЯ ЧРЕЗВЫЧАЙНЫХ СИТУАЦИЙ ПРИРОДНОГО И ТЕХНОГЕННОГО ХАРАКТЕРА. </w:t>
            </w:r>
          </w:p>
          <w:p w:rsidR="009E2205" w:rsidRPr="00F83836" w:rsidRDefault="009E2205" w:rsidP="00FF7F4C">
            <w:pPr>
              <w:spacing w:line="276" w:lineRule="auto"/>
              <w:jc w:val="right"/>
              <w:rPr>
                <w:rFonts w:ascii="Times New Roman" w:hAnsi="Times New Roman" w:cs="Times New Roman"/>
                <w:b/>
                <w:sz w:val="28"/>
                <w:szCs w:val="28"/>
              </w:rPr>
            </w:pPr>
            <w:r w:rsidRPr="00F83836">
              <w:rPr>
                <w:rFonts w:ascii="Arial Narrow" w:hAnsi="Arial Narrow" w:cs="Times New Roman"/>
                <w:b/>
                <w:sz w:val="28"/>
                <w:szCs w:val="28"/>
              </w:rPr>
              <w:t>ТРЕБОВАНИЯ ПОЖАРНОЙ БЕЗОПАСНОСТИ</w:t>
            </w:r>
          </w:p>
        </w:tc>
      </w:tr>
    </w:tbl>
    <w:p w:rsidR="009E2205" w:rsidRPr="002F52A1" w:rsidRDefault="009E2205" w:rsidP="00A23D59">
      <w:pPr>
        <w:ind w:left="-567" w:firstLine="567"/>
        <w:jc w:val="both"/>
        <w:rPr>
          <w:rFonts w:ascii="Times New Roman" w:hAnsi="Times New Roman" w:cs="Times New Roman"/>
          <w:sz w:val="28"/>
          <w:szCs w:val="28"/>
        </w:rPr>
      </w:pPr>
    </w:p>
    <w:p w:rsidR="009E2205" w:rsidRPr="002B4ABD" w:rsidRDefault="009E2205" w:rsidP="00356E1D">
      <w:pPr>
        <w:pStyle w:val="aff"/>
        <w:spacing w:after="0" w:line="360" w:lineRule="auto"/>
        <w:rPr>
          <w:rFonts w:ascii="Times New Roman" w:hAnsi="Times New Roman"/>
          <w:bCs/>
          <w:sz w:val="28"/>
          <w:szCs w:val="28"/>
        </w:rPr>
      </w:pPr>
      <w:r w:rsidRPr="002B4ABD">
        <w:rPr>
          <w:rFonts w:ascii="Times New Roman" w:hAnsi="Times New Roman"/>
          <w:bCs/>
          <w:sz w:val="28"/>
          <w:szCs w:val="28"/>
        </w:rPr>
        <w:t>Раздел разработан на основании требований статьи 14. Градостроительного кодекса Российской Федерации и включает в себя следующие подразделы:</w:t>
      </w:r>
    </w:p>
    <w:p w:rsidR="009E2205" w:rsidRPr="002B4ABD" w:rsidRDefault="009E2205" w:rsidP="00356E1D">
      <w:pPr>
        <w:pStyle w:val="aff"/>
        <w:spacing w:after="0" w:line="360" w:lineRule="auto"/>
        <w:rPr>
          <w:rFonts w:ascii="Times New Roman" w:hAnsi="Times New Roman"/>
          <w:bCs/>
          <w:sz w:val="28"/>
          <w:szCs w:val="28"/>
        </w:rPr>
      </w:pPr>
      <w:r w:rsidRPr="002B4ABD">
        <w:rPr>
          <w:rFonts w:ascii="Times New Roman" w:hAnsi="Times New Roman"/>
          <w:bCs/>
          <w:sz w:val="28"/>
          <w:szCs w:val="28"/>
        </w:rPr>
        <w:t>- Чрезвычайные ситуации при</w:t>
      </w:r>
      <w:r>
        <w:rPr>
          <w:rFonts w:ascii="Times New Roman" w:hAnsi="Times New Roman"/>
          <w:bCs/>
          <w:sz w:val="28"/>
          <w:szCs w:val="28"/>
        </w:rPr>
        <w:t>родного характера</w:t>
      </w:r>
      <w:r w:rsidRPr="002B4ABD">
        <w:rPr>
          <w:rFonts w:ascii="Times New Roman" w:hAnsi="Times New Roman"/>
          <w:bCs/>
          <w:sz w:val="28"/>
          <w:szCs w:val="28"/>
        </w:rPr>
        <w:t>;</w:t>
      </w:r>
    </w:p>
    <w:p w:rsidR="009E2205" w:rsidRPr="002B4ABD" w:rsidRDefault="009E2205" w:rsidP="00356E1D">
      <w:pPr>
        <w:pStyle w:val="aff"/>
        <w:spacing w:after="0" w:line="360" w:lineRule="auto"/>
        <w:rPr>
          <w:rFonts w:ascii="Times New Roman" w:hAnsi="Times New Roman"/>
          <w:bCs/>
          <w:sz w:val="28"/>
          <w:szCs w:val="28"/>
        </w:rPr>
      </w:pPr>
      <w:r w:rsidRPr="002B4ABD">
        <w:rPr>
          <w:rFonts w:ascii="Times New Roman" w:hAnsi="Times New Roman"/>
          <w:bCs/>
          <w:sz w:val="28"/>
          <w:szCs w:val="28"/>
        </w:rPr>
        <w:t>- Чрезвычайные ситуации биолого-социального характера;</w:t>
      </w:r>
    </w:p>
    <w:p w:rsidR="009E2205" w:rsidRPr="002B4ABD" w:rsidRDefault="009E2205" w:rsidP="00356E1D">
      <w:pPr>
        <w:pStyle w:val="aff"/>
        <w:spacing w:after="0" w:line="360" w:lineRule="auto"/>
        <w:rPr>
          <w:rFonts w:ascii="Times New Roman" w:hAnsi="Times New Roman"/>
          <w:bCs/>
          <w:sz w:val="28"/>
          <w:szCs w:val="28"/>
        </w:rPr>
      </w:pPr>
      <w:r w:rsidRPr="002B4ABD">
        <w:rPr>
          <w:rFonts w:ascii="Times New Roman" w:hAnsi="Times New Roman"/>
          <w:bCs/>
          <w:sz w:val="28"/>
          <w:szCs w:val="28"/>
        </w:rPr>
        <w:t>- Чрезвычайные ситуации техногенного характера;</w:t>
      </w:r>
    </w:p>
    <w:p w:rsidR="009E2205" w:rsidRPr="002B4ABD" w:rsidRDefault="009E2205" w:rsidP="00356E1D">
      <w:pPr>
        <w:pStyle w:val="aff"/>
        <w:spacing w:after="0" w:line="360" w:lineRule="auto"/>
        <w:rPr>
          <w:rFonts w:ascii="Times New Roman" w:hAnsi="Times New Roman"/>
          <w:bCs/>
          <w:sz w:val="28"/>
          <w:szCs w:val="28"/>
        </w:rPr>
      </w:pPr>
      <w:r w:rsidRPr="002B4ABD">
        <w:rPr>
          <w:rFonts w:ascii="Times New Roman" w:hAnsi="Times New Roman"/>
          <w:bCs/>
          <w:sz w:val="28"/>
          <w:szCs w:val="28"/>
        </w:rPr>
        <w:t>- Мероприятия по обеспечению пожарной безопасности;</w:t>
      </w:r>
    </w:p>
    <w:p w:rsidR="009E2205" w:rsidRPr="002B4ABD" w:rsidRDefault="009E2205" w:rsidP="00356E1D">
      <w:pPr>
        <w:pStyle w:val="aff"/>
        <w:spacing w:after="0" w:line="360" w:lineRule="auto"/>
        <w:rPr>
          <w:rFonts w:ascii="Times New Roman" w:hAnsi="Times New Roman"/>
          <w:bCs/>
          <w:sz w:val="28"/>
          <w:szCs w:val="28"/>
        </w:rPr>
      </w:pPr>
      <w:r w:rsidRPr="002B4ABD">
        <w:rPr>
          <w:rFonts w:ascii="Times New Roman" w:hAnsi="Times New Roman"/>
          <w:bCs/>
          <w:sz w:val="28"/>
          <w:szCs w:val="28"/>
        </w:rPr>
        <w:t>- Мероприятия по предупреждению природных чрезвычайных ситуаций;</w:t>
      </w:r>
    </w:p>
    <w:p w:rsidR="009E2205" w:rsidRPr="002F52A1" w:rsidRDefault="009E2205" w:rsidP="00356E1D">
      <w:pPr>
        <w:spacing w:line="360" w:lineRule="auto"/>
        <w:ind w:firstLine="567"/>
        <w:jc w:val="both"/>
        <w:rPr>
          <w:rFonts w:ascii="Times New Roman" w:hAnsi="Times New Roman" w:cs="Times New Roman"/>
          <w:sz w:val="28"/>
          <w:szCs w:val="28"/>
        </w:rPr>
      </w:pPr>
      <w:r w:rsidRPr="002F52A1">
        <w:rPr>
          <w:rFonts w:ascii="Times New Roman" w:hAnsi="Times New Roman" w:cs="Times New Roman"/>
          <w:sz w:val="28"/>
          <w:szCs w:val="28"/>
        </w:rPr>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w:t>
      </w:r>
      <w:r>
        <w:rPr>
          <w:rFonts w:ascii="Times New Roman" w:hAnsi="Times New Roman" w:cs="Times New Roman"/>
          <w:sz w:val="28"/>
          <w:szCs w:val="28"/>
        </w:rPr>
        <w:t>водит к чрезвычайным ситуациям.</w:t>
      </w:r>
    </w:p>
    <w:p w:rsidR="009E2205" w:rsidRPr="000C27EA" w:rsidRDefault="009E2205" w:rsidP="00356E1D">
      <w:pPr>
        <w:overflowPunct w:val="0"/>
        <w:autoSpaceDE w:val="0"/>
        <w:autoSpaceDN w:val="0"/>
        <w:adjustRightInd w:val="0"/>
        <w:spacing w:line="360" w:lineRule="auto"/>
        <w:ind w:firstLine="567"/>
        <w:jc w:val="both"/>
        <w:rPr>
          <w:rFonts w:ascii="Times New Roman" w:hAnsi="Times New Roman" w:cs="Times New Roman"/>
          <w:bCs/>
          <w:iCs/>
          <w:sz w:val="28"/>
          <w:szCs w:val="28"/>
        </w:rPr>
      </w:pPr>
      <w:r w:rsidRPr="000C27EA">
        <w:rPr>
          <w:rFonts w:ascii="Times New Roman" w:hAnsi="Times New Roman" w:cs="Times New Roman"/>
          <w:bCs/>
          <w:iCs/>
          <w:sz w:val="28"/>
          <w:szCs w:val="28"/>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9E2205" w:rsidRDefault="009E2205" w:rsidP="00356E1D">
      <w:pPr>
        <w:overflowPunct w:val="0"/>
        <w:autoSpaceDE w:val="0"/>
        <w:autoSpaceDN w:val="0"/>
        <w:adjustRightInd w:val="0"/>
        <w:spacing w:line="360" w:lineRule="auto"/>
        <w:ind w:firstLine="567"/>
        <w:jc w:val="both"/>
        <w:rPr>
          <w:rFonts w:ascii="Times New Roman" w:hAnsi="Times New Roman" w:cs="Times New Roman"/>
          <w:bCs/>
          <w:iCs/>
          <w:sz w:val="28"/>
          <w:szCs w:val="28"/>
        </w:rPr>
      </w:pPr>
      <w:r w:rsidRPr="000F3589">
        <w:rPr>
          <w:rFonts w:ascii="Times New Roman" w:hAnsi="Times New Roman" w:cs="Times New Roman"/>
          <w:bCs/>
          <w:iCs/>
          <w:sz w:val="28"/>
          <w:szCs w:val="28"/>
        </w:rPr>
        <w:t xml:space="preserve">Территория </w:t>
      </w:r>
      <w:r>
        <w:rPr>
          <w:rFonts w:ascii="Times New Roman" w:hAnsi="Times New Roman" w:cs="Times New Roman"/>
          <w:bCs/>
          <w:iCs/>
          <w:sz w:val="28"/>
          <w:szCs w:val="28"/>
        </w:rPr>
        <w:t>Манычского СМО</w:t>
      </w:r>
      <w:r w:rsidRPr="000F3589">
        <w:rPr>
          <w:rFonts w:ascii="Times New Roman" w:hAnsi="Times New Roman" w:cs="Times New Roman"/>
          <w:bCs/>
          <w:iCs/>
          <w:sz w:val="28"/>
          <w:szCs w:val="28"/>
        </w:rPr>
        <w:t xml:space="preserve"> подвержена риску возникновения чрезвычайных ситуаций природного, техногенного и биолого-социального характера.</w:t>
      </w:r>
    </w:p>
    <w:p w:rsidR="009E2205" w:rsidRPr="000F3589" w:rsidRDefault="009E2205" w:rsidP="00356E1D">
      <w:pPr>
        <w:overflowPunct w:val="0"/>
        <w:autoSpaceDE w:val="0"/>
        <w:autoSpaceDN w:val="0"/>
        <w:adjustRightInd w:val="0"/>
        <w:spacing w:line="360" w:lineRule="auto"/>
        <w:ind w:firstLine="709"/>
        <w:jc w:val="both"/>
        <w:rPr>
          <w:rFonts w:ascii="Times New Roman" w:hAnsi="Times New Roman" w:cs="Times New Roman"/>
          <w:bCs/>
          <w:iCs/>
          <w:sz w:val="28"/>
          <w:szCs w:val="28"/>
        </w:rPr>
      </w:pPr>
    </w:p>
    <w:p w:rsidR="009E2205" w:rsidRPr="000F3589" w:rsidRDefault="009C0F24" w:rsidP="00356E1D">
      <w:pPr>
        <w:overflowPunct w:val="0"/>
        <w:autoSpaceDE w:val="0"/>
        <w:autoSpaceDN w:val="0"/>
        <w:adjustRightInd w:val="0"/>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9</w:t>
      </w:r>
      <w:r w:rsidR="009E2205" w:rsidRPr="000F3589">
        <w:rPr>
          <w:rFonts w:ascii="Times New Roman" w:hAnsi="Times New Roman" w:cs="Times New Roman"/>
          <w:b/>
          <w:bCs/>
          <w:iCs/>
          <w:sz w:val="28"/>
          <w:szCs w:val="28"/>
        </w:rPr>
        <w:t>.1. Чрезвычайные ситуации природного характера.</w:t>
      </w:r>
    </w:p>
    <w:p w:rsidR="009E2205" w:rsidRDefault="009E2205" w:rsidP="00356E1D">
      <w:pPr>
        <w:overflowPunct w:val="0"/>
        <w:autoSpaceDE w:val="0"/>
        <w:autoSpaceDN w:val="0"/>
        <w:adjustRightInd w:val="0"/>
        <w:spacing w:line="360" w:lineRule="auto"/>
        <w:ind w:firstLine="709"/>
        <w:jc w:val="both"/>
        <w:rPr>
          <w:rFonts w:ascii="Times New Roman" w:hAnsi="Times New Roman" w:cs="Times New Roman"/>
          <w:bCs/>
          <w:i/>
          <w:iCs/>
          <w:sz w:val="28"/>
          <w:szCs w:val="28"/>
        </w:rPr>
      </w:pPr>
    </w:p>
    <w:p w:rsidR="009E2205" w:rsidRPr="000C27EA" w:rsidRDefault="009E2205" w:rsidP="00356E1D">
      <w:pPr>
        <w:overflowPunct w:val="0"/>
        <w:autoSpaceDE w:val="0"/>
        <w:autoSpaceDN w:val="0"/>
        <w:adjustRightInd w:val="0"/>
        <w:spacing w:line="360" w:lineRule="auto"/>
        <w:ind w:firstLine="567"/>
        <w:jc w:val="both"/>
        <w:rPr>
          <w:rFonts w:ascii="Times New Roman" w:hAnsi="Times New Roman" w:cs="Times New Roman"/>
          <w:bCs/>
          <w:iCs/>
          <w:sz w:val="28"/>
          <w:szCs w:val="28"/>
        </w:rPr>
      </w:pPr>
      <w:r w:rsidRPr="000C27EA">
        <w:rPr>
          <w:rFonts w:ascii="Times New Roman" w:hAnsi="Times New Roman" w:cs="Times New Roman"/>
          <w:bCs/>
          <w:iCs/>
          <w:sz w:val="28"/>
          <w:szCs w:val="28"/>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9E2205" w:rsidRPr="000C27EA" w:rsidRDefault="009E2205" w:rsidP="00356E1D">
      <w:pPr>
        <w:overflowPunct w:val="0"/>
        <w:autoSpaceDE w:val="0"/>
        <w:autoSpaceDN w:val="0"/>
        <w:adjustRightInd w:val="0"/>
        <w:spacing w:line="360" w:lineRule="auto"/>
        <w:ind w:firstLine="567"/>
        <w:jc w:val="both"/>
        <w:rPr>
          <w:rFonts w:ascii="Times New Roman" w:hAnsi="Times New Roman" w:cs="Times New Roman"/>
          <w:bCs/>
          <w:iCs/>
          <w:sz w:val="28"/>
          <w:szCs w:val="28"/>
        </w:rPr>
      </w:pPr>
      <w:r w:rsidRPr="000C27EA">
        <w:rPr>
          <w:rFonts w:ascii="Times New Roman" w:hAnsi="Times New Roman" w:cs="Times New Roman"/>
          <w:bCs/>
          <w:iCs/>
          <w:sz w:val="28"/>
          <w:szCs w:val="28"/>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9E2205" w:rsidRPr="000F3589" w:rsidRDefault="009E2205" w:rsidP="00356E1D">
      <w:pPr>
        <w:spacing w:line="360" w:lineRule="auto"/>
        <w:ind w:firstLine="567"/>
        <w:jc w:val="both"/>
        <w:rPr>
          <w:rFonts w:ascii="Times New Roman" w:hAnsi="Times New Roman" w:cs="Times New Roman"/>
          <w:sz w:val="28"/>
          <w:szCs w:val="28"/>
        </w:rPr>
      </w:pPr>
      <w:r w:rsidRPr="000F3589">
        <w:rPr>
          <w:rFonts w:ascii="Times New Roman" w:hAnsi="Times New Roman" w:cs="Times New Roman"/>
          <w:sz w:val="28"/>
          <w:szCs w:val="28"/>
        </w:rPr>
        <w:t xml:space="preserve">Чрезвычайные ситуации природного характера предопределяются природно-географическими условиями </w:t>
      </w:r>
      <w:r>
        <w:rPr>
          <w:rFonts w:ascii="Times New Roman" w:hAnsi="Times New Roman" w:cs="Times New Roman"/>
          <w:sz w:val="28"/>
          <w:szCs w:val="28"/>
        </w:rPr>
        <w:t>территории СМО</w:t>
      </w:r>
      <w:r w:rsidRPr="000F3589">
        <w:rPr>
          <w:rFonts w:ascii="Times New Roman" w:hAnsi="Times New Roman" w:cs="Times New Roman"/>
          <w:sz w:val="28"/>
          <w:szCs w:val="28"/>
        </w:rPr>
        <w:t>. Наиболее вероятными источниками чрезвычайных ситуаций являются сильные ветры, засуха, осадки, затопления, степные пожары, снежные заносы, обледенения.</w:t>
      </w:r>
    </w:p>
    <w:p w:rsidR="009E2205" w:rsidRPr="00980384" w:rsidRDefault="009E2205" w:rsidP="00356E1D">
      <w:pPr>
        <w:spacing w:line="360" w:lineRule="auto"/>
        <w:ind w:firstLine="567"/>
        <w:jc w:val="both"/>
        <w:rPr>
          <w:rFonts w:ascii="Times New Roman" w:hAnsi="Times New Roman" w:cs="Times New Roman"/>
          <w:sz w:val="28"/>
          <w:szCs w:val="28"/>
        </w:rPr>
      </w:pPr>
    </w:p>
    <w:p w:rsidR="009E2205" w:rsidRPr="00980384" w:rsidRDefault="009E2205" w:rsidP="00356E1D">
      <w:pPr>
        <w:spacing w:line="360" w:lineRule="auto"/>
        <w:jc w:val="both"/>
        <w:rPr>
          <w:rFonts w:ascii="Times New Roman" w:hAnsi="Times New Roman" w:cs="Times New Roman"/>
          <w:i/>
          <w:sz w:val="28"/>
          <w:szCs w:val="28"/>
        </w:rPr>
      </w:pPr>
      <w:r w:rsidRPr="00980384">
        <w:rPr>
          <w:rFonts w:ascii="Times New Roman" w:hAnsi="Times New Roman" w:cs="Times New Roman"/>
          <w:i/>
          <w:sz w:val="28"/>
          <w:szCs w:val="28"/>
        </w:rPr>
        <w:t>Опасные гидрологические явления и процессы.</w:t>
      </w:r>
    </w:p>
    <w:p w:rsidR="009E2205" w:rsidRPr="000C27EA" w:rsidRDefault="009E2205" w:rsidP="00356E1D">
      <w:pPr>
        <w:spacing w:before="120" w:after="120" w:line="360" w:lineRule="auto"/>
        <w:ind w:firstLine="567"/>
        <w:jc w:val="both"/>
        <w:rPr>
          <w:rFonts w:ascii="Times New Roman" w:hAnsi="Times New Roman" w:cs="Times New Roman"/>
          <w:sz w:val="28"/>
          <w:szCs w:val="28"/>
        </w:rPr>
      </w:pPr>
      <w:r w:rsidRPr="000C27EA">
        <w:rPr>
          <w:rFonts w:ascii="Times New Roman" w:hAnsi="Times New Roman" w:cs="Times New Roman"/>
          <w:sz w:val="28"/>
          <w:szCs w:val="28"/>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9E2205" w:rsidRPr="00955BA0" w:rsidRDefault="009E2205" w:rsidP="00356E1D">
      <w:pPr>
        <w:spacing w:before="120" w:after="120" w:line="360" w:lineRule="auto"/>
        <w:ind w:firstLine="567"/>
        <w:jc w:val="both"/>
        <w:rPr>
          <w:rFonts w:ascii="Times New Roman" w:hAnsi="Times New Roman" w:cs="Times New Roman"/>
          <w:sz w:val="28"/>
          <w:szCs w:val="28"/>
        </w:rPr>
      </w:pPr>
      <w:r w:rsidRPr="00955BA0">
        <w:rPr>
          <w:rFonts w:ascii="Times New Roman" w:hAnsi="Times New Roman" w:cs="Times New Roman"/>
          <w:sz w:val="28"/>
          <w:szCs w:val="28"/>
        </w:rPr>
        <w:t xml:space="preserve">На территории </w:t>
      </w:r>
      <w:r>
        <w:rPr>
          <w:rFonts w:ascii="Times New Roman" w:hAnsi="Times New Roman" w:cs="Times New Roman"/>
          <w:sz w:val="28"/>
          <w:szCs w:val="28"/>
        </w:rPr>
        <w:t>Манычского СМО</w:t>
      </w:r>
      <w:r w:rsidRPr="00955BA0">
        <w:rPr>
          <w:rFonts w:ascii="Times New Roman" w:hAnsi="Times New Roman" w:cs="Times New Roman"/>
          <w:sz w:val="28"/>
          <w:szCs w:val="28"/>
        </w:rPr>
        <w:t xml:space="preserve"> к опасным гидрологическим явлениям и процессам относятся:</w:t>
      </w:r>
    </w:p>
    <w:p w:rsidR="009E2205" w:rsidRPr="00955BA0" w:rsidRDefault="009E2205" w:rsidP="00356E1D">
      <w:pPr>
        <w:spacing w:before="120" w:after="120" w:line="360" w:lineRule="auto"/>
        <w:ind w:firstLine="567"/>
        <w:jc w:val="both"/>
        <w:rPr>
          <w:rFonts w:ascii="Times New Roman" w:hAnsi="Times New Roman" w:cs="Times New Roman"/>
          <w:sz w:val="28"/>
          <w:szCs w:val="28"/>
        </w:rPr>
      </w:pPr>
      <w:r w:rsidRPr="00955BA0">
        <w:rPr>
          <w:rFonts w:ascii="Times New Roman" w:hAnsi="Times New Roman" w:cs="Times New Roman"/>
          <w:sz w:val="28"/>
          <w:szCs w:val="28"/>
        </w:rPr>
        <w:t>•</w:t>
      </w:r>
      <w:r w:rsidRPr="00955BA0">
        <w:rPr>
          <w:rFonts w:ascii="Times New Roman" w:hAnsi="Times New Roman" w:cs="Times New Roman"/>
          <w:sz w:val="28"/>
          <w:szCs w:val="28"/>
        </w:rPr>
        <w:tab/>
        <w:t>подтопления; затопления;</w:t>
      </w:r>
    </w:p>
    <w:p w:rsidR="009E2205" w:rsidRPr="00955BA0" w:rsidRDefault="009E2205" w:rsidP="00356E1D">
      <w:pPr>
        <w:spacing w:before="120" w:after="120" w:line="360" w:lineRule="auto"/>
        <w:ind w:firstLine="567"/>
        <w:jc w:val="both"/>
        <w:rPr>
          <w:rFonts w:ascii="Times New Roman" w:hAnsi="Times New Roman" w:cs="Times New Roman"/>
          <w:sz w:val="28"/>
          <w:szCs w:val="28"/>
        </w:rPr>
      </w:pPr>
      <w:r w:rsidRPr="00955BA0">
        <w:rPr>
          <w:rFonts w:ascii="Times New Roman" w:hAnsi="Times New Roman" w:cs="Times New Roman"/>
          <w:sz w:val="28"/>
          <w:szCs w:val="28"/>
        </w:rPr>
        <w:t>•</w:t>
      </w:r>
      <w:r w:rsidRPr="00955BA0">
        <w:rPr>
          <w:rFonts w:ascii="Times New Roman" w:hAnsi="Times New Roman" w:cs="Times New Roman"/>
          <w:sz w:val="28"/>
          <w:szCs w:val="28"/>
        </w:rPr>
        <w:tab/>
        <w:t>подъем уровня грунтовых вод.</w:t>
      </w:r>
    </w:p>
    <w:p w:rsidR="009E2205" w:rsidRPr="000C27EA" w:rsidRDefault="009E2205" w:rsidP="00356E1D">
      <w:pPr>
        <w:spacing w:line="360" w:lineRule="auto"/>
        <w:ind w:firstLine="567"/>
        <w:jc w:val="both"/>
        <w:rPr>
          <w:rFonts w:ascii="Times New Roman" w:hAnsi="Times New Roman" w:cs="Times New Roman"/>
          <w:sz w:val="28"/>
          <w:szCs w:val="28"/>
        </w:rPr>
      </w:pPr>
      <w:r w:rsidRPr="000C27EA">
        <w:rPr>
          <w:rFonts w:ascii="Times New Roman" w:hAnsi="Times New Roman" w:cs="Times New Roman"/>
          <w:sz w:val="28"/>
          <w:szCs w:val="28"/>
        </w:rPr>
        <w:lastRenderedPageBreak/>
        <w:t>Подтопление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9E2205" w:rsidRPr="00955BA0" w:rsidRDefault="009E2205" w:rsidP="00356E1D">
      <w:pPr>
        <w:suppressAutoHyphens/>
        <w:spacing w:line="360" w:lineRule="auto"/>
        <w:ind w:firstLine="567"/>
        <w:jc w:val="both"/>
        <w:rPr>
          <w:rFonts w:ascii="Times New Roman" w:hAnsi="Times New Roman" w:cs="Times New Roman"/>
          <w:sz w:val="28"/>
          <w:szCs w:val="28"/>
        </w:rPr>
      </w:pPr>
      <w:r w:rsidRPr="00955BA0">
        <w:rPr>
          <w:rFonts w:ascii="Times New Roman" w:hAnsi="Times New Roman" w:cs="Times New Roman"/>
          <w:sz w:val="28"/>
          <w:szCs w:val="28"/>
        </w:rPr>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дренированности территории и другими факторами.</w:t>
      </w:r>
    </w:p>
    <w:p w:rsidR="009E2205" w:rsidRDefault="009E2205" w:rsidP="00356E1D">
      <w:pPr>
        <w:suppressAutoHyphens/>
        <w:spacing w:line="360" w:lineRule="auto"/>
        <w:ind w:firstLine="567"/>
        <w:jc w:val="both"/>
        <w:rPr>
          <w:rFonts w:ascii="Times New Roman" w:hAnsi="Times New Roman" w:cs="Times New Roman"/>
          <w:sz w:val="28"/>
          <w:szCs w:val="28"/>
        </w:rPr>
      </w:pPr>
      <w:r w:rsidRPr="00955BA0">
        <w:rPr>
          <w:rFonts w:ascii="Times New Roman" w:hAnsi="Times New Roman" w:cs="Times New Roman"/>
          <w:sz w:val="28"/>
          <w:szCs w:val="28"/>
        </w:rPr>
        <w:t xml:space="preserve">Основной источник питания грунтовых вод – атмосферные осадки. </w:t>
      </w:r>
      <w:r>
        <w:rPr>
          <w:rFonts w:ascii="Times New Roman" w:hAnsi="Times New Roman" w:cs="Times New Roman"/>
          <w:sz w:val="28"/>
          <w:szCs w:val="28"/>
        </w:rPr>
        <w:t xml:space="preserve">Территория Манычского СМО может подвергаться </w:t>
      </w:r>
      <w:r w:rsidRPr="00955BA0">
        <w:rPr>
          <w:rFonts w:ascii="Times New Roman" w:hAnsi="Times New Roman" w:cs="Times New Roman"/>
          <w:sz w:val="28"/>
          <w:szCs w:val="28"/>
        </w:rPr>
        <w:t>подняти</w:t>
      </w:r>
      <w:r>
        <w:rPr>
          <w:rFonts w:ascii="Times New Roman" w:hAnsi="Times New Roman" w:cs="Times New Roman"/>
          <w:sz w:val="28"/>
          <w:szCs w:val="28"/>
        </w:rPr>
        <w:t>ю</w:t>
      </w:r>
      <w:r w:rsidRPr="00955BA0">
        <w:rPr>
          <w:rFonts w:ascii="Times New Roman" w:hAnsi="Times New Roman" w:cs="Times New Roman"/>
          <w:sz w:val="28"/>
          <w:szCs w:val="28"/>
        </w:rPr>
        <w:t xml:space="preserve"> уровня грунтовых во</w:t>
      </w:r>
      <w:r>
        <w:rPr>
          <w:rFonts w:ascii="Times New Roman" w:hAnsi="Times New Roman" w:cs="Times New Roman"/>
          <w:sz w:val="28"/>
          <w:szCs w:val="28"/>
        </w:rPr>
        <w:t>д в весенний и осенний периоды.</w:t>
      </w:r>
    </w:p>
    <w:p w:rsidR="009E2205" w:rsidRPr="00955BA0" w:rsidRDefault="009E2205" w:rsidP="00356E1D">
      <w:pPr>
        <w:suppressAutoHyphens/>
        <w:spacing w:line="360" w:lineRule="auto"/>
        <w:ind w:firstLine="567"/>
        <w:jc w:val="both"/>
        <w:rPr>
          <w:rFonts w:ascii="Times New Roman" w:hAnsi="Times New Roman" w:cs="Times New Roman"/>
          <w:sz w:val="28"/>
          <w:szCs w:val="28"/>
        </w:rPr>
      </w:pPr>
    </w:p>
    <w:p w:rsidR="009E2205" w:rsidRDefault="009E2205" w:rsidP="00356E1D">
      <w:pPr>
        <w:spacing w:line="360" w:lineRule="auto"/>
        <w:jc w:val="both"/>
        <w:rPr>
          <w:rFonts w:ascii="Times New Roman" w:hAnsi="Times New Roman" w:cs="Times New Roman"/>
          <w:i/>
          <w:sz w:val="28"/>
          <w:szCs w:val="28"/>
        </w:rPr>
      </w:pPr>
      <w:r w:rsidRPr="00955BA0">
        <w:rPr>
          <w:rFonts w:ascii="Times New Roman" w:hAnsi="Times New Roman" w:cs="Times New Roman"/>
          <w:i/>
          <w:sz w:val="28"/>
          <w:szCs w:val="28"/>
        </w:rPr>
        <w:t>Опасные метеорологические явления.</w:t>
      </w:r>
    </w:p>
    <w:p w:rsidR="009E2205" w:rsidRPr="000C27EA" w:rsidRDefault="009E2205" w:rsidP="00356E1D">
      <w:pPr>
        <w:spacing w:line="360" w:lineRule="auto"/>
        <w:ind w:firstLine="567"/>
        <w:jc w:val="both"/>
        <w:rPr>
          <w:rFonts w:ascii="Times New Roman" w:hAnsi="Times New Roman" w:cs="Times New Roman"/>
          <w:sz w:val="28"/>
          <w:szCs w:val="28"/>
        </w:rPr>
      </w:pPr>
      <w:r w:rsidRPr="000C27EA">
        <w:rPr>
          <w:rFonts w:ascii="Times New Roman" w:hAnsi="Times New Roman" w:cs="Times New Roman"/>
          <w:sz w:val="28"/>
          <w:szCs w:val="28"/>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9E2205" w:rsidRPr="005430A5" w:rsidRDefault="009E2205" w:rsidP="00356E1D">
      <w:pPr>
        <w:spacing w:line="360" w:lineRule="auto"/>
        <w:ind w:firstLine="567"/>
        <w:jc w:val="both"/>
        <w:rPr>
          <w:rFonts w:ascii="Times New Roman" w:hAnsi="Times New Roman" w:cs="Times New Roman"/>
          <w:i/>
          <w:sz w:val="28"/>
          <w:szCs w:val="28"/>
        </w:rPr>
      </w:pPr>
      <w:r w:rsidRPr="005430A5">
        <w:rPr>
          <w:rFonts w:ascii="Times New Roman" w:hAnsi="Times New Roman" w:cs="Times New Roman"/>
          <w:i/>
          <w:sz w:val="28"/>
          <w:szCs w:val="28"/>
        </w:rPr>
        <w:t>Сильный ветер.</w:t>
      </w:r>
    </w:p>
    <w:p w:rsidR="009E2205" w:rsidRPr="00620B1D" w:rsidRDefault="009E2205" w:rsidP="00356E1D">
      <w:pPr>
        <w:spacing w:line="360" w:lineRule="auto"/>
        <w:ind w:firstLine="567"/>
        <w:jc w:val="both"/>
        <w:rPr>
          <w:rFonts w:ascii="Times New Roman" w:hAnsi="Times New Roman" w:cs="Times New Roman"/>
          <w:sz w:val="28"/>
          <w:szCs w:val="28"/>
        </w:rPr>
      </w:pPr>
      <w:r w:rsidRPr="00620B1D">
        <w:rPr>
          <w:rFonts w:ascii="Times New Roman" w:hAnsi="Times New Roman" w:cs="Times New Roman"/>
          <w:sz w:val="28"/>
          <w:szCs w:val="28"/>
        </w:rPr>
        <w:t>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w:t>
      </w:r>
      <w:r>
        <w:rPr>
          <w:rFonts w:ascii="Times New Roman" w:hAnsi="Times New Roman" w:cs="Times New Roman"/>
          <w:sz w:val="28"/>
          <w:szCs w:val="28"/>
        </w:rPr>
        <w:t xml:space="preserve"> </w:t>
      </w:r>
      <w:r w:rsidRPr="00620B1D">
        <w:rPr>
          <w:rFonts w:ascii="Times New Roman" w:hAnsi="Times New Roman" w:cs="Times New Roman"/>
          <w:sz w:val="28"/>
          <w:szCs w:val="28"/>
        </w:rPr>
        <w:t>При низких температурах ветры способствуют возникновению таких опасных метеорологических явлений, как гололед, изморозь, наледь.</w:t>
      </w:r>
    </w:p>
    <w:p w:rsidR="009E2205" w:rsidRDefault="009E2205" w:rsidP="00356E1D">
      <w:pPr>
        <w:spacing w:line="360" w:lineRule="auto"/>
        <w:ind w:firstLine="567"/>
        <w:jc w:val="both"/>
        <w:rPr>
          <w:rFonts w:ascii="Times New Roman" w:hAnsi="Times New Roman" w:cs="Times New Roman"/>
          <w:sz w:val="28"/>
          <w:szCs w:val="28"/>
        </w:rPr>
      </w:pPr>
      <w:r w:rsidRPr="00620B1D">
        <w:rPr>
          <w:rFonts w:ascii="Times New Roman" w:hAnsi="Times New Roman" w:cs="Times New Roman"/>
          <w:sz w:val="28"/>
          <w:szCs w:val="28"/>
        </w:rPr>
        <w:t xml:space="preserve">В весенний период на всей территории </w:t>
      </w:r>
      <w:r>
        <w:rPr>
          <w:rFonts w:ascii="Times New Roman" w:hAnsi="Times New Roman" w:cs="Times New Roman"/>
          <w:sz w:val="28"/>
          <w:szCs w:val="28"/>
        </w:rPr>
        <w:t>Манычское СМО</w:t>
      </w:r>
      <w:r w:rsidRPr="00620B1D">
        <w:rPr>
          <w:rFonts w:ascii="Times New Roman" w:hAnsi="Times New Roman" w:cs="Times New Roman"/>
          <w:sz w:val="28"/>
          <w:szCs w:val="28"/>
        </w:rPr>
        <w:t xml:space="preserve"> возможны сильные ветры преимущественного восточного направления</w:t>
      </w:r>
      <w:r>
        <w:rPr>
          <w:rFonts w:ascii="Times New Roman" w:hAnsi="Times New Roman" w:cs="Times New Roman"/>
          <w:sz w:val="28"/>
          <w:szCs w:val="28"/>
        </w:rPr>
        <w:t xml:space="preserve"> с ш</w:t>
      </w:r>
      <w:r w:rsidRPr="00620B1D">
        <w:rPr>
          <w:rFonts w:ascii="Times New Roman" w:hAnsi="Times New Roman" w:cs="Times New Roman"/>
          <w:sz w:val="28"/>
          <w:szCs w:val="28"/>
        </w:rPr>
        <w:t>квалисты</w:t>
      </w:r>
      <w:r>
        <w:rPr>
          <w:rFonts w:ascii="Times New Roman" w:hAnsi="Times New Roman" w:cs="Times New Roman"/>
          <w:sz w:val="28"/>
          <w:szCs w:val="28"/>
        </w:rPr>
        <w:t>ми</w:t>
      </w:r>
      <w:r w:rsidRPr="00620B1D">
        <w:rPr>
          <w:rFonts w:ascii="Times New Roman" w:hAnsi="Times New Roman" w:cs="Times New Roman"/>
          <w:sz w:val="28"/>
          <w:szCs w:val="28"/>
        </w:rPr>
        <w:t xml:space="preserve"> усиления</w:t>
      </w:r>
      <w:r>
        <w:rPr>
          <w:rFonts w:ascii="Times New Roman" w:hAnsi="Times New Roman" w:cs="Times New Roman"/>
          <w:sz w:val="28"/>
          <w:szCs w:val="28"/>
        </w:rPr>
        <w:t>ми</w:t>
      </w:r>
      <w:r w:rsidRPr="00620B1D">
        <w:rPr>
          <w:rFonts w:ascii="Times New Roman" w:hAnsi="Times New Roman" w:cs="Times New Roman"/>
          <w:sz w:val="28"/>
          <w:szCs w:val="28"/>
        </w:rPr>
        <w:t>.</w:t>
      </w:r>
    </w:p>
    <w:p w:rsidR="009E2205" w:rsidRPr="005430A5" w:rsidRDefault="009E2205" w:rsidP="00356E1D">
      <w:pPr>
        <w:suppressAutoHyphens/>
        <w:spacing w:line="360" w:lineRule="auto"/>
        <w:ind w:firstLine="567"/>
        <w:jc w:val="both"/>
        <w:rPr>
          <w:rFonts w:ascii="Times New Roman" w:hAnsi="Times New Roman" w:cs="Times New Roman"/>
          <w:i/>
          <w:sz w:val="28"/>
          <w:szCs w:val="28"/>
        </w:rPr>
      </w:pPr>
      <w:r w:rsidRPr="005430A5">
        <w:rPr>
          <w:rFonts w:ascii="Times New Roman" w:hAnsi="Times New Roman" w:cs="Times New Roman"/>
          <w:i/>
          <w:sz w:val="28"/>
          <w:szCs w:val="28"/>
        </w:rPr>
        <w:t>Буря.</w:t>
      </w:r>
    </w:p>
    <w:p w:rsidR="009E2205" w:rsidRPr="006F2E58" w:rsidRDefault="009E2205" w:rsidP="00356E1D">
      <w:pPr>
        <w:suppressAutoHyphens/>
        <w:spacing w:line="360" w:lineRule="auto"/>
        <w:ind w:firstLine="567"/>
        <w:jc w:val="both"/>
        <w:rPr>
          <w:rFonts w:ascii="Times New Roman" w:hAnsi="Times New Roman" w:cs="Times New Roman"/>
          <w:sz w:val="28"/>
          <w:szCs w:val="28"/>
        </w:rPr>
      </w:pPr>
      <w:r w:rsidRPr="006F2E58">
        <w:rPr>
          <w:rFonts w:ascii="Times New Roman" w:hAnsi="Times New Roman" w:cs="Times New Roman"/>
          <w:sz w:val="28"/>
          <w:szCs w:val="28"/>
        </w:rPr>
        <w:lastRenderedPageBreak/>
        <w:t>Буря – это ливень, сопровождающийся сильным ветром шквального характера, что может легко вызвать паводок в реке. Буре часто предшествует гроза, сильные электрические разряды молнии. Вследствие того, что характерные для бурь скорости ветра значительно меньше, чем у ураганов, приводят к гораздо меньшим разрушительным последствиям. Однако и в этом случае возможен значительный ущерб сельскому хозяйству, транспорту и другим отраслям, а также гибель людей.</w:t>
      </w:r>
    </w:p>
    <w:p w:rsidR="009E2205" w:rsidRPr="005430A5" w:rsidRDefault="009E2205" w:rsidP="00356E1D">
      <w:pPr>
        <w:spacing w:line="360" w:lineRule="auto"/>
        <w:ind w:firstLine="567"/>
        <w:jc w:val="both"/>
        <w:rPr>
          <w:rFonts w:ascii="Times New Roman" w:hAnsi="Times New Roman" w:cs="Times New Roman"/>
          <w:i/>
          <w:sz w:val="28"/>
          <w:szCs w:val="28"/>
        </w:rPr>
      </w:pPr>
      <w:r w:rsidRPr="005430A5">
        <w:rPr>
          <w:rFonts w:ascii="Times New Roman" w:hAnsi="Times New Roman" w:cs="Times New Roman"/>
          <w:i/>
          <w:sz w:val="28"/>
          <w:szCs w:val="28"/>
        </w:rPr>
        <w:t>Ураган.</w:t>
      </w:r>
    </w:p>
    <w:p w:rsidR="009E2205" w:rsidRDefault="009E2205" w:rsidP="00356E1D">
      <w:pPr>
        <w:spacing w:line="360" w:lineRule="auto"/>
        <w:ind w:firstLine="567"/>
        <w:jc w:val="both"/>
        <w:rPr>
          <w:rFonts w:ascii="Times New Roman" w:hAnsi="Times New Roman" w:cs="Times New Roman"/>
          <w:sz w:val="28"/>
          <w:szCs w:val="28"/>
        </w:rPr>
      </w:pPr>
      <w:r w:rsidRPr="00656D4B">
        <w:rPr>
          <w:rFonts w:ascii="Times New Roman" w:hAnsi="Times New Roman" w:cs="Times New Roman"/>
          <w:sz w:val="28"/>
          <w:szCs w:val="28"/>
        </w:rPr>
        <w:t>Ураганы - это чрезвычайно быстрое и сильное, нередко большой разрушительной силы и значительной продолжительности движение воздуха. Скорость урагана достигает 30 м/с (средние разру</w:t>
      </w:r>
      <w:r>
        <w:rPr>
          <w:rFonts w:ascii="Times New Roman" w:hAnsi="Times New Roman" w:cs="Times New Roman"/>
          <w:sz w:val="28"/>
          <w:szCs w:val="28"/>
        </w:rPr>
        <w:t>шения) и более.</w:t>
      </w:r>
    </w:p>
    <w:p w:rsidR="009E2205" w:rsidRPr="00656D4B" w:rsidRDefault="009E2205" w:rsidP="00356E1D">
      <w:pPr>
        <w:suppressAutoHyphens/>
        <w:spacing w:line="360" w:lineRule="auto"/>
        <w:ind w:firstLine="567"/>
        <w:jc w:val="both"/>
        <w:rPr>
          <w:rFonts w:ascii="Times New Roman" w:hAnsi="Times New Roman" w:cs="Times New Roman"/>
          <w:sz w:val="28"/>
          <w:szCs w:val="28"/>
        </w:rPr>
      </w:pPr>
      <w:r w:rsidRPr="00656D4B">
        <w:rPr>
          <w:rFonts w:ascii="Times New Roman" w:hAnsi="Times New Roman" w:cs="Times New Roman"/>
          <w:sz w:val="28"/>
          <w:szCs w:val="28"/>
        </w:rPr>
        <w:t>Длительные ливневые дожди могут привести к нарушению работы систем канализации, затоплению подвальных помещений</w:t>
      </w:r>
    </w:p>
    <w:p w:rsidR="009E2205" w:rsidRPr="00656D4B" w:rsidRDefault="009E2205" w:rsidP="00356E1D">
      <w:pPr>
        <w:suppressAutoHyphens/>
        <w:spacing w:line="360" w:lineRule="auto"/>
        <w:ind w:firstLine="567"/>
        <w:jc w:val="both"/>
        <w:rPr>
          <w:rFonts w:ascii="Times New Roman" w:hAnsi="Times New Roman" w:cs="Times New Roman"/>
          <w:sz w:val="28"/>
          <w:szCs w:val="28"/>
        </w:rPr>
      </w:pPr>
      <w:r w:rsidRPr="00656D4B">
        <w:rPr>
          <w:rFonts w:ascii="Times New Roman" w:hAnsi="Times New Roman" w:cs="Times New Roman"/>
          <w:sz w:val="28"/>
          <w:szCs w:val="28"/>
        </w:rPr>
        <w:t>Грозовые разряды, вторичные проявления молнии могут явиться источниками инициирования пожаров на территории населённого пункта, отказам систем электроснабжения.</w:t>
      </w:r>
    </w:p>
    <w:p w:rsidR="009E2205" w:rsidRPr="005430A5" w:rsidRDefault="009E2205" w:rsidP="00356E1D">
      <w:pPr>
        <w:spacing w:line="360" w:lineRule="auto"/>
        <w:ind w:firstLine="567"/>
        <w:jc w:val="both"/>
        <w:rPr>
          <w:rFonts w:ascii="Times New Roman" w:hAnsi="Times New Roman" w:cs="Times New Roman"/>
          <w:bCs/>
          <w:i/>
          <w:sz w:val="28"/>
          <w:szCs w:val="28"/>
        </w:rPr>
      </w:pPr>
      <w:r w:rsidRPr="005430A5">
        <w:rPr>
          <w:rFonts w:ascii="Times New Roman" w:hAnsi="Times New Roman" w:cs="Times New Roman"/>
          <w:bCs/>
          <w:i/>
          <w:sz w:val="28"/>
          <w:szCs w:val="28"/>
        </w:rPr>
        <w:t>Град.</w:t>
      </w:r>
    </w:p>
    <w:p w:rsidR="009E2205" w:rsidRDefault="009E2205" w:rsidP="00356E1D">
      <w:pPr>
        <w:spacing w:line="360" w:lineRule="auto"/>
        <w:ind w:firstLine="567"/>
        <w:jc w:val="both"/>
        <w:rPr>
          <w:rFonts w:ascii="Times New Roman" w:hAnsi="Times New Roman" w:cs="Times New Roman"/>
          <w:sz w:val="28"/>
          <w:szCs w:val="28"/>
        </w:rPr>
      </w:pPr>
      <w:r w:rsidRPr="00656D4B">
        <w:rPr>
          <w:rFonts w:ascii="Times New Roman" w:hAnsi="Times New Roman" w:cs="Times New Roman"/>
          <w:bCs/>
          <w:sz w:val="28"/>
          <w:szCs w:val="28"/>
        </w:rPr>
        <w:t>Град</w:t>
      </w:r>
      <w:r w:rsidRPr="00656D4B">
        <w:rPr>
          <w:rFonts w:ascii="Times New Roman" w:hAnsi="Times New Roman" w:cs="Times New Roman"/>
          <w:sz w:val="28"/>
          <w:szCs w:val="28"/>
        </w:rPr>
        <w:t xml:space="preserve"> - вид атмосферных осадков, состоящих из сферических частиц или кусочков льда размером от 5 до 55 мм. 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10 км), а длинной - десятки, а иногда и сотни километров - полосе.</w:t>
      </w:r>
    </w:p>
    <w:p w:rsidR="009E2205" w:rsidRPr="005430A5" w:rsidRDefault="009E2205" w:rsidP="00356E1D">
      <w:pPr>
        <w:suppressAutoHyphens/>
        <w:spacing w:line="360" w:lineRule="auto"/>
        <w:ind w:firstLine="567"/>
        <w:jc w:val="both"/>
        <w:rPr>
          <w:rFonts w:ascii="Times New Roman" w:hAnsi="Times New Roman" w:cs="Times New Roman"/>
          <w:i/>
          <w:sz w:val="28"/>
          <w:szCs w:val="28"/>
        </w:rPr>
      </w:pPr>
      <w:r w:rsidRPr="005430A5">
        <w:rPr>
          <w:rFonts w:ascii="Times New Roman" w:hAnsi="Times New Roman" w:cs="Times New Roman"/>
          <w:i/>
          <w:sz w:val="28"/>
          <w:szCs w:val="28"/>
        </w:rPr>
        <w:t>Туман.</w:t>
      </w:r>
    </w:p>
    <w:p w:rsidR="009E2205" w:rsidRPr="00656D4B" w:rsidRDefault="009E2205" w:rsidP="00356E1D">
      <w:pPr>
        <w:suppressAutoHyphens/>
        <w:spacing w:line="360" w:lineRule="auto"/>
        <w:ind w:firstLine="709"/>
        <w:jc w:val="both"/>
        <w:rPr>
          <w:rFonts w:ascii="Times New Roman" w:hAnsi="Times New Roman" w:cs="Times New Roman"/>
          <w:sz w:val="28"/>
          <w:szCs w:val="28"/>
        </w:rPr>
      </w:pPr>
      <w:r w:rsidRPr="00656D4B">
        <w:rPr>
          <w:rFonts w:ascii="Times New Roman" w:hAnsi="Times New Roman" w:cs="Times New Roman"/>
          <w:sz w:val="28"/>
          <w:szCs w:val="28"/>
        </w:rPr>
        <w:t>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9E2205" w:rsidRPr="00656D4B" w:rsidRDefault="009E2205" w:rsidP="00356E1D">
      <w:pPr>
        <w:suppressAutoHyphens/>
        <w:spacing w:line="360" w:lineRule="auto"/>
        <w:ind w:firstLine="709"/>
        <w:jc w:val="both"/>
        <w:rPr>
          <w:rFonts w:ascii="Times New Roman" w:hAnsi="Times New Roman" w:cs="Times New Roman"/>
          <w:sz w:val="28"/>
          <w:szCs w:val="28"/>
        </w:rPr>
      </w:pPr>
      <w:r w:rsidRPr="00656D4B">
        <w:rPr>
          <w:rFonts w:ascii="Times New Roman" w:hAnsi="Times New Roman" w:cs="Times New Roman"/>
          <w:sz w:val="28"/>
          <w:szCs w:val="28"/>
        </w:rPr>
        <w:t>Во время тумана наиболее вероятны случаи дорожно-транспортных происшествий.</w:t>
      </w:r>
    </w:p>
    <w:p w:rsidR="009E2205" w:rsidRPr="005430A5" w:rsidRDefault="009E2205" w:rsidP="00356E1D">
      <w:pPr>
        <w:suppressAutoHyphens/>
        <w:spacing w:line="360" w:lineRule="auto"/>
        <w:ind w:firstLine="709"/>
        <w:jc w:val="both"/>
        <w:rPr>
          <w:rFonts w:ascii="Times New Roman" w:hAnsi="Times New Roman" w:cs="Times New Roman"/>
          <w:i/>
          <w:sz w:val="28"/>
          <w:szCs w:val="28"/>
        </w:rPr>
      </w:pPr>
      <w:r w:rsidRPr="005430A5">
        <w:rPr>
          <w:rFonts w:ascii="Times New Roman" w:hAnsi="Times New Roman" w:cs="Times New Roman"/>
          <w:i/>
          <w:sz w:val="28"/>
          <w:szCs w:val="28"/>
        </w:rPr>
        <w:t>Обледенение.</w:t>
      </w:r>
    </w:p>
    <w:p w:rsidR="009E2205" w:rsidRPr="005430A5" w:rsidRDefault="009E2205" w:rsidP="00356E1D">
      <w:pPr>
        <w:suppressAutoHyphens/>
        <w:spacing w:line="360" w:lineRule="auto"/>
        <w:ind w:firstLine="709"/>
        <w:jc w:val="both"/>
        <w:rPr>
          <w:rFonts w:ascii="Times New Roman" w:hAnsi="Times New Roman" w:cs="Times New Roman"/>
          <w:sz w:val="28"/>
          <w:szCs w:val="28"/>
        </w:rPr>
      </w:pPr>
      <w:r w:rsidRPr="00656D4B">
        <w:rPr>
          <w:rFonts w:ascii="Times New Roman" w:hAnsi="Times New Roman" w:cs="Times New Roman"/>
          <w:sz w:val="28"/>
          <w:szCs w:val="28"/>
        </w:rPr>
        <w:lastRenderedPageBreak/>
        <w:t xml:space="preserve">Обледенения (гололедно-изморозевые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 В крае на метеостанции ведутся наблюдения за такими </w:t>
      </w:r>
      <w:r w:rsidRPr="005430A5">
        <w:rPr>
          <w:rFonts w:ascii="Times New Roman" w:hAnsi="Times New Roman" w:cs="Times New Roman"/>
          <w:sz w:val="28"/>
          <w:szCs w:val="28"/>
        </w:rPr>
        <w:t>видами отложений, как гололед, кристаллическая и зернистая изморозь, мокрый снег.</w:t>
      </w:r>
    </w:p>
    <w:p w:rsidR="009E2205" w:rsidRPr="005430A5" w:rsidRDefault="009E2205" w:rsidP="00356E1D">
      <w:pPr>
        <w:pStyle w:val="aff"/>
        <w:spacing w:after="0" w:line="360" w:lineRule="auto"/>
        <w:ind w:firstLine="709"/>
        <w:rPr>
          <w:rFonts w:ascii="Times New Roman" w:hAnsi="Times New Roman"/>
          <w:bCs/>
          <w:i/>
          <w:sz w:val="28"/>
          <w:szCs w:val="28"/>
        </w:rPr>
      </w:pPr>
      <w:r w:rsidRPr="005430A5">
        <w:rPr>
          <w:rFonts w:ascii="Times New Roman" w:hAnsi="Times New Roman"/>
          <w:bCs/>
          <w:i/>
          <w:sz w:val="28"/>
          <w:szCs w:val="28"/>
        </w:rPr>
        <w:t>Сильные снегопады.</w:t>
      </w:r>
    </w:p>
    <w:p w:rsidR="009E2205" w:rsidRPr="005430A5" w:rsidRDefault="009E2205" w:rsidP="00356E1D">
      <w:pPr>
        <w:pStyle w:val="aff"/>
        <w:spacing w:after="0" w:line="360" w:lineRule="auto"/>
        <w:ind w:firstLine="709"/>
        <w:rPr>
          <w:rFonts w:ascii="Times New Roman" w:hAnsi="Times New Roman"/>
          <w:bCs/>
          <w:sz w:val="28"/>
          <w:szCs w:val="28"/>
        </w:rPr>
      </w:pPr>
      <w:r w:rsidRPr="005430A5">
        <w:rPr>
          <w:rFonts w:ascii="Times New Roman" w:hAnsi="Times New Roman"/>
          <w:bCs/>
          <w:sz w:val="28"/>
          <w:szCs w:val="28"/>
        </w:rPr>
        <w:t>Исходя из многолетних наблюдений, в зимний период следует ожидать обильных снегопадов, сопровождаемых сильными ветрами и снежными заносами.  Вследствие сильного гололеда может быть нарушены воздушные линии электропередач и телефонной связи. Данные метеорологические явления могут привести к возникновению ЧС на значительной части (до 75%) территории республики, что вызовит нарушение движения на автодорогах, прекращение связи с сельскими районами, отдаленными населенными пунктами, животноводческими стоянками, длительные перебои с доставкой к ним продуктов питания, воды, кормов.</w:t>
      </w:r>
    </w:p>
    <w:p w:rsidR="009E2205" w:rsidRDefault="009E2205" w:rsidP="00356E1D">
      <w:pPr>
        <w:spacing w:line="360" w:lineRule="auto"/>
        <w:ind w:firstLine="709"/>
        <w:jc w:val="both"/>
        <w:rPr>
          <w:rFonts w:ascii="Times New Roman" w:hAnsi="Times New Roman" w:cs="Times New Roman"/>
          <w:sz w:val="28"/>
          <w:szCs w:val="28"/>
        </w:rPr>
      </w:pPr>
    </w:p>
    <w:p w:rsidR="009E2205" w:rsidRDefault="009E2205" w:rsidP="00356E1D">
      <w:pPr>
        <w:spacing w:line="360" w:lineRule="auto"/>
        <w:jc w:val="both"/>
        <w:rPr>
          <w:rFonts w:ascii="Times New Roman" w:hAnsi="Times New Roman" w:cs="Times New Roman"/>
          <w:sz w:val="28"/>
          <w:szCs w:val="28"/>
        </w:rPr>
      </w:pPr>
      <w:r w:rsidRPr="004D6244">
        <w:rPr>
          <w:rFonts w:ascii="Times New Roman" w:hAnsi="Times New Roman" w:cs="Times New Roman"/>
          <w:i/>
          <w:sz w:val="28"/>
          <w:szCs w:val="28"/>
        </w:rPr>
        <w:t>Природные пожары.</w:t>
      </w:r>
    </w:p>
    <w:p w:rsidR="009E2205" w:rsidRPr="000C27EA" w:rsidRDefault="009E2205" w:rsidP="00356E1D">
      <w:pPr>
        <w:suppressAutoHyphens/>
        <w:spacing w:line="360" w:lineRule="auto"/>
        <w:ind w:firstLine="709"/>
        <w:jc w:val="both"/>
        <w:rPr>
          <w:rFonts w:ascii="Times New Roman" w:hAnsi="Times New Roman" w:cs="Times New Roman"/>
          <w:sz w:val="28"/>
          <w:szCs w:val="28"/>
        </w:rPr>
      </w:pPr>
      <w:r w:rsidRPr="000C27EA">
        <w:rPr>
          <w:rFonts w:ascii="Times New Roman" w:hAnsi="Times New Roman" w:cs="Times New Roman"/>
          <w:sz w:val="28"/>
          <w:szCs w:val="28"/>
        </w:rPr>
        <w:t>Природный пожар: неконтролируемый процесс горения, стихийно возникающий и распространяющийся в природной среде.</w:t>
      </w:r>
    </w:p>
    <w:p w:rsidR="009E2205" w:rsidRPr="000C27EA" w:rsidRDefault="009E2205" w:rsidP="00356E1D">
      <w:pPr>
        <w:suppressAutoHyphens/>
        <w:spacing w:line="360" w:lineRule="auto"/>
        <w:ind w:firstLine="709"/>
        <w:jc w:val="both"/>
        <w:rPr>
          <w:rFonts w:ascii="Times New Roman" w:hAnsi="Times New Roman" w:cs="Times New Roman"/>
          <w:sz w:val="28"/>
          <w:szCs w:val="28"/>
        </w:rPr>
      </w:pPr>
      <w:r w:rsidRPr="000C27EA">
        <w:rPr>
          <w:rFonts w:ascii="Times New Roman" w:hAnsi="Times New Roman" w:cs="Times New Roman"/>
          <w:sz w:val="28"/>
          <w:szCs w:val="28"/>
        </w:rPr>
        <w:t>Степной пожар: естественно возникающее или искусственно вызываемые палы в степях.</w:t>
      </w:r>
    </w:p>
    <w:p w:rsidR="009E2205" w:rsidRPr="000C27EA" w:rsidRDefault="009E2205" w:rsidP="00356E1D">
      <w:pPr>
        <w:suppressAutoHyphens/>
        <w:spacing w:line="360" w:lineRule="auto"/>
        <w:ind w:firstLine="709"/>
        <w:jc w:val="both"/>
        <w:rPr>
          <w:rFonts w:ascii="Times New Roman" w:hAnsi="Times New Roman" w:cs="Times New Roman"/>
          <w:sz w:val="28"/>
          <w:szCs w:val="28"/>
        </w:rPr>
      </w:pPr>
      <w:r w:rsidRPr="000C27EA">
        <w:rPr>
          <w:rFonts w:ascii="Times New Roman" w:hAnsi="Times New Roman" w:cs="Times New Roman"/>
          <w:sz w:val="28"/>
          <w:szCs w:val="28"/>
        </w:rPr>
        <w:t>Зона пожаров: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9E2205" w:rsidRDefault="009E2205" w:rsidP="00356E1D">
      <w:pPr>
        <w:suppressAutoHyphens/>
        <w:spacing w:line="360" w:lineRule="auto"/>
        <w:ind w:firstLine="709"/>
        <w:jc w:val="both"/>
        <w:rPr>
          <w:rFonts w:ascii="Times New Roman" w:hAnsi="Times New Roman" w:cs="Times New Roman"/>
          <w:sz w:val="28"/>
          <w:szCs w:val="28"/>
        </w:rPr>
      </w:pPr>
      <w:r w:rsidRPr="002F485B">
        <w:rPr>
          <w:rFonts w:ascii="Times New Roman" w:hAnsi="Times New Roman" w:cs="Times New Roman"/>
          <w:sz w:val="28"/>
          <w:szCs w:val="28"/>
        </w:rPr>
        <w:t xml:space="preserve">Ежегодно на территории </w:t>
      </w:r>
      <w:r>
        <w:rPr>
          <w:rFonts w:ascii="Times New Roman" w:hAnsi="Times New Roman" w:cs="Times New Roman"/>
          <w:sz w:val="28"/>
          <w:szCs w:val="28"/>
        </w:rPr>
        <w:t>СМО</w:t>
      </w:r>
      <w:r w:rsidRPr="002F485B">
        <w:rPr>
          <w:rFonts w:ascii="Times New Roman" w:hAnsi="Times New Roman" w:cs="Times New Roman"/>
          <w:sz w:val="28"/>
          <w:szCs w:val="28"/>
        </w:rPr>
        <w:t xml:space="preserve"> с наступлением жаркой засушливой погоды </w:t>
      </w:r>
      <w:r>
        <w:rPr>
          <w:rFonts w:ascii="Times New Roman" w:hAnsi="Times New Roman" w:cs="Times New Roman"/>
          <w:sz w:val="28"/>
          <w:szCs w:val="28"/>
        </w:rPr>
        <w:t>увеличивается вероятность</w:t>
      </w:r>
      <w:r w:rsidRPr="002F485B">
        <w:rPr>
          <w:rFonts w:ascii="Times New Roman" w:hAnsi="Times New Roman" w:cs="Times New Roman"/>
          <w:sz w:val="28"/>
          <w:szCs w:val="28"/>
        </w:rPr>
        <w:t xml:space="preserve"> степных пожаров, которые вызывают пожарную угрозу сельским населённым пунктам и объектам экономики.</w:t>
      </w:r>
      <w:r>
        <w:rPr>
          <w:rFonts w:ascii="Times New Roman" w:hAnsi="Times New Roman" w:cs="Times New Roman"/>
          <w:sz w:val="28"/>
          <w:szCs w:val="28"/>
        </w:rPr>
        <w:t xml:space="preserve"> </w:t>
      </w:r>
      <w:r w:rsidRPr="002F485B">
        <w:rPr>
          <w:rFonts w:ascii="Times New Roman" w:hAnsi="Times New Roman" w:cs="Times New Roman"/>
          <w:sz w:val="28"/>
          <w:szCs w:val="28"/>
        </w:rPr>
        <w:t xml:space="preserve">Во </w:t>
      </w:r>
      <w:r w:rsidRPr="002F485B">
        <w:rPr>
          <w:rFonts w:ascii="Times New Roman" w:hAnsi="Times New Roman" w:cs="Times New Roman"/>
          <w:sz w:val="28"/>
          <w:szCs w:val="28"/>
        </w:rPr>
        <w:lastRenderedPageBreak/>
        <w:t>время пожаров степных и хлебных массивов выгорает пастбищная растительность, уничтожаются посевы сельскохозяйственных культур.</w:t>
      </w:r>
    </w:p>
    <w:p w:rsidR="009E2205" w:rsidRDefault="009E2205" w:rsidP="00356E1D">
      <w:pPr>
        <w:suppressAutoHyphens/>
        <w:spacing w:line="360" w:lineRule="auto"/>
        <w:ind w:firstLine="709"/>
        <w:jc w:val="both"/>
        <w:rPr>
          <w:rFonts w:ascii="Times New Roman" w:hAnsi="Times New Roman" w:cs="Times New Roman"/>
          <w:sz w:val="28"/>
          <w:szCs w:val="28"/>
        </w:rPr>
        <w:sectPr w:rsidR="009E2205" w:rsidSect="00726273">
          <w:pgSz w:w="11906" w:h="16838"/>
          <w:pgMar w:top="1134" w:right="851" w:bottom="1134" w:left="1701" w:header="709" w:footer="709" w:gutter="0"/>
          <w:cols w:space="708"/>
          <w:docGrid w:linePitch="360"/>
        </w:sectPr>
      </w:pPr>
      <w:r w:rsidRPr="00CB6C6C">
        <w:rPr>
          <w:rFonts w:ascii="Times New Roman" w:hAnsi="Times New Roman" w:cs="Times New Roman"/>
          <w:sz w:val="28"/>
          <w:szCs w:val="28"/>
        </w:rPr>
        <w:t xml:space="preserve">В таблице </w:t>
      </w:r>
      <w:r>
        <w:rPr>
          <w:rFonts w:ascii="Times New Roman" w:hAnsi="Times New Roman" w:cs="Times New Roman"/>
          <w:sz w:val="28"/>
          <w:szCs w:val="28"/>
        </w:rPr>
        <w:t>8.1.</w:t>
      </w:r>
      <w:r w:rsidRPr="00CB6C6C">
        <w:rPr>
          <w:rFonts w:ascii="Times New Roman" w:hAnsi="Times New Roman" w:cs="Times New Roman"/>
          <w:sz w:val="28"/>
          <w:szCs w:val="28"/>
        </w:rPr>
        <w:t xml:space="preserve"> приводятся показатели риска возникновения чрезвычайных ситуаций </w:t>
      </w:r>
      <w:r>
        <w:rPr>
          <w:rFonts w:ascii="Times New Roman" w:hAnsi="Times New Roman" w:cs="Times New Roman"/>
          <w:sz w:val="28"/>
          <w:szCs w:val="28"/>
        </w:rPr>
        <w:t>природного характера в Яшалтинском районе.</w:t>
      </w:r>
    </w:p>
    <w:p w:rsidR="009E2205" w:rsidRPr="00CB6C6C" w:rsidRDefault="009E2205" w:rsidP="00356E1D">
      <w:pPr>
        <w:suppressAutoHyphens/>
        <w:ind w:firstLine="709"/>
        <w:jc w:val="right"/>
        <w:rPr>
          <w:rFonts w:ascii="Times New Roman" w:hAnsi="Times New Roman" w:cs="Times New Roman"/>
          <w:i/>
          <w:sz w:val="28"/>
          <w:szCs w:val="28"/>
        </w:rPr>
      </w:pPr>
      <w:r w:rsidRPr="00CB6C6C">
        <w:rPr>
          <w:rFonts w:ascii="Times New Roman" w:hAnsi="Times New Roman" w:cs="Times New Roman"/>
          <w:i/>
          <w:sz w:val="28"/>
          <w:szCs w:val="28"/>
        </w:rPr>
        <w:lastRenderedPageBreak/>
        <w:t xml:space="preserve">Таблица </w:t>
      </w:r>
      <w:r>
        <w:rPr>
          <w:rFonts w:ascii="Times New Roman" w:hAnsi="Times New Roman" w:cs="Times New Roman"/>
          <w:i/>
          <w:sz w:val="28"/>
          <w:szCs w:val="28"/>
        </w:rPr>
        <w:t>8.1.</w:t>
      </w:r>
    </w:p>
    <w:p w:rsidR="009E2205" w:rsidRPr="00CB6C6C" w:rsidRDefault="009E2205" w:rsidP="00356E1D">
      <w:pPr>
        <w:jc w:val="center"/>
        <w:rPr>
          <w:rFonts w:ascii="Times New Roman" w:hAnsi="Times New Roman" w:cs="Times New Roman"/>
          <w:i/>
          <w:sz w:val="28"/>
          <w:szCs w:val="28"/>
        </w:rPr>
      </w:pPr>
      <w:r w:rsidRPr="00CB6C6C">
        <w:rPr>
          <w:rFonts w:ascii="Times New Roman" w:hAnsi="Times New Roman" w:cs="Times New Roman"/>
          <w:i/>
          <w:sz w:val="28"/>
          <w:szCs w:val="28"/>
        </w:rPr>
        <w:t>Показатели риска природных чрезвычайных ситуаций (при наиболее опасном сценарии развития чрезвычайных ситуаций/при наиболее вероятном сценарии развития чрезвычайных ситуаций).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3"/>
        <w:gridCol w:w="1066"/>
        <w:gridCol w:w="1254"/>
        <w:gridCol w:w="1425"/>
        <w:gridCol w:w="1074"/>
        <w:gridCol w:w="1762"/>
        <w:gridCol w:w="1554"/>
        <w:gridCol w:w="1849"/>
        <w:gridCol w:w="1849"/>
      </w:tblGrid>
      <w:tr w:rsidR="009E2205" w:rsidRPr="00DA4D59" w:rsidTr="00356E1D">
        <w:trPr>
          <w:trHeight w:val="1230"/>
          <w:tblHeader/>
        </w:trPr>
        <w:tc>
          <w:tcPr>
            <w:tcW w:w="2953" w:type="dxa"/>
            <w:vMerge w:val="restart"/>
            <w:shd w:val="clear" w:color="auto" w:fill="C2D69B"/>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Виды опасных природных явлений</w:t>
            </w:r>
          </w:p>
        </w:tc>
        <w:tc>
          <w:tcPr>
            <w:tcW w:w="1066" w:type="dxa"/>
            <w:vMerge w:val="restart"/>
            <w:shd w:val="clear" w:color="auto" w:fill="C2D69B"/>
            <w:textDirection w:val="btLr"/>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Интенсивность природного явления</w:t>
            </w:r>
          </w:p>
        </w:tc>
        <w:tc>
          <w:tcPr>
            <w:tcW w:w="1254" w:type="dxa"/>
            <w:vMerge w:val="restart"/>
            <w:shd w:val="clear" w:color="auto" w:fill="C2D69B"/>
            <w:textDirection w:val="btLr"/>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Частота природного явления, год-1</w:t>
            </w:r>
          </w:p>
        </w:tc>
        <w:tc>
          <w:tcPr>
            <w:tcW w:w="1425" w:type="dxa"/>
            <w:vMerge w:val="restart"/>
            <w:shd w:val="clear" w:color="auto" w:fill="C2D69B"/>
            <w:textDirection w:val="btLr"/>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Частота наступления чрезвычайных ситуаций при возникновении природного явления, год-1</w:t>
            </w:r>
          </w:p>
        </w:tc>
        <w:tc>
          <w:tcPr>
            <w:tcW w:w="1074" w:type="dxa"/>
            <w:vMerge w:val="restart"/>
            <w:shd w:val="clear" w:color="auto" w:fill="C2D69B"/>
            <w:textDirection w:val="btLr"/>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Размеры зон вероятной чрезвычайной ситуации, км</w:t>
            </w:r>
            <w:r w:rsidRPr="00DA4D59">
              <w:rPr>
                <w:rFonts w:ascii="Times New Roman" w:hAnsi="Times New Roman" w:cs="Times New Roman"/>
                <w:vertAlign w:val="superscript"/>
              </w:rPr>
              <w:t>2</w:t>
            </w:r>
          </w:p>
        </w:tc>
        <w:tc>
          <w:tcPr>
            <w:tcW w:w="1762" w:type="dxa"/>
            <w:vMerge w:val="restart"/>
            <w:shd w:val="clear" w:color="auto" w:fill="C2D69B"/>
            <w:textDirection w:val="btLr"/>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Возможное количество населенных пунктов, попадающих в зону чрезвычайной ситуации, тыс. чел.</w:t>
            </w:r>
          </w:p>
        </w:tc>
        <w:tc>
          <w:tcPr>
            <w:tcW w:w="1554" w:type="dxa"/>
            <w:vMerge w:val="restart"/>
            <w:shd w:val="clear" w:color="auto" w:fill="C2D69B"/>
            <w:textDirection w:val="btLr"/>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Возможная численность населения в зоне чрезвычайной ситуации с нарушением условий жизнедеятельности, тыс.чел.</w:t>
            </w:r>
          </w:p>
        </w:tc>
        <w:tc>
          <w:tcPr>
            <w:tcW w:w="3698" w:type="dxa"/>
            <w:gridSpan w:val="2"/>
            <w:shd w:val="clear" w:color="auto" w:fill="C2D69B"/>
          </w:tcPr>
          <w:p w:rsidR="009E2205" w:rsidRDefault="009E2205" w:rsidP="00356E1D">
            <w:pPr>
              <w:jc w:val="center"/>
              <w:rPr>
                <w:rFonts w:ascii="Times New Roman" w:hAnsi="Times New Roman" w:cs="Times New Roman"/>
              </w:rPr>
            </w:pPr>
          </w:p>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Социально-экономические последствия</w:t>
            </w:r>
          </w:p>
        </w:tc>
      </w:tr>
      <w:tr w:rsidR="009E2205" w:rsidRPr="00DA4D59" w:rsidTr="00356E1D">
        <w:trPr>
          <w:cantSplit/>
          <w:trHeight w:val="1965"/>
          <w:tblHeader/>
        </w:trPr>
        <w:tc>
          <w:tcPr>
            <w:tcW w:w="2953" w:type="dxa"/>
            <w:vMerge/>
            <w:shd w:val="clear" w:color="auto" w:fill="C2D69B"/>
          </w:tcPr>
          <w:p w:rsidR="009E2205" w:rsidRPr="00DA4D59" w:rsidRDefault="009E2205" w:rsidP="00356E1D">
            <w:pPr>
              <w:rPr>
                <w:rFonts w:ascii="Times New Roman" w:hAnsi="Times New Roman" w:cs="Times New Roman"/>
              </w:rPr>
            </w:pPr>
          </w:p>
        </w:tc>
        <w:tc>
          <w:tcPr>
            <w:tcW w:w="1066" w:type="dxa"/>
            <w:vMerge/>
            <w:shd w:val="clear" w:color="auto" w:fill="C2D69B"/>
          </w:tcPr>
          <w:p w:rsidR="009E2205" w:rsidRPr="00DA4D59" w:rsidRDefault="009E2205" w:rsidP="00356E1D">
            <w:pPr>
              <w:rPr>
                <w:rFonts w:ascii="Times New Roman" w:hAnsi="Times New Roman" w:cs="Times New Roman"/>
              </w:rPr>
            </w:pPr>
          </w:p>
        </w:tc>
        <w:tc>
          <w:tcPr>
            <w:tcW w:w="1254" w:type="dxa"/>
            <w:vMerge/>
            <w:shd w:val="clear" w:color="auto" w:fill="C2D69B"/>
          </w:tcPr>
          <w:p w:rsidR="009E2205" w:rsidRPr="00DA4D59" w:rsidRDefault="009E2205" w:rsidP="00356E1D">
            <w:pPr>
              <w:rPr>
                <w:rFonts w:ascii="Times New Roman" w:hAnsi="Times New Roman" w:cs="Times New Roman"/>
              </w:rPr>
            </w:pPr>
          </w:p>
        </w:tc>
        <w:tc>
          <w:tcPr>
            <w:tcW w:w="1425" w:type="dxa"/>
            <w:vMerge/>
            <w:shd w:val="clear" w:color="auto" w:fill="C2D69B"/>
          </w:tcPr>
          <w:p w:rsidR="009E2205" w:rsidRPr="00DA4D59" w:rsidRDefault="009E2205" w:rsidP="00356E1D">
            <w:pPr>
              <w:rPr>
                <w:rFonts w:ascii="Times New Roman" w:hAnsi="Times New Roman" w:cs="Times New Roman"/>
              </w:rPr>
            </w:pPr>
          </w:p>
        </w:tc>
        <w:tc>
          <w:tcPr>
            <w:tcW w:w="1074" w:type="dxa"/>
            <w:vMerge/>
            <w:shd w:val="clear" w:color="auto" w:fill="C2D69B"/>
          </w:tcPr>
          <w:p w:rsidR="009E2205" w:rsidRPr="00DA4D59" w:rsidRDefault="009E2205" w:rsidP="00356E1D">
            <w:pPr>
              <w:rPr>
                <w:rFonts w:ascii="Times New Roman" w:hAnsi="Times New Roman" w:cs="Times New Roman"/>
              </w:rPr>
            </w:pPr>
          </w:p>
        </w:tc>
        <w:tc>
          <w:tcPr>
            <w:tcW w:w="1762" w:type="dxa"/>
            <w:vMerge/>
            <w:shd w:val="clear" w:color="auto" w:fill="C2D69B"/>
          </w:tcPr>
          <w:p w:rsidR="009E2205" w:rsidRPr="00DA4D59" w:rsidRDefault="009E2205" w:rsidP="00356E1D">
            <w:pPr>
              <w:rPr>
                <w:rFonts w:ascii="Times New Roman" w:hAnsi="Times New Roman" w:cs="Times New Roman"/>
              </w:rPr>
            </w:pPr>
          </w:p>
        </w:tc>
        <w:tc>
          <w:tcPr>
            <w:tcW w:w="1554" w:type="dxa"/>
            <w:vMerge/>
            <w:shd w:val="clear" w:color="auto" w:fill="C2D69B"/>
          </w:tcPr>
          <w:p w:rsidR="009E2205" w:rsidRPr="00DA4D59" w:rsidRDefault="009E2205" w:rsidP="00356E1D">
            <w:pPr>
              <w:rPr>
                <w:rFonts w:ascii="Times New Roman" w:hAnsi="Times New Roman" w:cs="Times New Roman"/>
              </w:rPr>
            </w:pPr>
          </w:p>
        </w:tc>
        <w:tc>
          <w:tcPr>
            <w:tcW w:w="1849" w:type="dxa"/>
            <w:shd w:val="clear" w:color="auto" w:fill="C2D69B"/>
            <w:textDirection w:val="btLr"/>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Возможное число погибших, чел.</w:t>
            </w:r>
          </w:p>
        </w:tc>
        <w:tc>
          <w:tcPr>
            <w:tcW w:w="1849" w:type="dxa"/>
            <w:shd w:val="clear" w:color="auto" w:fill="C2D69B"/>
            <w:textDirection w:val="btLr"/>
            <w:vAlign w:val="center"/>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Возможное число пострадавших, чел.</w:t>
            </w:r>
          </w:p>
        </w:tc>
      </w:tr>
      <w:tr w:rsidR="009E2205" w:rsidRPr="00DA4D59" w:rsidTr="00356E1D">
        <w:tblPrEx>
          <w:tblLook w:val="00A0" w:firstRow="1" w:lastRow="0" w:firstColumn="1" w:lastColumn="0" w:noHBand="0" w:noVBand="0"/>
        </w:tblPrEx>
        <w:tc>
          <w:tcPr>
            <w:tcW w:w="2953" w:type="dxa"/>
          </w:tcPr>
          <w:p w:rsidR="009E2205" w:rsidRPr="00DA4D59" w:rsidRDefault="009E2205" w:rsidP="00356E1D">
            <w:pPr>
              <w:rPr>
                <w:rFonts w:ascii="Times New Roman" w:hAnsi="Times New Roman" w:cs="Times New Roman"/>
              </w:rPr>
            </w:pPr>
            <w:r w:rsidRPr="00DA4D59">
              <w:rPr>
                <w:rFonts w:ascii="Times New Roman" w:hAnsi="Times New Roman" w:cs="Times New Roman"/>
              </w:rPr>
              <w:t>Бури, м/с</w:t>
            </w:r>
          </w:p>
        </w:tc>
        <w:tc>
          <w:tcPr>
            <w:tcW w:w="1066"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&gt;32</w:t>
            </w:r>
          </w:p>
        </w:tc>
        <w:tc>
          <w:tcPr>
            <w:tcW w:w="12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2,2*10-5</w:t>
            </w:r>
          </w:p>
        </w:tc>
        <w:tc>
          <w:tcPr>
            <w:tcW w:w="1425"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2,2*10-6</w:t>
            </w:r>
          </w:p>
        </w:tc>
        <w:tc>
          <w:tcPr>
            <w:tcW w:w="107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0,25</w:t>
            </w:r>
          </w:p>
        </w:tc>
        <w:tc>
          <w:tcPr>
            <w:tcW w:w="1762"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1/0,005</w:t>
            </w:r>
          </w:p>
        </w:tc>
        <w:tc>
          <w:tcPr>
            <w:tcW w:w="15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0,015</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w:t>
            </w:r>
          </w:p>
        </w:tc>
      </w:tr>
      <w:tr w:rsidR="009E2205" w:rsidRPr="00DA4D59" w:rsidTr="00356E1D">
        <w:tblPrEx>
          <w:tblLook w:val="00A0" w:firstRow="1" w:lastRow="0" w:firstColumn="1" w:lastColumn="0" w:noHBand="0" w:noVBand="0"/>
        </w:tblPrEx>
        <w:tc>
          <w:tcPr>
            <w:tcW w:w="2953" w:type="dxa"/>
          </w:tcPr>
          <w:p w:rsidR="009E2205" w:rsidRPr="00DA4D59" w:rsidRDefault="009E2205" w:rsidP="00356E1D">
            <w:pPr>
              <w:rPr>
                <w:rFonts w:ascii="Times New Roman" w:hAnsi="Times New Roman" w:cs="Times New Roman"/>
              </w:rPr>
            </w:pPr>
            <w:r w:rsidRPr="00DA4D59">
              <w:rPr>
                <w:rFonts w:ascii="Times New Roman" w:hAnsi="Times New Roman" w:cs="Times New Roman"/>
              </w:rPr>
              <w:t>Штормы, м/с</w:t>
            </w:r>
          </w:p>
        </w:tc>
        <w:tc>
          <w:tcPr>
            <w:tcW w:w="1066"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15-31</w:t>
            </w:r>
          </w:p>
        </w:tc>
        <w:tc>
          <w:tcPr>
            <w:tcW w:w="12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2,2*10-4</w:t>
            </w:r>
          </w:p>
        </w:tc>
        <w:tc>
          <w:tcPr>
            <w:tcW w:w="1425"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2,2*10-5</w:t>
            </w:r>
          </w:p>
        </w:tc>
        <w:tc>
          <w:tcPr>
            <w:tcW w:w="107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0,34</w:t>
            </w:r>
          </w:p>
        </w:tc>
        <w:tc>
          <w:tcPr>
            <w:tcW w:w="1762"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1/0,005</w:t>
            </w:r>
          </w:p>
        </w:tc>
        <w:tc>
          <w:tcPr>
            <w:tcW w:w="15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0,015</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w:t>
            </w:r>
          </w:p>
        </w:tc>
      </w:tr>
      <w:tr w:rsidR="009E2205" w:rsidRPr="00DA4D59" w:rsidTr="00356E1D">
        <w:tblPrEx>
          <w:tblLook w:val="00A0" w:firstRow="1" w:lastRow="0" w:firstColumn="1" w:lastColumn="0" w:noHBand="0" w:noVBand="0"/>
        </w:tblPrEx>
        <w:tc>
          <w:tcPr>
            <w:tcW w:w="2953" w:type="dxa"/>
          </w:tcPr>
          <w:p w:rsidR="009E2205" w:rsidRPr="00DA4D59" w:rsidRDefault="009E2205" w:rsidP="00356E1D">
            <w:pPr>
              <w:rPr>
                <w:rFonts w:ascii="Times New Roman" w:hAnsi="Times New Roman" w:cs="Times New Roman"/>
              </w:rPr>
            </w:pPr>
            <w:r w:rsidRPr="00DA4D59">
              <w:rPr>
                <w:rFonts w:ascii="Times New Roman" w:hAnsi="Times New Roman" w:cs="Times New Roman"/>
              </w:rPr>
              <w:t>Град, мм</w:t>
            </w:r>
          </w:p>
        </w:tc>
        <w:tc>
          <w:tcPr>
            <w:tcW w:w="1066"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10-25</w:t>
            </w:r>
          </w:p>
        </w:tc>
        <w:tc>
          <w:tcPr>
            <w:tcW w:w="12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2,2*10-4</w:t>
            </w:r>
          </w:p>
        </w:tc>
        <w:tc>
          <w:tcPr>
            <w:tcW w:w="1425"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2,2*10-5</w:t>
            </w:r>
          </w:p>
        </w:tc>
        <w:tc>
          <w:tcPr>
            <w:tcW w:w="107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w:t>
            </w:r>
          </w:p>
        </w:tc>
        <w:tc>
          <w:tcPr>
            <w:tcW w:w="1762"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1/0,005</w:t>
            </w:r>
          </w:p>
        </w:tc>
        <w:tc>
          <w:tcPr>
            <w:tcW w:w="15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0,015</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w:t>
            </w:r>
          </w:p>
        </w:tc>
      </w:tr>
      <w:tr w:rsidR="009E2205" w:rsidRPr="00DA4D59" w:rsidTr="00356E1D">
        <w:tblPrEx>
          <w:tblLook w:val="00A0" w:firstRow="1" w:lastRow="0" w:firstColumn="1" w:lastColumn="0" w:noHBand="0" w:noVBand="0"/>
        </w:tblPrEx>
        <w:tc>
          <w:tcPr>
            <w:tcW w:w="2953" w:type="dxa"/>
          </w:tcPr>
          <w:p w:rsidR="009E2205" w:rsidRPr="00DA4D59" w:rsidRDefault="009E2205" w:rsidP="00356E1D">
            <w:pPr>
              <w:rPr>
                <w:rFonts w:ascii="Times New Roman" w:hAnsi="Times New Roman" w:cs="Times New Roman"/>
              </w:rPr>
            </w:pPr>
            <w:r w:rsidRPr="00DA4D59">
              <w:rPr>
                <w:rFonts w:ascii="Times New Roman" w:hAnsi="Times New Roman" w:cs="Times New Roman"/>
              </w:rPr>
              <w:t>Подтопления, м</w:t>
            </w:r>
          </w:p>
        </w:tc>
        <w:tc>
          <w:tcPr>
            <w:tcW w:w="1066"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&gt;5</w:t>
            </w:r>
          </w:p>
        </w:tc>
        <w:tc>
          <w:tcPr>
            <w:tcW w:w="12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2,3 * 10 -5</w:t>
            </w:r>
          </w:p>
        </w:tc>
        <w:tc>
          <w:tcPr>
            <w:tcW w:w="1425"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2,2 * 10 -6</w:t>
            </w:r>
          </w:p>
        </w:tc>
        <w:tc>
          <w:tcPr>
            <w:tcW w:w="107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0,5</w:t>
            </w:r>
          </w:p>
        </w:tc>
        <w:tc>
          <w:tcPr>
            <w:tcW w:w="1762"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1/0,001</w:t>
            </w:r>
          </w:p>
        </w:tc>
        <w:tc>
          <w:tcPr>
            <w:tcW w:w="15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0,02</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w:t>
            </w:r>
          </w:p>
        </w:tc>
      </w:tr>
      <w:tr w:rsidR="009E2205" w:rsidRPr="00DA4D59" w:rsidTr="00356E1D">
        <w:tblPrEx>
          <w:tblLook w:val="00A0" w:firstRow="1" w:lastRow="0" w:firstColumn="1" w:lastColumn="0" w:noHBand="0" w:noVBand="0"/>
        </w:tblPrEx>
        <w:trPr>
          <w:trHeight w:val="80"/>
        </w:trPr>
        <w:tc>
          <w:tcPr>
            <w:tcW w:w="2953" w:type="dxa"/>
          </w:tcPr>
          <w:p w:rsidR="009E2205" w:rsidRPr="00DA4D59" w:rsidRDefault="009E2205" w:rsidP="00356E1D">
            <w:pPr>
              <w:rPr>
                <w:rFonts w:ascii="Times New Roman" w:hAnsi="Times New Roman" w:cs="Times New Roman"/>
              </w:rPr>
            </w:pPr>
            <w:r w:rsidRPr="00DA4D59">
              <w:rPr>
                <w:rFonts w:ascii="Times New Roman" w:hAnsi="Times New Roman" w:cs="Times New Roman"/>
              </w:rPr>
              <w:t>Пожары природные, га</w:t>
            </w:r>
          </w:p>
        </w:tc>
        <w:tc>
          <w:tcPr>
            <w:tcW w:w="1066" w:type="dxa"/>
          </w:tcPr>
          <w:p w:rsidR="009E2205" w:rsidRPr="00DA4D59" w:rsidRDefault="009E2205" w:rsidP="00356E1D">
            <w:pPr>
              <w:jc w:val="center"/>
              <w:rPr>
                <w:rFonts w:ascii="Times New Roman" w:hAnsi="Times New Roman" w:cs="Times New Roman"/>
              </w:rPr>
            </w:pPr>
          </w:p>
        </w:tc>
        <w:tc>
          <w:tcPr>
            <w:tcW w:w="12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2,2 * 10 -6</w:t>
            </w:r>
          </w:p>
        </w:tc>
        <w:tc>
          <w:tcPr>
            <w:tcW w:w="1425"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2,5 * 10 -4</w:t>
            </w:r>
          </w:p>
        </w:tc>
        <w:tc>
          <w:tcPr>
            <w:tcW w:w="107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1,5</w:t>
            </w:r>
          </w:p>
        </w:tc>
        <w:tc>
          <w:tcPr>
            <w:tcW w:w="1762"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1/0,0005</w:t>
            </w:r>
          </w:p>
        </w:tc>
        <w:tc>
          <w:tcPr>
            <w:tcW w:w="1554"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0,005</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w:t>
            </w:r>
          </w:p>
        </w:tc>
        <w:tc>
          <w:tcPr>
            <w:tcW w:w="1849" w:type="dxa"/>
          </w:tcPr>
          <w:p w:rsidR="009E2205" w:rsidRPr="00DA4D59" w:rsidRDefault="009E2205" w:rsidP="00356E1D">
            <w:pPr>
              <w:jc w:val="center"/>
              <w:rPr>
                <w:rFonts w:ascii="Times New Roman" w:hAnsi="Times New Roman" w:cs="Times New Roman"/>
              </w:rPr>
            </w:pPr>
            <w:r w:rsidRPr="00DA4D59">
              <w:rPr>
                <w:rFonts w:ascii="Times New Roman" w:hAnsi="Times New Roman" w:cs="Times New Roman"/>
              </w:rPr>
              <w:t>1</w:t>
            </w:r>
          </w:p>
        </w:tc>
      </w:tr>
    </w:tbl>
    <w:p w:rsidR="009E2205" w:rsidRDefault="009E2205" w:rsidP="00356E1D">
      <w:pPr>
        <w:rPr>
          <w:rFonts w:ascii="Times New Roman" w:hAnsi="Times New Roman" w:cs="Times New Roman"/>
          <w:sz w:val="28"/>
          <w:szCs w:val="28"/>
        </w:rPr>
      </w:pPr>
    </w:p>
    <w:p w:rsidR="009E2205" w:rsidRDefault="009E2205" w:rsidP="00356E1D">
      <w:pPr>
        <w:suppressAutoHyphens/>
        <w:spacing w:line="360" w:lineRule="auto"/>
        <w:ind w:firstLine="709"/>
        <w:jc w:val="both"/>
        <w:rPr>
          <w:rFonts w:ascii="Times New Roman" w:hAnsi="Times New Roman" w:cs="Times New Roman"/>
          <w:sz w:val="28"/>
          <w:szCs w:val="28"/>
        </w:rPr>
        <w:sectPr w:rsidR="009E2205" w:rsidSect="00356E1D">
          <w:pgSz w:w="16838" w:h="11906" w:orient="landscape"/>
          <w:pgMar w:top="1701" w:right="1134" w:bottom="851" w:left="1134" w:header="709" w:footer="709" w:gutter="0"/>
          <w:cols w:space="708"/>
          <w:docGrid w:linePitch="360"/>
        </w:sectPr>
      </w:pPr>
    </w:p>
    <w:p w:rsidR="009E2205" w:rsidRPr="00AF38AA" w:rsidRDefault="009C0F24" w:rsidP="00356E1D">
      <w:pPr>
        <w:suppressAutoHyphen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9</w:t>
      </w:r>
      <w:r w:rsidR="009E2205" w:rsidRPr="00AF38AA">
        <w:rPr>
          <w:rFonts w:ascii="Times New Roman" w:hAnsi="Times New Roman" w:cs="Times New Roman"/>
          <w:b/>
          <w:sz w:val="28"/>
          <w:szCs w:val="28"/>
        </w:rPr>
        <w:t>.2. Чрезвычайные ситуации биолого-социального характера.</w:t>
      </w:r>
    </w:p>
    <w:p w:rsidR="009E2205" w:rsidRDefault="009E2205" w:rsidP="00356E1D">
      <w:pPr>
        <w:suppressAutoHyphens/>
        <w:spacing w:line="360" w:lineRule="auto"/>
        <w:ind w:firstLine="709"/>
        <w:jc w:val="both"/>
        <w:rPr>
          <w:rFonts w:ascii="Times New Roman" w:hAnsi="Times New Roman" w:cs="Times New Roman"/>
          <w:sz w:val="28"/>
          <w:szCs w:val="28"/>
        </w:rPr>
      </w:pPr>
    </w:p>
    <w:p w:rsidR="009E2205" w:rsidRPr="00AF38AA" w:rsidRDefault="009E2205" w:rsidP="00356E1D">
      <w:pPr>
        <w:suppressAutoHyphens/>
        <w:spacing w:line="360" w:lineRule="auto"/>
        <w:ind w:firstLine="709"/>
        <w:jc w:val="both"/>
        <w:rPr>
          <w:rFonts w:ascii="Times New Roman" w:hAnsi="Times New Roman" w:cs="Times New Roman"/>
          <w:sz w:val="28"/>
          <w:szCs w:val="28"/>
        </w:rPr>
      </w:pPr>
      <w:r w:rsidRPr="00AF38AA">
        <w:rPr>
          <w:rFonts w:ascii="Times New Roman" w:hAnsi="Times New Roman" w:cs="Times New Roman"/>
          <w:sz w:val="28"/>
          <w:szCs w:val="28"/>
        </w:rPr>
        <w:t>Чрезвычайные ситуации биолого-социального характера предопределяются тем, что территория Республики является природным очагом чумы и туляремии, неблагополучная обстановка по сибирской язве, ящуру, бруцеллёзу. Продолжает нарастать заболеваемость активными формами туберкулёза. Регистрируются вспышки заболеваний острой дизентерии, вирусным гепатитом А и единичные случаи крымско-гемморогической лихорадки. Остаётся высокой вероятность холеры.</w:t>
      </w:r>
    </w:p>
    <w:p w:rsidR="009E2205" w:rsidRDefault="009E2205" w:rsidP="009C0F24">
      <w:pPr>
        <w:suppressAutoHyphens/>
        <w:spacing w:line="360" w:lineRule="auto"/>
        <w:ind w:firstLine="709"/>
        <w:jc w:val="both"/>
        <w:rPr>
          <w:rFonts w:ascii="Times New Roman" w:hAnsi="Times New Roman" w:cs="Times New Roman"/>
          <w:sz w:val="28"/>
          <w:szCs w:val="28"/>
        </w:rPr>
      </w:pPr>
      <w:r w:rsidRPr="00AF38AA">
        <w:rPr>
          <w:rFonts w:ascii="Times New Roman" w:hAnsi="Times New Roman" w:cs="Times New Roman"/>
          <w:sz w:val="28"/>
          <w:szCs w:val="28"/>
        </w:rPr>
        <w:t xml:space="preserve">В таблице </w:t>
      </w:r>
      <w:r>
        <w:rPr>
          <w:rFonts w:ascii="Times New Roman" w:hAnsi="Times New Roman" w:cs="Times New Roman"/>
          <w:sz w:val="28"/>
          <w:szCs w:val="28"/>
        </w:rPr>
        <w:t>8.2.</w:t>
      </w:r>
      <w:r w:rsidRPr="00AF38AA">
        <w:rPr>
          <w:rFonts w:ascii="Times New Roman" w:hAnsi="Times New Roman" w:cs="Times New Roman"/>
          <w:sz w:val="28"/>
          <w:szCs w:val="28"/>
        </w:rPr>
        <w:t xml:space="preserve"> приводятся показатели риска возникновения чрезвычайных ситуаций биолого-социального характера </w:t>
      </w:r>
      <w:r>
        <w:rPr>
          <w:rFonts w:ascii="Times New Roman" w:hAnsi="Times New Roman" w:cs="Times New Roman"/>
          <w:sz w:val="28"/>
          <w:szCs w:val="28"/>
        </w:rPr>
        <w:t>на территории Яшалтинского района</w:t>
      </w:r>
      <w:r w:rsidRPr="00AF38AA">
        <w:rPr>
          <w:rFonts w:ascii="Times New Roman" w:hAnsi="Times New Roman" w:cs="Times New Roman"/>
          <w:sz w:val="28"/>
          <w:szCs w:val="28"/>
        </w:rPr>
        <w:t>.</w:t>
      </w:r>
    </w:p>
    <w:p w:rsidR="009E2205" w:rsidRDefault="009E2205" w:rsidP="00356E1D">
      <w:pPr>
        <w:suppressAutoHyphens/>
        <w:spacing w:line="360" w:lineRule="auto"/>
        <w:ind w:firstLine="709"/>
        <w:jc w:val="both"/>
        <w:rPr>
          <w:rFonts w:ascii="Times New Roman" w:hAnsi="Times New Roman" w:cs="Times New Roman"/>
          <w:sz w:val="28"/>
          <w:szCs w:val="28"/>
        </w:rPr>
        <w:sectPr w:rsidR="009E2205" w:rsidSect="00356E1D">
          <w:pgSz w:w="11906" w:h="16838"/>
          <w:pgMar w:top="1134" w:right="851" w:bottom="1134" w:left="1701" w:header="709" w:footer="709" w:gutter="0"/>
          <w:cols w:space="708"/>
          <w:docGrid w:linePitch="360"/>
        </w:sectPr>
      </w:pPr>
    </w:p>
    <w:p w:rsidR="009E2205" w:rsidRPr="00CB6C6C" w:rsidRDefault="009E2205" w:rsidP="00356E1D">
      <w:pPr>
        <w:suppressAutoHyphens/>
        <w:ind w:firstLine="709"/>
        <w:jc w:val="right"/>
        <w:rPr>
          <w:rFonts w:ascii="Times New Roman" w:hAnsi="Times New Roman" w:cs="Times New Roman"/>
          <w:i/>
          <w:sz w:val="28"/>
          <w:szCs w:val="28"/>
        </w:rPr>
      </w:pPr>
      <w:r w:rsidRPr="00CB6C6C">
        <w:rPr>
          <w:rFonts w:ascii="Times New Roman" w:hAnsi="Times New Roman" w:cs="Times New Roman"/>
          <w:i/>
          <w:sz w:val="28"/>
          <w:szCs w:val="28"/>
        </w:rPr>
        <w:lastRenderedPageBreak/>
        <w:t xml:space="preserve">Таблица </w:t>
      </w:r>
      <w:r>
        <w:rPr>
          <w:rFonts w:ascii="Times New Roman" w:hAnsi="Times New Roman" w:cs="Times New Roman"/>
          <w:i/>
          <w:sz w:val="28"/>
          <w:szCs w:val="28"/>
        </w:rPr>
        <w:t>8.2.</w:t>
      </w:r>
    </w:p>
    <w:p w:rsidR="009E2205" w:rsidRPr="00CB6C6C" w:rsidRDefault="009E2205" w:rsidP="00356E1D">
      <w:pPr>
        <w:jc w:val="center"/>
        <w:rPr>
          <w:rFonts w:ascii="Times New Roman" w:hAnsi="Times New Roman" w:cs="Times New Roman"/>
          <w:i/>
          <w:sz w:val="28"/>
          <w:szCs w:val="28"/>
        </w:rPr>
      </w:pPr>
      <w:r w:rsidRPr="00CB6C6C">
        <w:rPr>
          <w:rFonts w:ascii="Times New Roman" w:hAnsi="Times New Roman" w:cs="Times New Roman"/>
          <w:i/>
          <w:sz w:val="28"/>
          <w:szCs w:val="28"/>
        </w:rPr>
        <w:t xml:space="preserve">Показатели риска </w:t>
      </w:r>
      <w:r>
        <w:rPr>
          <w:rFonts w:ascii="Times New Roman" w:hAnsi="Times New Roman" w:cs="Times New Roman"/>
          <w:i/>
          <w:sz w:val="28"/>
          <w:szCs w:val="28"/>
        </w:rPr>
        <w:t xml:space="preserve">биолого-социальных чрезвычайных </w:t>
      </w:r>
      <w:r w:rsidRPr="00CB6C6C">
        <w:rPr>
          <w:rFonts w:ascii="Times New Roman" w:hAnsi="Times New Roman" w:cs="Times New Roman"/>
          <w:i/>
          <w:sz w:val="28"/>
          <w:szCs w:val="28"/>
        </w:rPr>
        <w:t xml:space="preserve">ситуаций </w:t>
      </w:r>
      <w:r>
        <w:rPr>
          <w:rFonts w:ascii="Times New Roman" w:hAnsi="Times New Roman" w:cs="Times New Roman"/>
          <w:i/>
          <w:sz w:val="28"/>
          <w:szCs w:val="28"/>
        </w:rPr>
        <w:t xml:space="preserve">на территории Яшалтинского района </w:t>
      </w:r>
      <w:r w:rsidRPr="00CB6C6C">
        <w:rPr>
          <w:rFonts w:ascii="Times New Roman" w:hAnsi="Times New Roman" w:cs="Times New Roman"/>
          <w:i/>
          <w:sz w:val="28"/>
          <w:szCs w:val="28"/>
        </w:rPr>
        <w:t>(при наиболее опасном сценарии развития чрезвычайных ситуаций/при наиболее вероятном сценарии развития чрезвычайных ситуаций).</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631"/>
        <w:gridCol w:w="1796"/>
        <w:gridCol w:w="981"/>
        <w:gridCol w:w="2063"/>
        <w:gridCol w:w="551"/>
        <w:gridCol w:w="554"/>
        <w:gridCol w:w="725"/>
        <w:gridCol w:w="1033"/>
        <w:gridCol w:w="551"/>
        <w:gridCol w:w="617"/>
        <w:gridCol w:w="821"/>
        <w:gridCol w:w="887"/>
      </w:tblGrid>
      <w:tr w:rsidR="009E2205" w:rsidRPr="00A97659" w:rsidTr="00356E1D">
        <w:trPr>
          <w:trHeight w:val="690"/>
          <w:tblHeader/>
          <w:jc w:val="center"/>
        </w:trPr>
        <w:tc>
          <w:tcPr>
            <w:tcW w:w="568" w:type="pct"/>
            <w:vMerge w:val="restart"/>
            <w:shd w:val="clear" w:color="auto" w:fill="C2D69B"/>
            <w:vAlign w:val="center"/>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r w:rsidRPr="00A97659">
              <w:rPr>
                <w:rFonts w:ascii="Times New Roman" w:hAnsi="Times New Roman" w:cs="Times New Roman"/>
                <w:b/>
                <w:sz w:val="18"/>
                <w:szCs w:val="18"/>
              </w:rPr>
              <w:t>Виды биолого-социальных чрезвычайных ситуаций</w:t>
            </w:r>
          </w:p>
        </w:tc>
        <w:tc>
          <w:tcPr>
            <w:tcW w:w="592" w:type="pct"/>
            <w:vMerge w:val="restar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Виды особо опасных болезней</w:t>
            </w:r>
          </w:p>
        </w:tc>
        <w:tc>
          <w:tcPr>
            <w:tcW w:w="652" w:type="pct"/>
            <w:vMerge w:val="restar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Районы, населенные пункты и объекты, на которых возможно возникновение чрезвычайных ситуаций</w:t>
            </w:r>
          </w:p>
        </w:tc>
        <w:tc>
          <w:tcPr>
            <w:tcW w:w="356" w:type="pct"/>
            <w:vMerge w:val="restar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Среднее число биолого-социальных чрезвычайных ситуаций за последние 10 лет</w:t>
            </w:r>
          </w:p>
        </w:tc>
        <w:tc>
          <w:tcPr>
            <w:tcW w:w="749" w:type="pct"/>
            <w:vMerge w:val="restar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Дата последней биолого-социальной чрезвычайной ситуации</w:t>
            </w:r>
          </w:p>
        </w:tc>
        <w:tc>
          <w:tcPr>
            <w:tcW w:w="2083" w:type="pct"/>
            <w:gridSpan w:val="8"/>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r w:rsidRPr="00A97659">
              <w:rPr>
                <w:rFonts w:ascii="Times New Roman" w:hAnsi="Times New Roman" w:cs="Times New Roman"/>
                <w:b/>
                <w:sz w:val="18"/>
                <w:szCs w:val="18"/>
              </w:rPr>
              <w:t>Заболевания особо опасными инфекциями</w:t>
            </w:r>
          </w:p>
        </w:tc>
      </w:tr>
      <w:tr w:rsidR="009E2205" w:rsidRPr="00A97659" w:rsidTr="00356E1D">
        <w:trPr>
          <w:trHeight w:val="885"/>
          <w:tblHeader/>
          <w:jc w:val="center"/>
        </w:trPr>
        <w:tc>
          <w:tcPr>
            <w:tcW w:w="568"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592"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652"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356"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749"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664" w:type="pct"/>
            <w:gridSpan w:val="3"/>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r w:rsidRPr="00A97659">
              <w:rPr>
                <w:rFonts w:ascii="Times New Roman" w:hAnsi="Times New Roman" w:cs="Times New Roman"/>
                <w:b/>
                <w:sz w:val="18"/>
                <w:szCs w:val="18"/>
              </w:rPr>
              <w:t>эпидемий</w:t>
            </w:r>
          </w:p>
        </w:tc>
        <w:tc>
          <w:tcPr>
            <w:tcW w:w="799" w:type="pct"/>
            <w:gridSpan w:val="3"/>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r w:rsidRPr="00A97659">
              <w:rPr>
                <w:rFonts w:ascii="Times New Roman" w:hAnsi="Times New Roman" w:cs="Times New Roman"/>
                <w:b/>
                <w:sz w:val="18"/>
                <w:szCs w:val="18"/>
              </w:rPr>
              <w:t>эпизоотий</w:t>
            </w:r>
          </w:p>
        </w:tc>
        <w:tc>
          <w:tcPr>
            <w:tcW w:w="620" w:type="pct"/>
            <w:gridSpan w:val="2"/>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r w:rsidRPr="00A97659">
              <w:rPr>
                <w:rFonts w:ascii="Times New Roman" w:hAnsi="Times New Roman" w:cs="Times New Roman"/>
                <w:b/>
                <w:sz w:val="18"/>
                <w:szCs w:val="18"/>
              </w:rPr>
              <w:t>эпифитотий</w:t>
            </w:r>
          </w:p>
        </w:tc>
      </w:tr>
      <w:tr w:rsidR="009E2205" w:rsidRPr="00A97659" w:rsidTr="00356E1D">
        <w:trPr>
          <w:cantSplit/>
          <w:trHeight w:val="1842"/>
          <w:tblHeader/>
          <w:jc w:val="center"/>
        </w:trPr>
        <w:tc>
          <w:tcPr>
            <w:tcW w:w="568"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592"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652"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356"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749" w:type="pct"/>
            <w:vMerge/>
            <w:shd w:val="clear" w:color="auto" w:fill="C2D69B"/>
          </w:tcPr>
          <w:p w:rsidR="009E2205" w:rsidRPr="00A97659" w:rsidRDefault="009E2205" w:rsidP="00356E1D">
            <w:pPr>
              <w:widowControl w:val="0"/>
              <w:autoSpaceDE w:val="0"/>
              <w:autoSpaceDN w:val="0"/>
              <w:adjustRightInd w:val="0"/>
              <w:jc w:val="center"/>
              <w:rPr>
                <w:rFonts w:ascii="Times New Roman" w:hAnsi="Times New Roman" w:cs="Times New Roman"/>
                <w:b/>
                <w:sz w:val="18"/>
                <w:szCs w:val="18"/>
              </w:rPr>
            </w:pPr>
          </w:p>
        </w:tc>
        <w:tc>
          <w:tcPr>
            <w:tcW w:w="200" w:type="pc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Число больных, чел.</w:t>
            </w:r>
          </w:p>
        </w:tc>
        <w:tc>
          <w:tcPr>
            <w:tcW w:w="201" w:type="pc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Число погибших, чел.</w:t>
            </w:r>
          </w:p>
        </w:tc>
        <w:tc>
          <w:tcPr>
            <w:tcW w:w="263" w:type="pc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Число получающих инвалидность, чел.</w:t>
            </w:r>
          </w:p>
        </w:tc>
        <w:tc>
          <w:tcPr>
            <w:tcW w:w="375" w:type="pc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Число больных с/х животных (по видам), голов</w:t>
            </w:r>
          </w:p>
        </w:tc>
        <w:tc>
          <w:tcPr>
            <w:tcW w:w="200" w:type="pc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Пало, (число голов)</w:t>
            </w:r>
          </w:p>
        </w:tc>
        <w:tc>
          <w:tcPr>
            <w:tcW w:w="224" w:type="pc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Вынужденно убито, (число голов)</w:t>
            </w:r>
          </w:p>
        </w:tc>
        <w:tc>
          <w:tcPr>
            <w:tcW w:w="298" w:type="pc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Площадь поражаемых с/х культур (по видам), тыс.га</w:t>
            </w:r>
          </w:p>
        </w:tc>
        <w:tc>
          <w:tcPr>
            <w:tcW w:w="322" w:type="pct"/>
            <w:shd w:val="clear" w:color="auto" w:fill="C2D69B"/>
            <w:textDirection w:val="btLr"/>
            <w:vAlign w:val="center"/>
          </w:tcPr>
          <w:p w:rsidR="009E2205" w:rsidRPr="00A97659" w:rsidRDefault="009E2205" w:rsidP="00356E1D">
            <w:pPr>
              <w:widowControl w:val="0"/>
              <w:autoSpaceDE w:val="0"/>
              <w:autoSpaceDN w:val="0"/>
              <w:adjustRightInd w:val="0"/>
              <w:ind w:left="113" w:right="113"/>
              <w:jc w:val="center"/>
              <w:rPr>
                <w:rFonts w:ascii="Times New Roman" w:hAnsi="Times New Roman" w:cs="Times New Roman"/>
                <w:b/>
                <w:sz w:val="18"/>
                <w:szCs w:val="18"/>
              </w:rPr>
            </w:pPr>
            <w:r w:rsidRPr="00A97659">
              <w:rPr>
                <w:rFonts w:ascii="Times New Roman" w:hAnsi="Times New Roman" w:cs="Times New Roman"/>
                <w:b/>
                <w:sz w:val="18"/>
                <w:szCs w:val="18"/>
              </w:rPr>
              <w:t>Площадь обработки с/х  культур (по видам), тыс.га</w:t>
            </w:r>
          </w:p>
        </w:tc>
      </w:tr>
      <w:tr w:rsidR="009E2205" w:rsidRPr="00A97659" w:rsidTr="00356E1D">
        <w:trPr>
          <w:cantSplit/>
          <w:trHeight w:val="40"/>
          <w:tblHeader/>
          <w:jc w:val="center"/>
        </w:trPr>
        <w:tc>
          <w:tcPr>
            <w:tcW w:w="568" w:type="pct"/>
          </w:tcPr>
          <w:p w:rsidR="009E2205" w:rsidRPr="00A97659" w:rsidRDefault="009E2205" w:rsidP="00356E1D">
            <w:pPr>
              <w:widowControl w:val="0"/>
              <w:autoSpaceDE w:val="0"/>
              <w:autoSpaceDN w:val="0"/>
              <w:adjustRightInd w:val="0"/>
              <w:jc w:val="both"/>
              <w:rPr>
                <w:rFonts w:ascii="Times New Roman" w:hAnsi="Times New Roman" w:cs="Times New Roman"/>
                <w:sz w:val="20"/>
                <w:szCs w:val="20"/>
              </w:rPr>
            </w:pPr>
            <w:r w:rsidRPr="00A97659">
              <w:rPr>
                <w:rFonts w:ascii="Times New Roman" w:hAnsi="Times New Roman" w:cs="Times New Roman"/>
                <w:sz w:val="20"/>
                <w:szCs w:val="20"/>
              </w:rPr>
              <w:t>1.Эпидемия</w:t>
            </w:r>
          </w:p>
        </w:tc>
        <w:tc>
          <w:tcPr>
            <w:tcW w:w="592" w:type="pct"/>
          </w:tcPr>
          <w:p w:rsidR="009E2205" w:rsidRPr="00A97659" w:rsidRDefault="009E2205" w:rsidP="00356E1D">
            <w:pPr>
              <w:widowControl w:val="0"/>
              <w:autoSpaceDE w:val="0"/>
              <w:autoSpaceDN w:val="0"/>
              <w:adjustRightInd w:val="0"/>
              <w:jc w:val="both"/>
              <w:rPr>
                <w:rFonts w:ascii="Times New Roman" w:hAnsi="Times New Roman" w:cs="Times New Roman"/>
                <w:sz w:val="20"/>
                <w:szCs w:val="20"/>
              </w:rPr>
            </w:pPr>
            <w:r w:rsidRPr="00A97659">
              <w:rPr>
                <w:rFonts w:ascii="Times New Roman" w:hAnsi="Times New Roman" w:cs="Times New Roman"/>
                <w:sz w:val="20"/>
                <w:szCs w:val="20"/>
              </w:rPr>
              <w:t>Острые кишечные инфекции, гепатит, оспа</w:t>
            </w:r>
          </w:p>
        </w:tc>
        <w:tc>
          <w:tcPr>
            <w:tcW w:w="652" w:type="pct"/>
          </w:tcPr>
          <w:p w:rsidR="009E2205" w:rsidRPr="00A97659" w:rsidRDefault="009E2205" w:rsidP="00356E1D">
            <w:pPr>
              <w:widowControl w:val="0"/>
              <w:autoSpaceDE w:val="0"/>
              <w:autoSpaceDN w:val="0"/>
              <w:adjustRightInd w:val="0"/>
              <w:jc w:val="both"/>
              <w:rPr>
                <w:rFonts w:ascii="Times New Roman" w:hAnsi="Times New Roman" w:cs="Times New Roman"/>
                <w:sz w:val="20"/>
                <w:szCs w:val="20"/>
              </w:rPr>
            </w:pPr>
            <w:r w:rsidRPr="00A97659">
              <w:rPr>
                <w:rFonts w:ascii="Times New Roman" w:hAnsi="Times New Roman" w:cs="Times New Roman"/>
                <w:sz w:val="20"/>
                <w:szCs w:val="20"/>
              </w:rPr>
              <w:t>Детские учреждения</w:t>
            </w:r>
          </w:p>
        </w:tc>
        <w:tc>
          <w:tcPr>
            <w:tcW w:w="356"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lang w:val="en-US"/>
              </w:rPr>
            </w:pPr>
            <w:r w:rsidRPr="00A97659">
              <w:rPr>
                <w:rFonts w:ascii="Times New Roman" w:hAnsi="Times New Roman" w:cs="Times New Roman"/>
                <w:sz w:val="20"/>
                <w:szCs w:val="20"/>
              </w:rPr>
              <w:t>2</w:t>
            </w:r>
          </w:p>
        </w:tc>
        <w:tc>
          <w:tcPr>
            <w:tcW w:w="749"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lang w:val="en-US"/>
              </w:rPr>
            </w:pPr>
            <w:r w:rsidRPr="00A97659">
              <w:rPr>
                <w:rFonts w:ascii="Times New Roman" w:hAnsi="Times New Roman" w:cs="Times New Roman"/>
                <w:sz w:val="20"/>
                <w:szCs w:val="20"/>
              </w:rPr>
              <w:t>2005</w:t>
            </w:r>
          </w:p>
        </w:tc>
        <w:tc>
          <w:tcPr>
            <w:tcW w:w="200"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lang w:val="en-US"/>
              </w:rPr>
            </w:pPr>
            <w:r w:rsidRPr="00A97659">
              <w:rPr>
                <w:rFonts w:ascii="Times New Roman" w:hAnsi="Times New Roman" w:cs="Times New Roman"/>
                <w:sz w:val="20"/>
                <w:szCs w:val="20"/>
              </w:rPr>
              <w:t>2</w:t>
            </w:r>
          </w:p>
        </w:tc>
        <w:tc>
          <w:tcPr>
            <w:tcW w:w="201"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lang w:val="en-US"/>
              </w:rPr>
            </w:pPr>
            <w:r w:rsidRPr="00A97659">
              <w:rPr>
                <w:rFonts w:ascii="Times New Roman" w:hAnsi="Times New Roman" w:cs="Times New Roman"/>
                <w:sz w:val="20"/>
                <w:szCs w:val="20"/>
              </w:rPr>
              <w:t>-</w:t>
            </w:r>
          </w:p>
        </w:tc>
        <w:tc>
          <w:tcPr>
            <w:tcW w:w="263"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lang w:val="en-US"/>
              </w:rPr>
            </w:pPr>
            <w:r w:rsidRPr="00A97659">
              <w:rPr>
                <w:rFonts w:ascii="Times New Roman" w:hAnsi="Times New Roman" w:cs="Times New Roman"/>
                <w:sz w:val="20"/>
                <w:szCs w:val="20"/>
              </w:rPr>
              <w:t>-</w:t>
            </w:r>
          </w:p>
        </w:tc>
        <w:tc>
          <w:tcPr>
            <w:tcW w:w="375"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200"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224"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298"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322"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r>
      <w:tr w:rsidR="009E2205" w:rsidRPr="00A97659" w:rsidTr="00356E1D">
        <w:trPr>
          <w:cantSplit/>
          <w:trHeight w:val="40"/>
          <w:tblHeader/>
          <w:jc w:val="center"/>
        </w:trPr>
        <w:tc>
          <w:tcPr>
            <w:tcW w:w="568" w:type="pct"/>
          </w:tcPr>
          <w:p w:rsidR="009E2205" w:rsidRPr="00A97659" w:rsidRDefault="009E2205" w:rsidP="00356E1D">
            <w:pPr>
              <w:widowControl w:val="0"/>
              <w:autoSpaceDE w:val="0"/>
              <w:autoSpaceDN w:val="0"/>
              <w:adjustRightInd w:val="0"/>
              <w:jc w:val="both"/>
              <w:rPr>
                <w:rFonts w:ascii="Times New Roman" w:hAnsi="Times New Roman" w:cs="Times New Roman"/>
                <w:sz w:val="20"/>
                <w:szCs w:val="20"/>
              </w:rPr>
            </w:pPr>
            <w:r w:rsidRPr="00A97659">
              <w:rPr>
                <w:rFonts w:ascii="Times New Roman" w:hAnsi="Times New Roman" w:cs="Times New Roman"/>
                <w:sz w:val="20"/>
                <w:szCs w:val="20"/>
              </w:rPr>
              <w:t>2.Эпизоотии</w:t>
            </w:r>
          </w:p>
        </w:tc>
        <w:tc>
          <w:tcPr>
            <w:tcW w:w="592" w:type="pct"/>
          </w:tcPr>
          <w:p w:rsidR="009E2205" w:rsidRPr="00A97659" w:rsidRDefault="009E2205" w:rsidP="00356E1D">
            <w:pPr>
              <w:widowControl w:val="0"/>
              <w:autoSpaceDE w:val="0"/>
              <w:autoSpaceDN w:val="0"/>
              <w:adjustRightInd w:val="0"/>
              <w:jc w:val="both"/>
              <w:rPr>
                <w:rFonts w:ascii="Times New Roman" w:hAnsi="Times New Roman" w:cs="Times New Roman"/>
                <w:sz w:val="20"/>
                <w:szCs w:val="20"/>
              </w:rPr>
            </w:pPr>
            <w:r w:rsidRPr="00A97659">
              <w:rPr>
                <w:rFonts w:ascii="Times New Roman" w:hAnsi="Times New Roman" w:cs="Times New Roman"/>
                <w:sz w:val="20"/>
                <w:szCs w:val="20"/>
              </w:rPr>
              <w:t>Сибирская язва</w:t>
            </w:r>
          </w:p>
        </w:tc>
        <w:tc>
          <w:tcPr>
            <w:tcW w:w="652" w:type="pct"/>
          </w:tcPr>
          <w:p w:rsidR="009E2205" w:rsidRPr="00A97659" w:rsidRDefault="009E2205" w:rsidP="00356E1D">
            <w:pPr>
              <w:widowControl w:val="0"/>
              <w:autoSpaceDE w:val="0"/>
              <w:autoSpaceDN w:val="0"/>
              <w:adjustRightInd w:val="0"/>
              <w:jc w:val="both"/>
              <w:rPr>
                <w:rFonts w:ascii="Times New Roman" w:hAnsi="Times New Roman" w:cs="Times New Roman"/>
                <w:sz w:val="20"/>
                <w:szCs w:val="20"/>
                <w:lang w:val="en-US"/>
              </w:rPr>
            </w:pPr>
            <w:r w:rsidRPr="00A97659">
              <w:rPr>
                <w:rFonts w:ascii="Times New Roman" w:hAnsi="Times New Roman" w:cs="Times New Roman"/>
                <w:sz w:val="20"/>
                <w:szCs w:val="20"/>
              </w:rPr>
              <w:t>СПК «Октябрьский»</w:t>
            </w:r>
          </w:p>
        </w:tc>
        <w:tc>
          <w:tcPr>
            <w:tcW w:w="356"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749"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p>
        </w:tc>
        <w:tc>
          <w:tcPr>
            <w:tcW w:w="200"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201"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263"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375"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200"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224"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298"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c>
          <w:tcPr>
            <w:tcW w:w="322" w:type="pct"/>
          </w:tcPr>
          <w:p w:rsidR="009E2205" w:rsidRPr="00A97659" w:rsidRDefault="009E2205" w:rsidP="00356E1D">
            <w:pPr>
              <w:widowControl w:val="0"/>
              <w:autoSpaceDE w:val="0"/>
              <w:autoSpaceDN w:val="0"/>
              <w:adjustRightInd w:val="0"/>
              <w:jc w:val="center"/>
              <w:rPr>
                <w:rFonts w:ascii="Times New Roman" w:hAnsi="Times New Roman" w:cs="Times New Roman"/>
                <w:sz w:val="20"/>
                <w:szCs w:val="20"/>
              </w:rPr>
            </w:pPr>
            <w:r w:rsidRPr="00A97659">
              <w:rPr>
                <w:rFonts w:ascii="Times New Roman" w:hAnsi="Times New Roman" w:cs="Times New Roman"/>
                <w:sz w:val="20"/>
                <w:szCs w:val="20"/>
              </w:rPr>
              <w:t>-</w:t>
            </w:r>
          </w:p>
        </w:tc>
      </w:tr>
      <w:tr w:rsidR="009E2205" w:rsidRPr="00A97659" w:rsidTr="00356E1D">
        <w:trPr>
          <w:cantSplit/>
          <w:trHeight w:val="40"/>
          <w:tblHeader/>
          <w:jc w:val="center"/>
        </w:trPr>
        <w:tc>
          <w:tcPr>
            <w:tcW w:w="568" w:type="pct"/>
          </w:tcPr>
          <w:p w:rsidR="009E2205" w:rsidRPr="00A97659" w:rsidRDefault="009E2205" w:rsidP="00356E1D">
            <w:pPr>
              <w:widowControl w:val="0"/>
              <w:autoSpaceDE w:val="0"/>
              <w:autoSpaceDN w:val="0"/>
              <w:adjustRightInd w:val="0"/>
              <w:jc w:val="center"/>
              <w:rPr>
                <w:rFonts w:ascii="Times New Roman" w:hAnsi="Times New Roman" w:cs="Times New Roman"/>
                <w:sz w:val="18"/>
                <w:szCs w:val="18"/>
              </w:rPr>
            </w:pPr>
          </w:p>
        </w:tc>
        <w:tc>
          <w:tcPr>
            <w:tcW w:w="592" w:type="pct"/>
          </w:tcPr>
          <w:p w:rsidR="009E2205" w:rsidRPr="00D55B43" w:rsidRDefault="009E2205" w:rsidP="00356E1D">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Б</w:t>
            </w:r>
            <w:r w:rsidRPr="00D55B43">
              <w:rPr>
                <w:rFonts w:ascii="Times New Roman" w:hAnsi="Times New Roman" w:cs="Times New Roman"/>
                <w:sz w:val="20"/>
                <w:szCs w:val="20"/>
              </w:rPr>
              <w:t>руцеллез</w:t>
            </w:r>
          </w:p>
        </w:tc>
        <w:tc>
          <w:tcPr>
            <w:tcW w:w="652" w:type="pct"/>
          </w:tcPr>
          <w:p w:rsidR="009E2205" w:rsidRPr="00D55B43" w:rsidRDefault="009E2205" w:rsidP="00356E1D">
            <w:pPr>
              <w:widowControl w:val="0"/>
              <w:autoSpaceDE w:val="0"/>
              <w:autoSpaceDN w:val="0"/>
              <w:adjustRightInd w:val="0"/>
              <w:jc w:val="both"/>
              <w:rPr>
                <w:rFonts w:ascii="Times New Roman" w:hAnsi="Times New Roman" w:cs="Times New Roman"/>
                <w:sz w:val="20"/>
                <w:szCs w:val="20"/>
              </w:rPr>
            </w:pPr>
            <w:r w:rsidRPr="00D55B43">
              <w:rPr>
                <w:rFonts w:ascii="Times New Roman" w:hAnsi="Times New Roman" w:cs="Times New Roman"/>
                <w:sz w:val="20"/>
                <w:szCs w:val="20"/>
              </w:rPr>
              <w:t>СПК «Новый Мир»</w:t>
            </w:r>
          </w:p>
        </w:tc>
        <w:tc>
          <w:tcPr>
            <w:tcW w:w="356"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r w:rsidRPr="00D55B43">
              <w:rPr>
                <w:rFonts w:ascii="Times New Roman" w:hAnsi="Times New Roman" w:cs="Times New Roman"/>
                <w:sz w:val="20"/>
                <w:szCs w:val="20"/>
              </w:rPr>
              <w:t>1</w:t>
            </w:r>
          </w:p>
        </w:tc>
        <w:tc>
          <w:tcPr>
            <w:tcW w:w="749"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r w:rsidRPr="00D55B43">
              <w:rPr>
                <w:rFonts w:ascii="Times New Roman" w:hAnsi="Times New Roman" w:cs="Times New Roman"/>
                <w:sz w:val="20"/>
                <w:szCs w:val="20"/>
              </w:rPr>
              <w:t>1997</w:t>
            </w:r>
          </w:p>
        </w:tc>
        <w:tc>
          <w:tcPr>
            <w:tcW w:w="200"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p>
        </w:tc>
        <w:tc>
          <w:tcPr>
            <w:tcW w:w="201"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p>
        </w:tc>
        <w:tc>
          <w:tcPr>
            <w:tcW w:w="263"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p>
        </w:tc>
        <w:tc>
          <w:tcPr>
            <w:tcW w:w="375"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r w:rsidRPr="00D55B43">
              <w:rPr>
                <w:rFonts w:ascii="Times New Roman" w:hAnsi="Times New Roman" w:cs="Times New Roman"/>
                <w:sz w:val="20"/>
                <w:szCs w:val="20"/>
              </w:rPr>
              <w:t>КРС-3</w:t>
            </w:r>
          </w:p>
        </w:tc>
        <w:tc>
          <w:tcPr>
            <w:tcW w:w="200"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r w:rsidRPr="00D55B43">
              <w:rPr>
                <w:rFonts w:ascii="Times New Roman" w:hAnsi="Times New Roman" w:cs="Times New Roman"/>
                <w:sz w:val="20"/>
                <w:szCs w:val="20"/>
              </w:rPr>
              <w:t>-</w:t>
            </w:r>
          </w:p>
        </w:tc>
        <w:tc>
          <w:tcPr>
            <w:tcW w:w="224"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r w:rsidRPr="00D55B43">
              <w:rPr>
                <w:rFonts w:ascii="Times New Roman" w:hAnsi="Times New Roman" w:cs="Times New Roman"/>
                <w:sz w:val="20"/>
                <w:szCs w:val="20"/>
              </w:rPr>
              <w:t>3</w:t>
            </w:r>
          </w:p>
        </w:tc>
        <w:tc>
          <w:tcPr>
            <w:tcW w:w="298"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p>
        </w:tc>
        <w:tc>
          <w:tcPr>
            <w:tcW w:w="322" w:type="pct"/>
          </w:tcPr>
          <w:p w:rsidR="009E2205" w:rsidRPr="00D55B43" w:rsidRDefault="009E2205" w:rsidP="00356E1D">
            <w:pPr>
              <w:widowControl w:val="0"/>
              <w:autoSpaceDE w:val="0"/>
              <w:autoSpaceDN w:val="0"/>
              <w:adjustRightInd w:val="0"/>
              <w:jc w:val="center"/>
              <w:rPr>
                <w:rFonts w:ascii="Times New Roman" w:hAnsi="Times New Roman" w:cs="Times New Roman"/>
                <w:sz w:val="20"/>
                <w:szCs w:val="20"/>
              </w:rPr>
            </w:pPr>
          </w:p>
        </w:tc>
      </w:tr>
    </w:tbl>
    <w:p w:rsidR="009E2205" w:rsidRDefault="009E2205" w:rsidP="00356E1D">
      <w:pPr>
        <w:ind w:firstLine="567"/>
        <w:jc w:val="both"/>
        <w:rPr>
          <w:rFonts w:ascii="Times New Roman" w:hAnsi="Times New Roman" w:cs="Times New Roman"/>
          <w:sz w:val="28"/>
          <w:szCs w:val="28"/>
        </w:rPr>
      </w:pPr>
    </w:p>
    <w:p w:rsidR="009E2205" w:rsidRDefault="009E2205" w:rsidP="00356E1D">
      <w:pPr>
        <w:rPr>
          <w:rFonts w:ascii="Times New Roman" w:hAnsi="Times New Roman" w:cs="Times New Roman"/>
          <w:sz w:val="28"/>
          <w:szCs w:val="28"/>
        </w:rPr>
      </w:pPr>
    </w:p>
    <w:p w:rsidR="009E2205" w:rsidRDefault="009E2205" w:rsidP="00356E1D">
      <w:pPr>
        <w:ind w:firstLine="567"/>
        <w:jc w:val="both"/>
        <w:rPr>
          <w:rFonts w:ascii="Times New Roman" w:hAnsi="Times New Roman" w:cs="Times New Roman"/>
          <w:sz w:val="28"/>
          <w:szCs w:val="28"/>
        </w:rPr>
        <w:sectPr w:rsidR="009E2205" w:rsidSect="00356E1D">
          <w:pgSz w:w="16838" w:h="11906" w:orient="landscape"/>
          <w:pgMar w:top="1701" w:right="1134" w:bottom="851" w:left="1134" w:header="709" w:footer="709" w:gutter="0"/>
          <w:cols w:space="708"/>
          <w:docGrid w:linePitch="360"/>
        </w:sectPr>
      </w:pPr>
    </w:p>
    <w:p w:rsidR="009E2205" w:rsidRPr="00AF38AA" w:rsidRDefault="009C0F24" w:rsidP="00356E1D">
      <w:pPr>
        <w:suppressAutoHyphen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9</w:t>
      </w:r>
      <w:r w:rsidR="009E2205" w:rsidRPr="00AF38AA">
        <w:rPr>
          <w:rFonts w:ascii="Times New Roman" w:hAnsi="Times New Roman" w:cs="Times New Roman"/>
          <w:b/>
          <w:sz w:val="28"/>
          <w:szCs w:val="28"/>
        </w:rPr>
        <w:t>.</w:t>
      </w:r>
      <w:r w:rsidR="009E2205">
        <w:rPr>
          <w:rFonts w:ascii="Times New Roman" w:hAnsi="Times New Roman" w:cs="Times New Roman"/>
          <w:b/>
          <w:sz w:val="28"/>
          <w:szCs w:val="28"/>
        </w:rPr>
        <w:t>3</w:t>
      </w:r>
      <w:r w:rsidR="009E2205" w:rsidRPr="00AF38AA">
        <w:rPr>
          <w:rFonts w:ascii="Times New Roman" w:hAnsi="Times New Roman" w:cs="Times New Roman"/>
          <w:b/>
          <w:sz w:val="28"/>
          <w:szCs w:val="28"/>
        </w:rPr>
        <w:t xml:space="preserve">. Чрезвычайные ситуации </w:t>
      </w:r>
      <w:r w:rsidR="009E2205">
        <w:rPr>
          <w:rFonts w:ascii="Times New Roman" w:hAnsi="Times New Roman" w:cs="Times New Roman"/>
          <w:b/>
          <w:sz w:val="28"/>
          <w:szCs w:val="28"/>
        </w:rPr>
        <w:t>техногенного происхождения</w:t>
      </w:r>
      <w:r w:rsidR="009E2205" w:rsidRPr="00AF38AA">
        <w:rPr>
          <w:rFonts w:ascii="Times New Roman" w:hAnsi="Times New Roman" w:cs="Times New Roman"/>
          <w:b/>
          <w:sz w:val="28"/>
          <w:szCs w:val="28"/>
        </w:rPr>
        <w:t>.</w:t>
      </w:r>
    </w:p>
    <w:p w:rsidR="009E2205" w:rsidRDefault="009E2205" w:rsidP="00356E1D">
      <w:pPr>
        <w:suppressAutoHyphens/>
        <w:spacing w:line="360" w:lineRule="auto"/>
        <w:ind w:firstLine="709"/>
        <w:jc w:val="both"/>
        <w:rPr>
          <w:rFonts w:ascii="Arial Narrow" w:hAnsi="Arial Narrow" w:cs="Times New Roman"/>
          <w:i/>
          <w:sz w:val="28"/>
          <w:szCs w:val="28"/>
        </w:rPr>
      </w:pPr>
    </w:p>
    <w:p w:rsidR="009E2205" w:rsidRPr="000C27EA" w:rsidRDefault="009E2205" w:rsidP="00356E1D">
      <w:pPr>
        <w:suppressAutoHyphens/>
        <w:spacing w:line="360" w:lineRule="auto"/>
        <w:ind w:firstLine="567"/>
        <w:jc w:val="both"/>
        <w:rPr>
          <w:rFonts w:ascii="Times New Roman" w:hAnsi="Times New Roman" w:cs="Times New Roman"/>
          <w:sz w:val="28"/>
          <w:szCs w:val="28"/>
        </w:rPr>
      </w:pPr>
      <w:r w:rsidRPr="000C27EA">
        <w:rPr>
          <w:rFonts w:ascii="Times New Roman" w:hAnsi="Times New Roman" w:cs="Times New Roman"/>
          <w:sz w:val="28"/>
          <w:szCs w:val="28"/>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9E2205" w:rsidRPr="00BC7585" w:rsidRDefault="009E2205" w:rsidP="00356E1D">
      <w:pPr>
        <w:spacing w:line="360" w:lineRule="auto"/>
        <w:ind w:firstLine="567"/>
        <w:jc w:val="both"/>
        <w:rPr>
          <w:rFonts w:ascii="Times New Roman" w:hAnsi="Times New Roman" w:cs="Times New Roman"/>
          <w:sz w:val="28"/>
          <w:szCs w:val="28"/>
        </w:rPr>
      </w:pPr>
      <w:r w:rsidRPr="00BC7585">
        <w:rPr>
          <w:rFonts w:ascii="Times New Roman" w:hAnsi="Times New Roman" w:cs="Times New Roman"/>
          <w:sz w:val="28"/>
          <w:szCs w:val="28"/>
        </w:rPr>
        <w:t xml:space="preserve">Виды возможных техногенных чрезвычайных ситуаций на территории </w:t>
      </w:r>
      <w:r>
        <w:rPr>
          <w:rFonts w:ascii="Times New Roman" w:hAnsi="Times New Roman" w:cs="Times New Roman"/>
          <w:sz w:val="28"/>
          <w:szCs w:val="28"/>
        </w:rPr>
        <w:t>Манычского СМО</w:t>
      </w:r>
      <w:r w:rsidRPr="00BC7585">
        <w:rPr>
          <w:rFonts w:ascii="Times New Roman" w:hAnsi="Times New Roman" w:cs="Times New Roman"/>
          <w:sz w:val="28"/>
          <w:szCs w:val="28"/>
        </w:rPr>
        <w:t>:</w:t>
      </w:r>
    </w:p>
    <w:p w:rsidR="009E2205" w:rsidRPr="00BC7585" w:rsidRDefault="009E2205" w:rsidP="00356E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7585">
        <w:rPr>
          <w:rFonts w:ascii="Times New Roman" w:hAnsi="Times New Roman" w:cs="Times New Roman"/>
          <w:sz w:val="28"/>
          <w:szCs w:val="28"/>
        </w:rPr>
        <w:t>чрезвычайные ситуации на пожаро</w:t>
      </w:r>
      <w:r>
        <w:rPr>
          <w:rFonts w:ascii="Times New Roman" w:hAnsi="Times New Roman" w:cs="Times New Roman"/>
          <w:sz w:val="28"/>
          <w:szCs w:val="28"/>
        </w:rPr>
        <w:t xml:space="preserve">опасных </w:t>
      </w:r>
      <w:r w:rsidRPr="00BC7585">
        <w:rPr>
          <w:rFonts w:ascii="Times New Roman" w:hAnsi="Times New Roman" w:cs="Times New Roman"/>
          <w:sz w:val="28"/>
          <w:szCs w:val="28"/>
        </w:rPr>
        <w:t>и взрывоопасных объектах;</w:t>
      </w:r>
    </w:p>
    <w:p w:rsidR="009E2205" w:rsidRPr="00BC7585" w:rsidRDefault="009E2205" w:rsidP="00356E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7585">
        <w:rPr>
          <w:rFonts w:ascii="Times New Roman" w:hAnsi="Times New Roman" w:cs="Times New Roman"/>
          <w:sz w:val="28"/>
          <w:szCs w:val="28"/>
        </w:rPr>
        <w:t>чрезвычайные ситуации на электроэнергетических системах и системах связи;</w:t>
      </w:r>
    </w:p>
    <w:p w:rsidR="009E2205" w:rsidRPr="00BC7585" w:rsidRDefault="009E2205" w:rsidP="00356E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7585">
        <w:rPr>
          <w:rFonts w:ascii="Times New Roman" w:hAnsi="Times New Roman" w:cs="Times New Roman"/>
          <w:sz w:val="28"/>
          <w:szCs w:val="28"/>
        </w:rPr>
        <w:t>чрезвычайные ситуации на коммунальных системах жизнеобеспечения;</w:t>
      </w:r>
    </w:p>
    <w:p w:rsidR="009E2205" w:rsidRPr="00BC7585" w:rsidRDefault="009E2205" w:rsidP="00356E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7585">
        <w:rPr>
          <w:rFonts w:ascii="Times New Roman" w:hAnsi="Times New Roman" w:cs="Times New Roman"/>
          <w:sz w:val="28"/>
          <w:szCs w:val="28"/>
        </w:rPr>
        <w:t xml:space="preserve">чрезвычайные ситуации на </w:t>
      </w:r>
      <w:r>
        <w:rPr>
          <w:rFonts w:ascii="Times New Roman" w:hAnsi="Times New Roman" w:cs="Times New Roman"/>
          <w:sz w:val="28"/>
          <w:szCs w:val="28"/>
        </w:rPr>
        <w:t>всех видах транспорта</w:t>
      </w:r>
      <w:r w:rsidRPr="00BC7585">
        <w:rPr>
          <w:rFonts w:ascii="Times New Roman" w:hAnsi="Times New Roman" w:cs="Times New Roman"/>
          <w:sz w:val="28"/>
          <w:szCs w:val="28"/>
        </w:rPr>
        <w:t>;</w:t>
      </w:r>
    </w:p>
    <w:p w:rsidR="009E2205" w:rsidRDefault="009E2205" w:rsidP="00356E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7585">
        <w:rPr>
          <w:rFonts w:ascii="Times New Roman" w:hAnsi="Times New Roman" w:cs="Times New Roman"/>
          <w:sz w:val="28"/>
          <w:szCs w:val="28"/>
        </w:rPr>
        <w:t>чрезвычайные ситуации на гидротехнических сооружениях.</w:t>
      </w:r>
    </w:p>
    <w:p w:rsidR="009E2205" w:rsidRDefault="009E2205" w:rsidP="00356E1D">
      <w:pPr>
        <w:spacing w:line="360" w:lineRule="auto"/>
        <w:ind w:firstLine="709"/>
        <w:jc w:val="both"/>
        <w:rPr>
          <w:rFonts w:ascii="Times New Roman" w:hAnsi="Times New Roman" w:cs="Times New Roman"/>
          <w:sz w:val="28"/>
          <w:szCs w:val="28"/>
        </w:rPr>
      </w:pPr>
    </w:p>
    <w:p w:rsidR="009E2205" w:rsidRDefault="009E2205" w:rsidP="00356E1D">
      <w:pPr>
        <w:spacing w:line="360" w:lineRule="auto"/>
        <w:rPr>
          <w:rFonts w:ascii="Times New Roman" w:hAnsi="Times New Roman" w:cs="Times New Roman"/>
          <w:i/>
          <w:sz w:val="28"/>
          <w:szCs w:val="28"/>
        </w:rPr>
      </w:pPr>
      <w:r w:rsidRPr="00BC7585">
        <w:rPr>
          <w:rFonts w:ascii="Times New Roman" w:hAnsi="Times New Roman" w:cs="Times New Roman"/>
          <w:i/>
          <w:sz w:val="28"/>
          <w:szCs w:val="28"/>
        </w:rPr>
        <w:t>ЧС на пожароопасных и взрывоопасных объектах.</w:t>
      </w:r>
    </w:p>
    <w:p w:rsidR="009E2205" w:rsidRPr="00BC7585" w:rsidRDefault="009E2205" w:rsidP="00356E1D">
      <w:pPr>
        <w:suppressAutoHyphens/>
        <w:spacing w:line="360" w:lineRule="auto"/>
        <w:ind w:firstLine="567"/>
        <w:jc w:val="both"/>
        <w:rPr>
          <w:rFonts w:ascii="Times New Roman" w:hAnsi="Times New Roman" w:cs="Times New Roman"/>
          <w:sz w:val="28"/>
          <w:szCs w:val="28"/>
        </w:rPr>
      </w:pPr>
      <w:r w:rsidRPr="00BC7585">
        <w:rPr>
          <w:rFonts w:ascii="Times New Roman" w:hAnsi="Times New Roman" w:cs="Times New Roman"/>
          <w:sz w:val="28"/>
          <w:szCs w:val="28"/>
        </w:rPr>
        <w:t>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на территории Яшалтинского РМО относятся:</w:t>
      </w:r>
    </w:p>
    <w:p w:rsidR="009E2205" w:rsidRPr="00BC7585" w:rsidRDefault="009E2205" w:rsidP="00356E1D">
      <w:pPr>
        <w:numPr>
          <w:ilvl w:val="0"/>
          <w:numId w:val="28"/>
        </w:numPr>
        <w:suppressAutoHyphens/>
        <w:spacing w:line="360" w:lineRule="auto"/>
        <w:ind w:left="0" w:firstLine="567"/>
        <w:jc w:val="both"/>
        <w:rPr>
          <w:rFonts w:ascii="Times New Roman" w:hAnsi="Times New Roman" w:cs="Times New Roman"/>
          <w:sz w:val="28"/>
          <w:szCs w:val="28"/>
        </w:rPr>
      </w:pPr>
      <w:r w:rsidRPr="00BC7585">
        <w:rPr>
          <w:rFonts w:ascii="Times New Roman" w:hAnsi="Times New Roman" w:cs="Times New Roman"/>
          <w:sz w:val="28"/>
          <w:szCs w:val="28"/>
        </w:rPr>
        <w:t>Элеваторы, хлебокомбинаты;</w:t>
      </w:r>
    </w:p>
    <w:p w:rsidR="009E2205" w:rsidRPr="00BC7585" w:rsidRDefault="009E2205" w:rsidP="00356E1D">
      <w:pPr>
        <w:numPr>
          <w:ilvl w:val="0"/>
          <w:numId w:val="28"/>
        </w:numPr>
        <w:suppressAutoHyphens/>
        <w:spacing w:line="360" w:lineRule="auto"/>
        <w:ind w:left="0" w:firstLine="567"/>
        <w:jc w:val="both"/>
        <w:rPr>
          <w:rFonts w:ascii="Times New Roman" w:hAnsi="Times New Roman" w:cs="Times New Roman"/>
          <w:sz w:val="28"/>
          <w:szCs w:val="28"/>
        </w:rPr>
      </w:pPr>
      <w:r w:rsidRPr="00BC7585">
        <w:rPr>
          <w:rFonts w:ascii="Times New Roman" w:hAnsi="Times New Roman" w:cs="Times New Roman"/>
          <w:sz w:val="28"/>
          <w:szCs w:val="28"/>
        </w:rPr>
        <w:t>АГЗС и АЗС;</w:t>
      </w:r>
    </w:p>
    <w:p w:rsidR="009E2205" w:rsidRPr="00BC7585" w:rsidRDefault="009E2205" w:rsidP="00356E1D">
      <w:pPr>
        <w:numPr>
          <w:ilvl w:val="0"/>
          <w:numId w:val="28"/>
        </w:numPr>
        <w:suppressAutoHyphens/>
        <w:spacing w:line="360" w:lineRule="auto"/>
        <w:ind w:left="0" w:firstLine="567"/>
        <w:jc w:val="both"/>
        <w:rPr>
          <w:rFonts w:ascii="Times New Roman" w:hAnsi="Times New Roman" w:cs="Times New Roman"/>
          <w:sz w:val="28"/>
          <w:szCs w:val="28"/>
        </w:rPr>
      </w:pPr>
      <w:r w:rsidRPr="00BC7585">
        <w:rPr>
          <w:rFonts w:ascii="Times New Roman" w:hAnsi="Times New Roman" w:cs="Times New Roman"/>
          <w:sz w:val="28"/>
          <w:szCs w:val="28"/>
        </w:rPr>
        <w:t>Магистральные газопроводы и нефтепроводы;</w:t>
      </w:r>
    </w:p>
    <w:p w:rsidR="009E2205" w:rsidRPr="00BC7585" w:rsidRDefault="009E2205" w:rsidP="00356E1D">
      <w:pPr>
        <w:numPr>
          <w:ilvl w:val="0"/>
          <w:numId w:val="28"/>
        </w:numPr>
        <w:suppressAutoHyphens/>
        <w:spacing w:line="360" w:lineRule="auto"/>
        <w:ind w:left="0" w:firstLine="567"/>
        <w:jc w:val="both"/>
        <w:rPr>
          <w:rFonts w:ascii="Times New Roman" w:hAnsi="Times New Roman" w:cs="Times New Roman"/>
          <w:sz w:val="28"/>
          <w:szCs w:val="28"/>
        </w:rPr>
      </w:pPr>
      <w:r w:rsidRPr="00BC7585">
        <w:rPr>
          <w:rFonts w:ascii="Times New Roman" w:hAnsi="Times New Roman" w:cs="Times New Roman"/>
          <w:sz w:val="28"/>
          <w:szCs w:val="28"/>
        </w:rPr>
        <w:t>Котельные.</w:t>
      </w:r>
    </w:p>
    <w:p w:rsidR="009E2205" w:rsidRPr="00390BA6" w:rsidRDefault="009E2205" w:rsidP="00356E1D">
      <w:pPr>
        <w:spacing w:line="360" w:lineRule="auto"/>
        <w:ind w:firstLine="567"/>
        <w:jc w:val="both"/>
        <w:rPr>
          <w:rFonts w:ascii="Times New Roman" w:hAnsi="Times New Roman" w:cs="Times New Roman"/>
          <w:sz w:val="28"/>
          <w:szCs w:val="28"/>
        </w:rPr>
      </w:pPr>
      <w:r w:rsidRPr="00390BA6">
        <w:rPr>
          <w:rFonts w:ascii="Times New Roman" w:hAnsi="Times New Roman" w:cs="Times New Roman"/>
          <w:sz w:val="28"/>
          <w:szCs w:val="28"/>
        </w:rPr>
        <w:t xml:space="preserve">Обстановка в </w:t>
      </w:r>
      <w:r>
        <w:rPr>
          <w:rFonts w:ascii="Times New Roman" w:hAnsi="Times New Roman" w:cs="Times New Roman"/>
          <w:sz w:val="28"/>
          <w:szCs w:val="28"/>
        </w:rPr>
        <w:t>Манычском</w:t>
      </w:r>
      <w:r w:rsidRPr="00390BA6">
        <w:rPr>
          <w:rFonts w:ascii="Times New Roman" w:hAnsi="Times New Roman" w:cs="Times New Roman"/>
          <w:sz w:val="28"/>
          <w:szCs w:val="28"/>
        </w:rPr>
        <w:t xml:space="preserve"> СМО (как и в Яшалтинском районе в целом) по опасности в промышленности, в сравнении с промышленно-развитыми </w:t>
      </w:r>
      <w:r w:rsidRPr="00390BA6">
        <w:rPr>
          <w:rFonts w:ascii="Times New Roman" w:hAnsi="Times New Roman" w:cs="Times New Roman"/>
          <w:sz w:val="28"/>
          <w:szCs w:val="28"/>
        </w:rPr>
        <w:lastRenderedPageBreak/>
        <w:t>территориями Республики (г. Элиста, Черноземельский, Лаганский, Ики-Бурульский районы), определяется отсутствием крупных промышленных предприятий.</w:t>
      </w:r>
    </w:p>
    <w:p w:rsidR="009E2205" w:rsidRPr="00390BA6" w:rsidRDefault="009E2205" w:rsidP="00356E1D">
      <w:pPr>
        <w:ind w:firstLine="720"/>
        <w:jc w:val="right"/>
        <w:rPr>
          <w:rFonts w:ascii="Times New Roman" w:hAnsi="Times New Roman" w:cs="Times New Roman"/>
          <w:i/>
          <w:sz w:val="28"/>
          <w:szCs w:val="28"/>
        </w:rPr>
      </w:pPr>
      <w:r w:rsidRPr="00390BA6">
        <w:rPr>
          <w:rFonts w:ascii="Times New Roman" w:hAnsi="Times New Roman" w:cs="Times New Roman"/>
          <w:i/>
          <w:sz w:val="28"/>
          <w:szCs w:val="28"/>
        </w:rPr>
        <w:t xml:space="preserve">Таблица </w:t>
      </w:r>
      <w:r>
        <w:rPr>
          <w:rFonts w:ascii="Times New Roman" w:hAnsi="Times New Roman" w:cs="Times New Roman"/>
          <w:i/>
          <w:sz w:val="28"/>
          <w:szCs w:val="28"/>
        </w:rPr>
        <w:t>8.3.</w:t>
      </w:r>
    </w:p>
    <w:p w:rsidR="009E2205" w:rsidRPr="00390BA6" w:rsidRDefault="009E2205" w:rsidP="00356E1D">
      <w:pPr>
        <w:jc w:val="center"/>
        <w:rPr>
          <w:rFonts w:ascii="Times New Roman" w:hAnsi="Times New Roman" w:cs="Times New Roman"/>
          <w:i/>
          <w:sz w:val="28"/>
          <w:szCs w:val="28"/>
          <w:highlight w:val="cyan"/>
        </w:rPr>
      </w:pPr>
      <w:r w:rsidRPr="00390BA6">
        <w:rPr>
          <w:rFonts w:ascii="Times New Roman" w:hAnsi="Times New Roman" w:cs="Times New Roman"/>
          <w:i/>
          <w:sz w:val="28"/>
          <w:szCs w:val="28"/>
        </w:rPr>
        <w:t xml:space="preserve">Пожаровзрывоопасные объекты на территории </w:t>
      </w:r>
      <w:r>
        <w:rPr>
          <w:rFonts w:ascii="Times New Roman" w:hAnsi="Times New Roman" w:cs="Times New Roman"/>
          <w:i/>
          <w:sz w:val="28"/>
          <w:szCs w:val="28"/>
        </w:rPr>
        <w:t>Яшалтинского района</w:t>
      </w:r>
      <w:r w:rsidRPr="00390BA6">
        <w:rPr>
          <w:rFonts w:ascii="Times New Roman" w:hAnsi="Times New Roman" w:cs="Times New Roman"/>
          <w:i/>
          <w:sz w:val="28"/>
          <w:szCs w:val="28"/>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800"/>
        <w:gridCol w:w="1800"/>
        <w:gridCol w:w="3240"/>
      </w:tblGrid>
      <w:tr w:rsidR="009E2205" w:rsidRPr="00202263" w:rsidTr="00356E1D">
        <w:trPr>
          <w:cantSplit/>
          <w:trHeight w:val="688"/>
          <w:tblHeader/>
        </w:trPr>
        <w:tc>
          <w:tcPr>
            <w:tcW w:w="2628" w:type="dxa"/>
            <w:shd w:val="clear" w:color="auto" w:fill="C2D69B"/>
            <w:vAlign w:val="center"/>
          </w:tcPr>
          <w:p w:rsidR="009E2205" w:rsidRPr="00390BA6" w:rsidRDefault="009E2205" w:rsidP="00356E1D">
            <w:pPr>
              <w:widowControl w:val="0"/>
              <w:autoSpaceDE w:val="0"/>
              <w:autoSpaceDN w:val="0"/>
              <w:adjustRightInd w:val="0"/>
              <w:jc w:val="center"/>
              <w:rPr>
                <w:rFonts w:ascii="Times New Roman" w:hAnsi="Times New Roman" w:cs="Times New Roman"/>
                <w:b/>
                <w:sz w:val="20"/>
                <w:szCs w:val="20"/>
              </w:rPr>
            </w:pPr>
            <w:r w:rsidRPr="00390BA6">
              <w:rPr>
                <w:rFonts w:ascii="Times New Roman" w:hAnsi="Times New Roman" w:cs="Times New Roman"/>
                <w:b/>
                <w:sz w:val="20"/>
                <w:szCs w:val="20"/>
              </w:rPr>
              <w:t>Муниципальное образование</w:t>
            </w:r>
          </w:p>
        </w:tc>
        <w:tc>
          <w:tcPr>
            <w:tcW w:w="1800" w:type="dxa"/>
            <w:shd w:val="clear" w:color="auto" w:fill="C2D69B"/>
            <w:vAlign w:val="center"/>
          </w:tcPr>
          <w:p w:rsidR="009E2205" w:rsidRPr="00390BA6" w:rsidRDefault="009E2205" w:rsidP="00356E1D">
            <w:pPr>
              <w:widowControl w:val="0"/>
              <w:autoSpaceDE w:val="0"/>
              <w:autoSpaceDN w:val="0"/>
              <w:adjustRightInd w:val="0"/>
              <w:jc w:val="center"/>
              <w:rPr>
                <w:rFonts w:ascii="Times New Roman" w:hAnsi="Times New Roman" w:cs="Times New Roman"/>
                <w:b/>
                <w:sz w:val="20"/>
                <w:szCs w:val="20"/>
              </w:rPr>
            </w:pPr>
            <w:r w:rsidRPr="00390BA6">
              <w:rPr>
                <w:rFonts w:ascii="Times New Roman" w:hAnsi="Times New Roman" w:cs="Times New Roman"/>
                <w:b/>
                <w:sz w:val="20"/>
                <w:szCs w:val="20"/>
              </w:rPr>
              <w:t>Кол-во взрывоопасных объектов</w:t>
            </w:r>
          </w:p>
        </w:tc>
        <w:tc>
          <w:tcPr>
            <w:tcW w:w="1800" w:type="dxa"/>
            <w:shd w:val="clear" w:color="auto" w:fill="C2D69B"/>
            <w:vAlign w:val="center"/>
          </w:tcPr>
          <w:p w:rsidR="009E2205" w:rsidRPr="00390BA6" w:rsidRDefault="009E2205" w:rsidP="00356E1D">
            <w:pPr>
              <w:widowControl w:val="0"/>
              <w:autoSpaceDE w:val="0"/>
              <w:autoSpaceDN w:val="0"/>
              <w:adjustRightInd w:val="0"/>
              <w:jc w:val="center"/>
              <w:rPr>
                <w:rFonts w:ascii="Times New Roman" w:hAnsi="Times New Roman" w:cs="Times New Roman"/>
                <w:b/>
                <w:sz w:val="20"/>
                <w:szCs w:val="20"/>
              </w:rPr>
            </w:pPr>
            <w:r w:rsidRPr="00390BA6">
              <w:rPr>
                <w:rFonts w:ascii="Times New Roman" w:hAnsi="Times New Roman" w:cs="Times New Roman"/>
                <w:b/>
                <w:sz w:val="20"/>
                <w:szCs w:val="20"/>
              </w:rPr>
              <w:t>Количество пожароопасных объектов</w:t>
            </w:r>
          </w:p>
        </w:tc>
        <w:tc>
          <w:tcPr>
            <w:tcW w:w="3240" w:type="dxa"/>
            <w:shd w:val="clear" w:color="auto" w:fill="C2D69B"/>
            <w:vAlign w:val="center"/>
          </w:tcPr>
          <w:p w:rsidR="009E2205" w:rsidRPr="00390BA6" w:rsidRDefault="009E2205" w:rsidP="00356E1D">
            <w:pPr>
              <w:widowControl w:val="0"/>
              <w:autoSpaceDE w:val="0"/>
              <w:autoSpaceDN w:val="0"/>
              <w:adjustRightInd w:val="0"/>
              <w:jc w:val="center"/>
              <w:rPr>
                <w:rFonts w:ascii="Times New Roman" w:hAnsi="Times New Roman" w:cs="Times New Roman"/>
                <w:b/>
                <w:sz w:val="20"/>
                <w:szCs w:val="20"/>
              </w:rPr>
            </w:pPr>
            <w:r w:rsidRPr="00390BA6">
              <w:rPr>
                <w:rFonts w:ascii="Times New Roman" w:hAnsi="Times New Roman" w:cs="Times New Roman"/>
                <w:b/>
                <w:sz w:val="20"/>
                <w:szCs w:val="20"/>
              </w:rPr>
              <w:t>Общий объём опасных веществ</w:t>
            </w:r>
          </w:p>
        </w:tc>
      </w:tr>
      <w:tr w:rsidR="009E2205" w:rsidRPr="00202263" w:rsidTr="00356E1D">
        <w:tc>
          <w:tcPr>
            <w:tcW w:w="2628" w:type="dxa"/>
          </w:tcPr>
          <w:p w:rsidR="009E2205" w:rsidRPr="00390BA6" w:rsidRDefault="009E2205" w:rsidP="00356E1D">
            <w:pPr>
              <w:widowControl w:val="0"/>
              <w:autoSpaceDE w:val="0"/>
              <w:autoSpaceDN w:val="0"/>
              <w:adjustRightInd w:val="0"/>
              <w:jc w:val="center"/>
              <w:rPr>
                <w:rFonts w:ascii="Times New Roman" w:hAnsi="Times New Roman" w:cs="Times New Roman"/>
              </w:rPr>
            </w:pPr>
            <w:r w:rsidRPr="00390BA6">
              <w:rPr>
                <w:rFonts w:ascii="Times New Roman" w:hAnsi="Times New Roman" w:cs="Times New Roman"/>
              </w:rPr>
              <w:t>Яшалтинский район</w:t>
            </w:r>
          </w:p>
        </w:tc>
        <w:tc>
          <w:tcPr>
            <w:tcW w:w="1800" w:type="dxa"/>
          </w:tcPr>
          <w:p w:rsidR="009E2205" w:rsidRPr="00390BA6" w:rsidRDefault="009E2205" w:rsidP="00356E1D">
            <w:pPr>
              <w:widowControl w:val="0"/>
              <w:autoSpaceDE w:val="0"/>
              <w:autoSpaceDN w:val="0"/>
              <w:adjustRightInd w:val="0"/>
              <w:jc w:val="center"/>
              <w:rPr>
                <w:rFonts w:ascii="Times New Roman" w:hAnsi="Times New Roman" w:cs="Times New Roman"/>
              </w:rPr>
            </w:pPr>
            <w:r w:rsidRPr="00390BA6">
              <w:rPr>
                <w:rFonts w:ascii="Times New Roman" w:hAnsi="Times New Roman" w:cs="Times New Roman"/>
              </w:rPr>
              <w:t>-</w:t>
            </w:r>
          </w:p>
        </w:tc>
        <w:tc>
          <w:tcPr>
            <w:tcW w:w="1800" w:type="dxa"/>
          </w:tcPr>
          <w:p w:rsidR="009E2205" w:rsidRPr="00390BA6" w:rsidRDefault="009E2205" w:rsidP="00356E1D">
            <w:pPr>
              <w:widowControl w:val="0"/>
              <w:autoSpaceDE w:val="0"/>
              <w:autoSpaceDN w:val="0"/>
              <w:adjustRightInd w:val="0"/>
              <w:jc w:val="center"/>
              <w:rPr>
                <w:rFonts w:ascii="Times New Roman" w:hAnsi="Times New Roman" w:cs="Times New Roman"/>
              </w:rPr>
            </w:pPr>
            <w:r w:rsidRPr="00390BA6">
              <w:rPr>
                <w:rFonts w:ascii="Times New Roman" w:hAnsi="Times New Roman" w:cs="Times New Roman"/>
              </w:rPr>
              <w:t>5</w:t>
            </w:r>
          </w:p>
        </w:tc>
        <w:tc>
          <w:tcPr>
            <w:tcW w:w="3240" w:type="dxa"/>
          </w:tcPr>
          <w:p w:rsidR="009E2205" w:rsidRPr="00390BA6" w:rsidRDefault="009E2205" w:rsidP="00356E1D">
            <w:pPr>
              <w:widowControl w:val="0"/>
              <w:autoSpaceDE w:val="0"/>
              <w:autoSpaceDN w:val="0"/>
              <w:adjustRightInd w:val="0"/>
              <w:jc w:val="center"/>
              <w:rPr>
                <w:rFonts w:ascii="Times New Roman" w:hAnsi="Times New Roman" w:cs="Times New Roman"/>
              </w:rPr>
            </w:pPr>
            <w:r w:rsidRPr="00390BA6">
              <w:rPr>
                <w:rFonts w:ascii="Times New Roman" w:hAnsi="Times New Roman" w:cs="Times New Roman"/>
              </w:rPr>
              <w:t>Взрывоопасные – 0,375 тыс. т</w:t>
            </w:r>
          </w:p>
        </w:tc>
      </w:tr>
    </w:tbl>
    <w:p w:rsidR="009E2205" w:rsidRDefault="009E2205" w:rsidP="00356E1D">
      <w:pPr>
        <w:ind w:firstLine="720"/>
        <w:jc w:val="both"/>
        <w:rPr>
          <w:rFonts w:ascii="Times New Roman" w:hAnsi="Times New Roman" w:cs="Times New Roman"/>
          <w:sz w:val="28"/>
          <w:szCs w:val="28"/>
        </w:rPr>
      </w:pPr>
    </w:p>
    <w:p w:rsidR="009E2205" w:rsidRPr="0037569A" w:rsidRDefault="009E2205" w:rsidP="00356E1D">
      <w:pPr>
        <w:ind w:firstLine="567"/>
        <w:rPr>
          <w:rFonts w:ascii="Times New Roman" w:hAnsi="Times New Roman" w:cs="Times New Roman"/>
          <w:i/>
          <w:sz w:val="28"/>
          <w:szCs w:val="28"/>
        </w:rPr>
      </w:pPr>
      <w:r w:rsidRPr="0037569A">
        <w:rPr>
          <w:rFonts w:ascii="Times New Roman" w:hAnsi="Times New Roman" w:cs="Times New Roman"/>
          <w:i/>
          <w:sz w:val="28"/>
          <w:szCs w:val="28"/>
        </w:rPr>
        <w:t>ЧС на всех видах транспорта.</w:t>
      </w:r>
    </w:p>
    <w:p w:rsidR="009E2205" w:rsidRPr="0037569A" w:rsidRDefault="009E2205" w:rsidP="00356E1D">
      <w:pPr>
        <w:pStyle w:val="Style5"/>
        <w:widowControl/>
        <w:spacing w:line="360" w:lineRule="auto"/>
        <w:ind w:firstLine="567"/>
        <w:rPr>
          <w:rStyle w:val="FontStyle57"/>
          <w:sz w:val="28"/>
          <w:szCs w:val="28"/>
        </w:rPr>
      </w:pPr>
      <w:r w:rsidRPr="0037569A">
        <w:rPr>
          <w:rStyle w:val="FontStyle57"/>
          <w:sz w:val="28"/>
          <w:szCs w:val="28"/>
        </w:rPr>
        <w:t xml:space="preserve">По территории </w:t>
      </w:r>
      <w:r>
        <w:rPr>
          <w:rStyle w:val="FontStyle57"/>
          <w:sz w:val="28"/>
          <w:szCs w:val="28"/>
        </w:rPr>
        <w:t>СМО</w:t>
      </w:r>
      <w:r w:rsidRPr="0037569A">
        <w:rPr>
          <w:rStyle w:val="FontStyle57"/>
          <w:sz w:val="28"/>
          <w:szCs w:val="28"/>
        </w:rPr>
        <w:t xml:space="preserve"> проходят транспортные магистрали (автомобильные, трубопроводные) по которым перевозят, в том числе и опасные грузы. Наибольшую угрозу для функционирования поселени</w:t>
      </w:r>
      <w:r>
        <w:rPr>
          <w:rStyle w:val="FontStyle57"/>
          <w:sz w:val="28"/>
          <w:szCs w:val="28"/>
        </w:rPr>
        <w:t>я</w:t>
      </w:r>
      <w:r w:rsidRPr="0037569A">
        <w:rPr>
          <w:rStyle w:val="FontStyle57"/>
          <w:sz w:val="28"/>
          <w:szCs w:val="28"/>
        </w:rPr>
        <w:t xml:space="preserve"> представляют объекты, на которых в процессе эксплуатации обращаются и перевозятся отравляющие химические вещества (ОХВ), характеризующиеся токсикологическим воздействием, и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9E2205" w:rsidRDefault="009E2205" w:rsidP="009C0F24">
      <w:pPr>
        <w:spacing w:line="360" w:lineRule="auto"/>
        <w:ind w:firstLine="567"/>
        <w:rPr>
          <w:rFonts w:ascii="Times New Roman" w:hAnsi="Times New Roman" w:cs="Times New Roman"/>
          <w:sz w:val="28"/>
          <w:szCs w:val="28"/>
        </w:rPr>
      </w:pPr>
      <w:r w:rsidRPr="0037569A">
        <w:rPr>
          <w:rFonts w:ascii="Times New Roman" w:hAnsi="Times New Roman" w:cs="Times New Roman"/>
          <w:sz w:val="28"/>
          <w:szCs w:val="28"/>
        </w:rPr>
        <w:t>Из всех источников опасности на транспорте наибольшую угрозу для населения представляют дорожно-транспортные происшествия (ДТП).</w:t>
      </w:r>
    </w:p>
    <w:p w:rsidR="009E2205" w:rsidRDefault="009E2205" w:rsidP="00356E1D">
      <w:pPr>
        <w:spacing w:line="360" w:lineRule="auto"/>
        <w:ind w:firstLine="709"/>
        <w:rPr>
          <w:rFonts w:ascii="Times New Roman" w:hAnsi="Times New Roman" w:cs="Times New Roman"/>
          <w:sz w:val="28"/>
          <w:szCs w:val="28"/>
        </w:rPr>
        <w:sectPr w:rsidR="009E2205" w:rsidSect="00356E1D">
          <w:pgSz w:w="11906" w:h="16838"/>
          <w:pgMar w:top="1134" w:right="851" w:bottom="1134" w:left="1701" w:header="709" w:footer="709" w:gutter="0"/>
          <w:cols w:space="708"/>
          <w:docGrid w:linePitch="360"/>
        </w:sectPr>
      </w:pPr>
    </w:p>
    <w:p w:rsidR="009E2205" w:rsidRPr="00823EAE" w:rsidRDefault="009E2205" w:rsidP="00356E1D">
      <w:pPr>
        <w:jc w:val="right"/>
        <w:rPr>
          <w:rFonts w:ascii="Times New Roman" w:hAnsi="Times New Roman" w:cs="Times New Roman"/>
          <w:i/>
          <w:sz w:val="28"/>
          <w:szCs w:val="28"/>
        </w:rPr>
      </w:pPr>
      <w:r>
        <w:rPr>
          <w:rFonts w:ascii="Times New Roman" w:hAnsi="Times New Roman" w:cs="Times New Roman"/>
          <w:i/>
          <w:sz w:val="28"/>
          <w:szCs w:val="28"/>
        </w:rPr>
        <w:lastRenderedPageBreak/>
        <w:t>Таблица 8.4.</w:t>
      </w:r>
    </w:p>
    <w:p w:rsidR="009E2205" w:rsidRDefault="009E2205" w:rsidP="00356E1D">
      <w:pPr>
        <w:jc w:val="center"/>
        <w:rPr>
          <w:rFonts w:ascii="Times New Roman" w:hAnsi="Times New Roman" w:cs="Times New Roman"/>
          <w:i/>
          <w:sz w:val="28"/>
          <w:szCs w:val="28"/>
        </w:rPr>
      </w:pPr>
      <w:r>
        <w:rPr>
          <w:rFonts w:ascii="Times New Roman" w:hAnsi="Times New Roman" w:cs="Times New Roman"/>
          <w:i/>
          <w:sz w:val="28"/>
          <w:szCs w:val="28"/>
        </w:rPr>
        <w:t>Показатели риска техногенных чрезвычайных ситуаций</w:t>
      </w:r>
      <w:r w:rsidRPr="00823EAE">
        <w:rPr>
          <w:rFonts w:ascii="Times New Roman" w:hAnsi="Times New Roman" w:cs="Times New Roman"/>
          <w:i/>
          <w:sz w:val="28"/>
          <w:szCs w:val="28"/>
        </w:rPr>
        <w:t xml:space="preserve"> на территории </w:t>
      </w:r>
      <w:r>
        <w:rPr>
          <w:rFonts w:ascii="Times New Roman" w:hAnsi="Times New Roman" w:cs="Times New Roman"/>
          <w:i/>
          <w:sz w:val="28"/>
          <w:szCs w:val="28"/>
        </w:rPr>
        <w:t xml:space="preserve">Яшалтинского района </w:t>
      </w:r>
      <w:r w:rsidRPr="00823EAE">
        <w:rPr>
          <w:rFonts w:ascii="Times New Roman" w:hAnsi="Times New Roman" w:cs="Times New Roman"/>
          <w:i/>
          <w:sz w:val="28"/>
          <w:szCs w:val="28"/>
        </w:rPr>
        <w:t>(при наиболее опасном сценарии развития чрезвычайных ситуаций/при наиболее вероятном сценарии развития чрезвычайных ситуаций).</w:t>
      </w:r>
    </w:p>
    <w:tbl>
      <w:tblPr>
        <w:tblW w:w="5000" w:type="pct"/>
        <w:tblLook w:val="01E0" w:firstRow="1" w:lastRow="1" w:firstColumn="1" w:lastColumn="1" w:noHBand="0" w:noVBand="0"/>
      </w:tblPr>
      <w:tblGrid>
        <w:gridCol w:w="2643"/>
        <w:gridCol w:w="2253"/>
        <w:gridCol w:w="2321"/>
        <w:gridCol w:w="1068"/>
        <w:gridCol w:w="1124"/>
        <w:gridCol w:w="828"/>
        <w:gridCol w:w="1476"/>
        <w:gridCol w:w="1535"/>
        <w:gridCol w:w="1538"/>
      </w:tblGrid>
      <w:tr w:rsidR="009E2205" w:rsidRPr="00D57C24" w:rsidTr="00356E1D">
        <w:trPr>
          <w:trHeight w:val="1230"/>
          <w:tblHeader/>
        </w:trPr>
        <w:tc>
          <w:tcPr>
            <w:tcW w:w="894" w:type="pct"/>
            <w:vMerge w:val="restart"/>
            <w:tcBorders>
              <w:top w:val="single" w:sz="12" w:space="0" w:color="auto"/>
              <w:left w:val="single" w:sz="12" w:space="0" w:color="auto"/>
              <w:bottom w:val="single" w:sz="12" w:space="0" w:color="auto"/>
              <w:right w:val="single" w:sz="12" w:space="0" w:color="auto"/>
            </w:tcBorders>
            <w:shd w:val="clear" w:color="auto" w:fill="C2D69B"/>
            <w:vAlign w:val="center"/>
          </w:tcPr>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r w:rsidRPr="00CF0957">
              <w:rPr>
                <w:rFonts w:ascii="Times New Roman" w:hAnsi="Times New Roman" w:cs="Times New Roman"/>
                <w:b/>
                <w:sz w:val="20"/>
                <w:szCs w:val="20"/>
              </w:rPr>
              <w:t>Виды возможных техногенных чрезвычайных ситуаций</w:t>
            </w:r>
          </w:p>
        </w:tc>
        <w:tc>
          <w:tcPr>
            <w:tcW w:w="762" w:type="pct"/>
            <w:vMerge w:val="restart"/>
            <w:tcBorders>
              <w:top w:val="single" w:sz="12" w:space="0" w:color="auto"/>
              <w:left w:val="single" w:sz="12" w:space="0" w:color="auto"/>
              <w:bottom w:val="single" w:sz="12" w:space="0" w:color="auto"/>
              <w:right w:val="single" w:sz="12" w:space="0" w:color="auto"/>
            </w:tcBorders>
            <w:shd w:val="clear" w:color="auto" w:fill="C2D69B"/>
            <w:textDirection w:val="btLr"/>
            <w:vAlign w:val="center"/>
          </w:tcPr>
          <w:p w:rsidR="009E2205" w:rsidRPr="00CF0957" w:rsidRDefault="009E2205" w:rsidP="00356E1D">
            <w:pPr>
              <w:widowControl w:val="0"/>
              <w:autoSpaceDE w:val="0"/>
              <w:autoSpaceDN w:val="0"/>
              <w:adjustRightInd w:val="0"/>
              <w:ind w:left="113" w:right="113"/>
              <w:jc w:val="center"/>
              <w:rPr>
                <w:rFonts w:ascii="Times New Roman" w:hAnsi="Times New Roman" w:cs="Times New Roman"/>
                <w:b/>
                <w:sz w:val="20"/>
                <w:szCs w:val="20"/>
              </w:rPr>
            </w:pPr>
            <w:r w:rsidRPr="00CF0957">
              <w:rPr>
                <w:rFonts w:ascii="Times New Roman" w:hAnsi="Times New Roman" w:cs="Times New Roman"/>
                <w:b/>
                <w:sz w:val="20"/>
                <w:szCs w:val="20"/>
              </w:rPr>
              <w:t>Месторасположение и наименование объектов</w:t>
            </w:r>
          </w:p>
        </w:tc>
        <w:tc>
          <w:tcPr>
            <w:tcW w:w="785" w:type="pct"/>
            <w:vMerge w:val="restart"/>
            <w:tcBorders>
              <w:top w:val="single" w:sz="12" w:space="0" w:color="auto"/>
              <w:left w:val="single" w:sz="12" w:space="0" w:color="auto"/>
              <w:bottom w:val="single" w:sz="12" w:space="0" w:color="auto"/>
              <w:right w:val="single" w:sz="12" w:space="0" w:color="auto"/>
            </w:tcBorders>
            <w:shd w:val="clear" w:color="auto" w:fill="C2D69B"/>
            <w:textDirection w:val="btLr"/>
            <w:vAlign w:val="center"/>
          </w:tcPr>
          <w:p w:rsidR="009E2205" w:rsidRPr="00CF0957" w:rsidRDefault="009E2205" w:rsidP="00356E1D">
            <w:pPr>
              <w:widowControl w:val="0"/>
              <w:autoSpaceDE w:val="0"/>
              <w:autoSpaceDN w:val="0"/>
              <w:adjustRightInd w:val="0"/>
              <w:ind w:left="113" w:right="113"/>
              <w:jc w:val="center"/>
              <w:rPr>
                <w:rFonts w:ascii="Times New Roman" w:hAnsi="Times New Roman" w:cs="Times New Roman"/>
                <w:b/>
                <w:sz w:val="20"/>
                <w:szCs w:val="20"/>
              </w:rPr>
            </w:pPr>
            <w:r w:rsidRPr="00CF0957">
              <w:rPr>
                <w:rFonts w:ascii="Times New Roman" w:hAnsi="Times New Roman" w:cs="Times New Roman"/>
                <w:b/>
                <w:sz w:val="20"/>
                <w:szCs w:val="20"/>
              </w:rPr>
              <w:t>Вид и возможное кол-во опасных веществ, участвующего в реализации чрезвычайных ситуаций (тонн)</w:t>
            </w:r>
          </w:p>
        </w:tc>
        <w:tc>
          <w:tcPr>
            <w:tcW w:w="361" w:type="pct"/>
            <w:vMerge w:val="restart"/>
            <w:tcBorders>
              <w:top w:val="single" w:sz="12" w:space="0" w:color="auto"/>
              <w:left w:val="single" w:sz="12" w:space="0" w:color="auto"/>
              <w:bottom w:val="single" w:sz="12" w:space="0" w:color="auto"/>
              <w:right w:val="single" w:sz="12" w:space="0" w:color="auto"/>
            </w:tcBorders>
            <w:shd w:val="clear" w:color="auto" w:fill="C2D69B"/>
            <w:textDirection w:val="btLr"/>
            <w:vAlign w:val="center"/>
          </w:tcPr>
          <w:p w:rsidR="009E2205" w:rsidRPr="00CF0957" w:rsidRDefault="009E2205" w:rsidP="00356E1D">
            <w:pPr>
              <w:widowControl w:val="0"/>
              <w:autoSpaceDE w:val="0"/>
              <w:autoSpaceDN w:val="0"/>
              <w:adjustRightInd w:val="0"/>
              <w:ind w:left="113" w:right="113"/>
              <w:jc w:val="center"/>
              <w:rPr>
                <w:rFonts w:ascii="Times New Roman" w:hAnsi="Times New Roman" w:cs="Times New Roman"/>
                <w:b/>
                <w:sz w:val="20"/>
                <w:szCs w:val="20"/>
                <w:vertAlign w:val="superscript"/>
              </w:rPr>
            </w:pPr>
            <w:r w:rsidRPr="00CF0957">
              <w:rPr>
                <w:rFonts w:ascii="Times New Roman" w:hAnsi="Times New Roman" w:cs="Times New Roman"/>
                <w:b/>
                <w:sz w:val="20"/>
                <w:szCs w:val="20"/>
              </w:rPr>
              <w:t>Возможная частота реализации чрезвычайных ситуаций год</w:t>
            </w:r>
            <w:r w:rsidRPr="00CF0957">
              <w:rPr>
                <w:rFonts w:ascii="Times New Roman" w:hAnsi="Times New Roman" w:cs="Times New Roman"/>
                <w:b/>
                <w:sz w:val="20"/>
                <w:szCs w:val="20"/>
                <w:vertAlign w:val="superscript"/>
              </w:rPr>
              <w:t>-1</w:t>
            </w:r>
          </w:p>
        </w:tc>
        <w:tc>
          <w:tcPr>
            <w:tcW w:w="380" w:type="pct"/>
            <w:vMerge w:val="restart"/>
            <w:tcBorders>
              <w:top w:val="single" w:sz="12" w:space="0" w:color="auto"/>
              <w:left w:val="single" w:sz="12" w:space="0" w:color="auto"/>
              <w:bottom w:val="single" w:sz="12" w:space="0" w:color="auto"/>
              <w:right w:val="single" w:sz="12" w:space="0" w:color="auto"/>
            </w:tcBorders>
            <w:shd w:val="clear" w:color="auto" w:fill="C2D69B"/>
            <w:textDirection w:val="btLr"/>
            <w:vAlign w:val="center"/>
          </w:tcPr>
          <w:p w:rsidR="009E2205" w:rsidRPr="00CF0957" w:rsidRDefault="009E2205" w:rsidP="00356E1D">
            <w:pPr>
              <w:widowControl w:val="0"/>
              <w:autoSpaceDE w:val="0"/>
              <w:autoSpaceDN w:val="0"/>
              <w:adjustRightInd w:val="0"/>
              <w:ind w:left="113" w:right="113"/>
              <w:jc w:val="center"/>
              <w:rPr>
                <w:rFonts w:ascii="Times New Roman" w:hAnsi="Times New Roman" w:cs="Times New Roman"/>
                <w:b/>
                <w:sz w:val="20"/>
                <w:szCs w:val="20"/>
                <w:vertAlign w:val="superscript"/>
              </w:rPr>
            </w:pPr>
            <w:r w:rsidRPr="00CF0957">
              <w:rPr>
                <w:rFonts w:ascii="Times New Roman" w:hAnsi="Times New Roman" w:cs="Times New Roman"/>
                <w:b/>
                <w:sz w:val="20"/>
                <w:szCs w:val="20"/>
              </w:rPr>
              <w:t>Показатель приемлемого риска, год</w:t>
            </w:r>
            <w:r w:rsidRPr="00CF0957">
              <w:rPr>
                <w:rFonts w:ascii="Times New Roman" w:hAnsi="Times New Roman" w:cs="Times New Roman"/>
                <w:b/>
                <w:sz w:val="20"/>
                <w:szCs w:val="20"/>
                <w:vertAlign w:val="superscript"/>
              </w:rPr>
              <w:t>-1</w:t>
            </w:r>
          </w:p>
        </w:tc>
        <w:tc>
          <w:tcPr>
            <w:tcW w:w="280" w:type="pct"/>
            <w:vMerge w:val="restart"/>
            <w:tcBorders>
              <w:top w:val="single" w:sz="12" w:space="0" w:color="auto"/>
              <w:left w:val="single" w:sz="12" w:space="0" w:color="auto"/>
              <w:bottom w:val="single" w:sz="12" w:space="0" w:color="auto"/>
              <w:right w:val="single" w:sz="12" w:space="0" w:color="auto"/>
            </w:tcBorders>
            <w:shd w:val="clear" w:color="auto" w:fill="C2D69B"/>
            <w:textDirection w:val="btLr"/>
            <w:vAlign w:val="center"/>
          </w:tcPr>
          <w:p w:rsidR="009E2205" w:rsidRPr="00CF0957" w:rsidRDefault="009E2205" w:rsidP="00356E1D">
            <w:pPr>
              <w:widowControl w:val="0"/>
              <w:autoSpaceDE w:val="0"/>
              <w:autoSpaceDN w:val="0"/>
              <w:adjustRightInd w:val="0"/>
              <w:ind w:left="113" w:right="113"/>
              <w:jc w:val="center"/>
              <w:rPr>
                <w:rFonts w:ascii="Times New Roman" w:hAnsi="Times New Roman" w:cs="Times New Roman"/>
                <w:b/>
                <w:sz w:val="20"/>
                <w:szCs w:val="20"/>
                <w:vertAlign w:val="superscript"/>
              </w:rPr>
            </w:pPr>
            <w:r w:rsidRPr="00CF0957">
              <w:rPr>
                <w:rFonts w:ascii="Times New Roman" w:hAnsi="Times New Roman" w:cs="Times New Roman"/>
                <w:b/>
                <w:sz w:val="20"/>
                <w:szCs w:val="20"/>
              </w:rPr>
              <w:t>Размеры зон вероятной чрезвычайной ситуации, км</w:t>
            </w:r>
            <w:r w:rsidRPr="00CF0957">
              <w:rPr>
                <w:rFonts w:ascii="Times New Roman" w:hAnsi="Times New Roman" w:cs="Times New Roman"/>
                <w:b/>
                <w:sz w:val="20"/>
                <w:szCs w:val="20"/>
                <w:vertAlign w:val="superscript"/>
              </w:rPr>
              <w:t>2</w:t>
            </w:r>
          </w:p>
        </w:tc>
        <w:tc>
          <w:tcPr>
            <w:tcW w:w="499" w:type="pct"/>
            <w:vMerge w:val="restart"/>
            <w:tcBorders>
              <w:top w:val="single" w:sz="12" w:space="0" w:color="auto"/>
              <w:left w:val="single" w:sz="12" w:space="0" w:color="auto"/>
              <w:bottom w:val="single" w:sz="12" w:space="0" w:color="auto"/>
              <w:right w:val="single" w:sz="12" w:space="0" w:color="auto"/>
            </w:tcBorders>
            <w:shd w:val="clear" w:color="auto" w:fill="C2D69B"/>
            <w:textDirection w:val="btLr"/>
            <w:vAlign w:val="center"/>
          </w:tcPr>
          <w:p w:rsidR="009E2205" w:rsidRPr="00CF0957" w:rsidRDefault="009E2205" w:rsidP="00356E1D">
            <w:pPr>
              <w:widowControl w:val="0"/>
              <w:autoSpaceDE w:val="0"/>
              <w:autoSpaceDN w:val="0"/>
              <w:adjustRightInd w:val="0"/>
              <w:ind w:left="113" w:right="113"/>
              <w:jc w:val="center"/>
              <w:rPr>
                <w:rFonts w:ascii="Times New Roman" w:hAnsi="Times New Roman" w:cs="Times New Roman"/>
                <w:b/>
                <w:sz w:val="20"/>
                <w:szCs w:val="20"/>
              </w:rPr>
            </w:pPr>
            <w:r w:rsidRPr="00CF0957">
              <w:rPr>
                <w:rFonts w:ascii="Times New Roman" w:hAnsi="Times New Roman" w:cs="Times New Roman"/>
                <w:b/>
                <w:sz w:val="20"/>
                <w:szCs w:val="20"/>
              </w:rPr>
              <w:t>Численность населения, у которого могут быть нарушены условия жизнедеятельности, тыс. чел.</w:t>
            </w:r>
          </w:p>
        </w:tc>
        <w:tc>
          <w:tcPr>
            <w:tcW w:w="1039" w:type="pct"/>
            <w:gridSpan w:val="2"/>
            <w:tcBorders>
              <w:top w:val="single" w:sz="12" w:space="0" w:color="auto"/>
              <w:left w:val="single" w:sz="12" w:space="0" w:color="auto"/>
              <w:bottom w:val="single" w:sz="12" w:space="0" w:color="auto"/>
              <w:right w:val="single" w:sz="12" w:space="0" w:color="auto"/>
            </w:tcBorders>
            <w:shd w:val="clear" w:color="auto" w:fill="C2D69B"/>
          </w:tcPr>
          <w:p w:rsidR="009E2205" w:rsidRDefault="009E2205" w:rsidP="00356E1D">
            <w:pPr>
              <w:widowControl w:val="0"/>
              <w:autoSpaceDE w:val="0"/>
              <w:autoSpaceDN w:val="0"/>
              <w:adjustRightInd w:val="0"/>
              <w:jc w:val="center"/>
              <w:rPr>
                <w:rFonts w:ascii="Times New Roman" w:hAnsi="Times New Roman" w:cs="Times New Roman"/>
                <w:b/>
                <w:sz w:val="20"/>
                <w:szCs w:val="20"/>
              </w:rPr>
            </w:pPr>
          </w:p>
          <w:p w:rsidR="009E2205" w:rsidRDefault="009E2205" w:rsidP="00356E1D">
            <w:pPr>
              <w:widowControl w:val="0"/>
              <w:autoSpaceDE w:val="0"/>
              <w:autoSpaceDN w:val="0"/>
              <w:adjustRightInd w:val="0"/>
              <w:jc w:val="center"/>
              <w:rPr>
                <w:rFonts w:ascii="Times New Roman" w:hAnsi="Times New Roman" w:cs="Times New Roman"/>
                <w:b/>
                <w:sz w:val="20"/>
                <w:szCs w:val="20"/>
              </w:rPr>
            </w:pPr>
          </w:p>
          <w:p w:rsidR="009E2205" w:rsidRDefault="009E2205" w:rsidP="00356E1D">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С</w:t>
            </w:r>
            <w:r w:rsidRPr="00CF0957">
              <w:rPr>
                <w:rFonts w:ascii="Times New Roman" w:hAnsi="Times New Roman" w:cs="Times New Roman"/>
                <w:b/>
                <w:sz w:val="20"/>
                <w:szCs w:val="20"/>
              </w:rPr>
              <w:t xml:space="preserve">оциально-экономические </w:t>
            </w:r>
          </w:p>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r w:rsidRPr="00CF0957">
              <w:rPr>
                <w:rFonts w:ascii="Times New Roman" w:hAnsi="Times New Roman" w:cs="Times New Roman"/>
                <w:b/>
                <w:sz w:val="20"/>
                <w:szCs w:val="20"/>
              </w:rPr>
              <w:t>последствия</w:t>
            </w:r>
          </w:p>
        </w:tc>
      </w:tr>
      <w:tr w:rsidR="009E2205" w:rsidRPr="00D57C24" w:rsidTr="00356E1D">
        <w:trPr>
          <w:cantSplit/>
          <w:trHeight w:val="1813"/>
          <w:tblHeader/>
        </w:trPr>
        <w:tc>
          <w:tcPr>
            <w:tcW w:w="894" w:type="pct"/>
            <w:vMerge/>
            <w:tcBorders>
              <w:top w:val="single" w:sz="12" w:space="0" w:color="auto"/>
              <w:left w:val="single" w:sz="12" w:space="0" w:color="auto"/>
              <w:bottom w:val="single" w:sz="12" w:space="0" w:color="auto"/>
              <w:right w:val="single" w:sz="12" w:space="0" w:color="auto"/>
            </w:tcBorders>
            <w:shd w:val="clear" w:color="auto" w:fill="C2D69B"/>
          </w:tcPr>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p>
        </w:tc>
        <w:tc>
          <w:tcPr>
            <w:tcW w:w="762" w:type="pct"/>
            <w:vMerge/>
            <w:tcBorders>
              <w:top w:val="single" w:sz="12" w:space="0" w:color="auto"/>
              <w:left w:val="single" w:sz="12" w:space="0" w:color="auto"/>
              <w:bottom w:val="single" w:sz="12" w:space="0" w:color="auto"/>
              <w:right w:val="single" w:sz="12" w:space="0" w:color="auto"/>
            </w:tcBorders>
            <w:shd w:val="clear" w:color="auto" w:fill="C2D69B"/>
          </w:tcPr>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p>
        </w:tc>
        <w:tc>
          <w:tcPr>
            <w:tcW w:w="785" w:type="pct"/>
            <w:vMerge/>
            <w:tcBorders>
              <w:top w:val="single" w:sz="12" w:space="0" w:color="auto"/>
              <w:left w:val="single" w:sz="12" w:space="0" w:color="auto"/>
              <w:bottom w:val="single" w:sz="12" w:space="0" w:color="auto"/>
              <w:right w:val="single" w:sz="12" w:space="0" w:color="auto"/>
            </w:tcBorders>
            <w:shd w:val="clear" w:color="auto" w:fill="C2D69B"/>
          </w:tcPr>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p>
        </w:tc>
        <w:tc>
          <w:tcPr>
            <w:tcW w:w="361" w:type="pct"/>
            <w:vMerge/>
            <w:tcBorders>
              <w:top w:val="single" w:sz="12" w:space="0" w:color="auto"/>
              <w:left w:val="single" w:sz="12" w:space="0" w:color="auto"/>
              <w:bottom w:val="single" w:sz="12" w:space="0" w:color="auto"/>
              <w:right w:val="single" w:sz="12" w:space="0" w:color="auto"/>
            </w:tcBorders>
            <w:shd w:val="clear" w:color="auto" w:fill="C2D69B"/>
          </w:tcPr>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p>
        </w:tc>
        <w:tc>
          <w:tcPr>
            <w:tcW w:w="380" w:type="pct"/>
            <w:vMerge/>
            <w:tcBorders>
              <w:top w:val="single" w:sz="12" w:space="0" w:color="auto"/>
              <w:left w:val="single" w:sz="12" w:space="0" w:color="auto"/>
              <w:bottom w:val="single" w:sz="12" w:space="0" w:color="auto"/>
              <w:right w:val="single" w:sz="12" w:space="0" w:color="auto"/>
            </w:tcBorders>
            <w:shd w:val="clear" w:color="auto" w:fill="C2D69B"/>
          </w:tcPr>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p>
        </w:tc>
        <w:tc>
          <w:tcPr>
            <w:tcW w:w="280" w:type="pct"/>
            <w:vMerge/>
            <w:tcBorders>
              <w:top w:val="single" w:sz="12" w:space="0" w:color="auto"/>
              <w:left w:val="single" w:sz="12" w:space="0" w:color="auto"/>
              <w:bottom w:val="single" w:sz="12" w:space="0" w:color="auto"/>
              <w:right w:val="single" w:sz="12" w:space="0" w:color="auto"/>
            </w:tcBorders>
            <w:shd w:val="clear" w:color="auto" w:fill="C2D69B"/>
          </w:tcPr>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p>
        </w:tc>
        <w:tc>
          <w:tcPr>
            <w:tcW w:w="499" w:type="pct"/>
            <w:vMerge/>
            <w:tcBorders>
              <w:top w:val="single" w:sz="12" w:space="0" w:color="auto"/>
              <w:left w:val="single" w:sz="12" w:space="0" w:color="auto"/>
              <w:bottom w:val="single" w:sz="12" w:space="0" w:color="auto"/>
              <w:right w:val="single" w:sz="12" w:space="0" w:color="auto"/>
            </w:tcBorders>
            <w:shd w:val="clear" w:color="auto" w:fill="C2D69B"/>
          </w:tcPr>
          <w:p w:rsidR="009E2205" w:rsidRPr="00CF0957" w:rsidRDefault="009E2205" w:rsidP="00356E1D">
            <w:pPr>
              <w:widowControl w:val="0"/>
              <w:autoSpaceDE w:val="0"/>
              <w:autoSpaceDN w:val="0"/>
              <w:adjustRightInd w:val="0"/>
              <w:jc w:val="center"/>
              <w:rPr>
                <w:rFonts w:ascii="Times New Roman" w:hAnsi="Times New Roman" w:cs="Times New Roman"/>
                <w:b/>
                <w:sz w:val="20"/>
                <w:szCs w:val="20"/>
              </w:rPr>
            </w:pPr>
          </w:p>
        </w:tc>
        <w:tc>
          <w:tcPr>
            <w:tcW w:w="519" w:type="pct"/>
            <w:tcBorders>
              <w:top w:val="single" w:sz="12" w:space="0" w:color="auto"/>
              <w:left w:val="single" w:sz="12" w:space="0" w:color="auto"/>
              <w:bottom w:val="single" w:sz="12" w:space="0" w:color="auto"/>
              <w:right w:val="single" w:sz="12" w:space="0" w:color="auto"/>
            </w:tcBorders>
            <w:shd w:val="clear" w:color="auto" w:fill="C2D69B"/>
            <w:textDirection w:val="btLr"/>
            <w:vAlign w:val="center"/>
          </w:tcPr>
          <w:p w:rsidR="009E2205" w:rsidRPr="00CF0957" w:rsidRDefault="009E2205" w:rsidP="00356E1D">
            <w:pPr>
              <w:widowControl w:val="0"/>
              <w:autoSpaceDE w:val="0"/>
              <w:autoSpaceDN w:val="0"/>
              <w:adjustRightInd w:val="0"/>
              <w:ind w:left="113" w:right="113"/>
              <w:jc w:val="center"/>
              <w:rPr>
                <w:rFonts w:ascii="Times New Roman" w:hAnsi="Times New Roman" w:cs="Times New Roman"/>
                <w:b/>
                <w:sz w:val="20"/>
                <w:szCs w:val="20"/>
              </w:rPr>
            </w:pPr>
            <w:r w:rsidRPr="00CF0957">
              <w:rPr>
                <w:rFonts w:ascii="Times New Roman" w:hAnsi="Times New Roman" w:cs="Times New Roman"/>
                <w:b/>
                <w:sz w:val="20"/>
                <w:szCs w:val="20"/>
              </w:rPr>
              <w:t>Возможное число погибших, чел.</w:t>
            </w:r>
          </w:p>
        </w:tc>
        <w:tc>
          <w:tcPr>
            <w:tcW w:w="519" w:type="pct"/>
            <w:tcBorders>
              <w:top w:val="single" w:sz="12" w:space="0" w:color="auto"/>
              <w:left w:val="single" w:sz="12" w:space="0" w:color="auto"/>
              <w:bottom w:val="single" w:sz="12" w:space="0" w:color="auto"/>
              <w:right w:val="single" w:sz="12" w:space="0" w:color="auto"/>
            </w:tcBorders>
            <w:shd w:val="clear" w:color="auto" w:fill="C2D69B"/>
            <w:textDirection w:val="btLr"/>
            <w:vAlign w:val="center"/>
          </w:tcPr>
          <w:p w:rsidR="009E2205" w:rsidRPr="00CF0957" w:rsidRDefault="009E2205" w:rsidP="00356E1D">
            <w:pPr>
              <w:widowControl w:val="0"/>
              <w:autoSpaceDE w:val="0"/>
              <w:autoSpaceDN w:val="0"/>
              <w:adjustRightInd w:val="0"/>
              <w:ind w:left="113" w:right="113"/>
              <w:jc w:val="center"/>
              <w:rPr>
                <w:rFonts w:ascii="Times New Roman" w:hAnsi="Times New Roman" w:cs="Times New Roman"/>
                <w:b/>
                <w:sz w:val="20"/>
                <w:szCs w:val="20"/>
              </w:rPr>
            </w:pPr>
            <w:r w:rsidRPr="00CF0957">
              <w:rPr>
                <w:rFonts w:ascii="Times New Roman" w:hAnsi="Times New Roman" w:cs="Times New Roman"/>
                <w:b/>
                <w:sz w:val="20"/>
                <w:szCs w:val="20"/>
              </w:rPr>
              <w:t>Возможное число пострадавших, чел.</w:t>
            </w:r>
          </w:p>
        </w:tc>
      </w:tr>
      <w:tr w:rsidR="009E2205" w:rsidRPr="00D57C24" w:rsidTr="00356E1D">
        <w:tc>
          <w:tcPr>
            <w:tcW w:w="894" w:type="pct"/>
            <w:vMerge w:val="restar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1. Чрезвычайные ситуации на пожаро- и взрывоопасных объектах</w:t>
            </w:r>
          </w:p>
        </w:tc>
        <w:tc>
          <w:tcPr>
            <w:tcW w:w="762" w:type="pc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с. Яшалта АЗС № 1</w:t>
            </w:r>
          </w:p>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пер. Сальский</w:t>
            </w:r>
          </w:p>
        </w:tc>
        <w:tc>
          <w:tcPr>
            <w:tcW w:w="785" w:type="pc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ГСМ</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30</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361" w:type="pc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1,15 *10</w:t>
            </w:r>
            <w:r w:rsidRPr="00D57C24">
              <w:rPr>
                <w:rFonts w:ascii="Times New Roman" w:hAnsi="Times New Roman" w:cs="Times New Roman"/>
                <w:sz w:val="20"/>
                <w:szCs w:val="20"/>
                <w:vertAlign w:val="superscript"/>
              </w:rPr>
              <w:t>-5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380" w:type="pc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1,25 *10</w:t>
            </w:r>
            <w:r w:rsidRPr="00D57C24">
              <w:rPr>
                <w:rFonts w:ascii="Times New Roman" w:hAnsi="Times New Roman" w:cs="Times New Roman"/>
                <w:sz w:val="20"/>
                <w:szCs w:val="20"/>
                <w:vertAlign w:val="superscript"/>
              </w:rPr>
              <w:t>-6</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280" w:type="pc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lang w:val="en-US"/>
              </w:rPr>
            </w:pPr>
            <w:r w:rsidRPr="00D57C24">
              <w:rPr>
                <w:rFonts w:ascii="Times New Roman" w:hAnsi="Times New Roman" w:cs="Times New Roman"/>
                <w:sz w:val="20"/>
                <w:szCs w:val="20"/>
              </w:rPr>
              <w:t>0,0015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499" w:type="pc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0,0005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12"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r>
      <w:tr w:rsidR="009E2205" w:rsidRPr="00D57C24" w:rsidTr="00356E1D">
        <w:tc>
          <w:tcPr>
            <w:tcW w:w="894" w:type="pct"/>
            <w:vMerge/>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762"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АЗС ООО «Вико-3»</w:t>
            </w:r>
          </w:p>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ул. Медиков</w:t>
            </w:r>
          </w:p>
        </w:tc>
        <w:tc>
          <w:tcPr>
            <w:tcW w:w="785"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225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361"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1,25 *10</w:t>
            </w:r>
            <w:r w:rsidRPr="00D57C24">
              <w:rPr>
                <w:rFonts w:ascii="Times New Roman" w:hAnsi="Times New Roman" w:cs="Times New Roman"/>
                <w:sz w:val="20"/>
                <w:szCs w:val="20"/>
                <w:vertAlign w:val="superscript"/>
              </w:rPr>
              <w:t>-5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2,2 *10</w:t>
            </w:r>
            <w:r w:rsidRPr="00D57C24">
              <w:rPr>
                <w:rFonts w:ascii="Times New Roman" w:hAnsi="Times New Roman" w:cs="Times New Roman"/>
                <w:sz w:val="20"/>
                <w:szCs w:val="20"/>
                <w:vertAlign w:val="superscript"/>
              </w:rPr>
              <w:t>-6</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2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0,0015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49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0,0005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r>
      <w:tr w:rsidR="009E2205" w:rsidRPr="00D57C24" w:rsidTr="00356E1D">
        <w:tc>
          <w:tcPr>
            <w:tcW w:w="894" w:type="pct"/>
            <w:vMerge/>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762"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АЗС № 3 3-й км трассы Яшалта-Элиста</w:t>
            </w:r>
          </w:p>
        </w:tc>
        <w:tc>
          <w:tcPr>
            <w:tcW w:w="785"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110</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361"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2,2 *10</w:t>
            </w:r>
            <w:r w:rsidRPr="00D57C24">
              <w:rPr>
                <w:rFonts w:ascii="Times New Roman" w:hAnsi="Times New Roman" w:cs="Times New Roman"/>
                <w:sz w:val="20"/>
                <w:szCs w:val="20"/>
                <w:vertAlign w:val="superscript"/>
              </w:rPr>
              <w:t>-6</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2,2*10</w:t>
            </w:r>
            <w:r w:rsidRPr="00D57C24">
              <w:rPr>
                <w:rFonts w:ascii="Times New Roman" w:hAnsi="Times New Roman" w:cs="Times New Roman"/>
                <w:sz w:val="20"/>
                <w:szCs w:val="20"/>
                <w:vertAlign w:val="superscript"/>
              </w:rPr>
              <w:t>-6</w:t>
            </w:r>
          </w:p>
        </w:tc>
        <w:tc>
          <w:tcPr>
            <w:tcW w:w="2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0,0015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49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0,0005</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r>
      <w:tr w:rsidR="009E2205" w:rsidRPr="00D57C24" w:rsidTr="00356E1D">
        <w:tc>
          <w:tcPr>
            <w:tcW w:w="894" w:type="pct"/>
            <w:vMerge/>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762"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АЗС с. Соленое</w:t>
            </w:r>
          </w:p>
        </w:tc>
        <w:tc>
          <w:tcPr>
            <w:tcW w:w="785"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75</w:t>
            </w:r>
          </w:p>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361"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2,2 *10</w:t>
            </w:r>
            <w:r w:rsidRPr="00D57C24">
              <w:rPr>
                <w:rFonts w:ascii="Times New Roman" w:hAnsi="Times New Roman" w:cs="Times New Roman"/>
                <w:sz w:val="20"/>
                <w:szCs w:val="20"/>
                <w:vertAlign w:val="superscript"/>
              </w:rPr>
              <w:t>-6</w:t>
            </w:r>
          </w:p>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2,2*10</w:t>
            </w:r>
            <w:r w:rsidRPr="00D57C24">
              <w:rPr>
                <w:rFonts w:ascii="Times New Roman" w:hAnsi="Times New Roman" w:cs="Times New Roman"/>
                <w:sz w:val="20"/>
                <w:szCs w:val="20"/>
                <w:vertAlign w:val="superscript"/>
              </w:rPr>
              <w:t>-6</w:t>
            </w:r>
          </w:p>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2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0,0015</w:t>
            </w:r>
          </w:p>
        </w:tc>
        <w:tc>
          <w:tcPr>
            <w:tcW w:w="49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0,0005</w:t>
            </w:r>
          </w:p>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r>
      <w:tr w:rsidR="009E2205" w:rsidRPr="00D57C24" w:rsidTr="00356E1D">
        <w:tc>
          <w:tcPr>
            <w:tcW w:w="894" w:type="pct"/>
            <w:vMerge/>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762"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АЗС с. Ульяновское</w:t>
            </w:r>
          </w:p>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785"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30</w:t>
            </w:r>
          </w:p>
        </w:tc>
        <w:tc>
          <w:tcPr>
            <w:tcW w:w="361"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vertAlign w:val="superscript"/>
              </w:rPr>
            </w:pPr>
          </w:p>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2,2 *10</w:t>
            </w:r>
            <w:r w:rsidRPr="00D57C24">
              <w:rPr>
                <w:rFonts w:ascii="Times New Roman" w:hAnsi="Times New Roman" w:cs="Times New Roman"/>
                <w:sz w:val="20"/>
                <w:szCs w:val="20"/>
                <w:vertAlign w:val="superscript"/>
              </w:rPr>
              <w:t>-6</w:t>
            </w:r>
          </w:p>
        </w:tc>
        <w:tc>
          <w:tcPr>
            <w:tcW w:w="3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 xml:space="preserve">2,2 </w:t>
            </w:r>
          </w:p>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*10</w:t>
            </w:r>
            <w:r w:rsidRPr="00D57C24">
              <w:rPr>
                <w:rFonts w:ascii="Times New Roman" w:hAnsi="Times New Roman" w:cs="Times New Roman"/>
                <w:sz w:val="20"/>
                <w:szCs w:val="20"/>
                <w:vertAlign w:val="superscript"/>
              </w:rPr>
              <w:t>-6</w:t>
            </w:r>
          </w:p>
        </w:tc>
        <w:tc>
          <w:tcPr>
            <w:tcW w:w="2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0,0015</w:t>
            </w:r>
          </w:p>
        </w:tc>
        <w:tc>
          <w:tcPr>
            <w:tcW w:w="49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0,0005</w:t>
            </w: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w:t>
            </w:r>
          </w:p>
        </w:tc>
      </w:tr>
      <w:tr w:rsidR="009E2205" w:rsidRPr="00D57C24" w:rsidTr="00356E1D">
        <w:tc>
          <w:tcPr>
            <w:tcW w:w="894"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2. Чрезвычайные ситуации на химически опасных объектах</w:t>
            </w:r>
          </w:p>
        </w:tc>
        <w:tc>
          <w:tcPr>
            <w:tcW w:w="762"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ГУП агрофирма «Вознесеновская»</w:t>
            </w:r>
          </w:p>
        </w:tc>
        <w:tc>
          <w:tcPr>
            <w:tcW w:w="785"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Аммиак 2,5 т.</w:t>
            </w:r>
          </w:p>
        </w:tc>
        <w:tc>
          <w:tcPr>
            <w:tcW w:w="361"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 xml:space="preserve">1,1 </w:t>
            </w:r>
            <w:r w:rsidRPr="00D57C24">
              <w:rPr>
                <w:rFonts w:ascii="Times New Roman" w:hAnsi="Times New Roman" w:cs="Times New Roman"/>
                <w:sz w:val="20"/>
                <w:szCs w:val="20"/>
                <w:lang w:val="en-US"/>
              </w:rPr>
              <w:t>*</w:t>
            </w:r>
            <w:r w:rsidRPr="00D57C24">
              <w:rPr>
                <w:rFonts w:ascii="Times New Roman" w:hAnsi="Times New Roman" w:cs="Times New Roman"/>
                <w:sz w:val="20"/>
                <w:szCs w:val="20"/>
              </w:rPr>
              <w:t>10</w:t>
            </w:r>
            <w:r w:rsidRPr="00D57C24">
              <w:rPr>
                <w:rFonts w:ascii="Times New Roman" w:hAnsi="Times New Roman" w:cs="Times New Roman"/>
                <w:sz w:val="20"/>
                <w:szCs w:val="20"/>
                <w:vertAlign w:val="superscript"/>
              </w:rPr>
              <w:t>-6</w:t>
            </w:r>
          </w:p>
        </w:tc>
        <w:tc>
          <w:tcPr>
            <w:tcW w:w="3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 xml:space="preserve">1,3 </w:t>
            </w:r>
            <w:r w:rsidRPr="00D57C24">
              <w:rPr>
                <w:rFonts w:ascii="Times New Roman" w:hAnsi="Times New Roman" w:cs="Times New Roman"/>
                <w:sz w:val="20"/>
                <w:szCs w:val="20"/>
                <w:lang w:val="en-US"/>
              </w:rPr>
              <w:t>*</w:t>
            </w:r>
            <w:r w:rsidRPr="00D57C24">
              <w:rPr>
                <w:rFonts w:ascii="Times New Roman" w:hAnsi="Times New Roman" w:cs="Times New Roman"/>
                <w:sz w:val="20"/>
                <w:szCs w:val="20"/>
              </w:rPr>
              <w:t>10</w:t>
            </w:r>
            <w:r w:rsidRPr="00D57C24">
              <w:rPr>
                <w:rFonts w:ascii="Times New Roman" w:hAnsi="Times New Roman" w:cs="Times New Roman"/>
                <w:sz w:val="20"/>
                <w:szCs w:val="20"/>
                <w:vertAlign w:val="superscript"/>
              </w:rPr>
              <w:t>-6</w:t>
            </w:r>
          </w:p>
        </w:tc>
        <w:tc>
          <w:tcPr>
            <w:tcW w:w="2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340</w:t>
            </w:r>
          </w:p>
        </w:tc>
        <w:tc>
          <w:tcPr>
            <w:tcW w:w="49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0,5</w:t>
            </w: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100</w:t>
            </w:r>
          </w:p>
        </w:tc>
      </w:tr>
      <w:tr w:rsidR="009E2205" w:rsidRPr="00D57C24" w:rsidTr="00356E1D">
        <w:tc>
          <w:tcPr>
            <w:tcW w:w="894" w:type="pct"/>
            <w:vMerge w:val="restar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3. Чрезвычайные ситуации на электро-энергетических системах и системах связи</w:t>
            </w:r>
          </w:p>
        </w:tc>
        <w:tc>
          <w:tcPr>
            <w:tcW w:w="762"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линии э/передач 0,4 кВт, ТП</w:t>
            </w:r>
          </w:p>
        </w:tc>
        <w:tc>
          <w:tcPr>
            <w:tcW w:w="785"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Замыкание, возгорание деревянных опор, взрыв трансформатора.</w:t>
            </w:r>
          </w:p>
        </w:tc>
        <w:tc>
          <w:tcPr>
            <w:tcW w:w="361"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vertAlign w:val="superscript"/>
              </w:rPr>
            </w:pPr>
            <w:r w:rsidRPr="00D57C24">
              <w:rPr>
                <w:rFonts w:ascii="Times New Roman" w:hAnsi="Times New Roman" w:cs="Times New Roman"/>
                <w:sz w:val="20"/>
                <w:szCs w:val="20"/>
              </w:rPr>
              <w:t xml:space="preserve">1,8 </w:t>
            </w:r>
            <w:r w:rsidRPr="00D57C24">
              <w:rPr>
                <w:rFonts w:ascii="Times New Roman" w:hAnsi="Times New Roman" w:cs="Times New Roman"/>
                <w:sz w:val="20"/>
                <w:szCs w:val="20"/>
                <w:lang w:val="en-US"/>
              </w:rPr>
              <w:t>*</w:t>
            </w:r>
            <w:r w:rsidRPr="00D57C24">
              <w:rPr>
                <w:rFonts w:ascii="Times New Roman" w:hAnsi="Times New Roman" w:cs="Times New Roman"/>
                <w:sz w:val="20"/>
                <w:szCs w:val="20"/>
              </w:rPr>
              <w:t>10</w:t>
            </w:r>
            <w:r w:rsidRPr="00D57C24">
              <w:rPr>
                <w:rFonts w:ascii="Times New Roman" w:hAnsi="Times New Roman" w:cs="Times New Roman"/>
                <w:sz w:val="20"/>
                <w:szCs w:val="20"/>
                <w:vertAlign w:val="superscript"/>
              </w:rPr>
              <w:t>-5</w:t>
            </w:r>
          </w:p>
        </w:tc>
        <w:tc>
          <w:tcPr>
            <w:tcW w:w="3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 xml:space="preserve">1,2 </w:t>
            </w:r>
            <w:r w:rsidRPr="00D57C24">
              <w:rPr>
                <w:rFonts w:ascii="Times New Roman" w:hAnsi="Times New Roman" w:cs="Times New Roman"/>
                <w:sz w:val="20"/>
                <w:szCs w:val="20"/>
                <w:lang w:val="en-US"/>
              </w:rPr>
              <w:t>*</w:t>
            </w:r>
            <w:r w:rsidRPr="00D57C24">
              <w:rPr>
                <w:rFonts w:ascii="Times New Roman" w:hAnsi="Times New Roman" w:cs="Times New Roman"/>
                <w:sz w:val="20"/>
                <w:szCs w:val="20"/>
              </w:rPr>
              <w:t>10</w:t>
            </w:r>
            <w:r w:rsidRPr="00D57C24">
              <w:rPr>
                <w:rFonts w:ascii="Times New Roman" w:hAnsi="Times New Roman" w:cs="Times New Roman"/>
                <w:sz w:val="20"/>
                <w:szCs w:val="20"/>
                <w:vertAlign w:val="superscript"/>
              </w:rPr>
              <w:t>-6</w:t>
            </w:r>
          </w:p>
        </w:tc>
        <w:tc>
          <w:tcPr>
            <w:tcW w:w="280"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0,02</w:t>
            </w:r>
          </w:p>
        </w:tc>
        <w:tc>
          <w:tcPr>
            <w:tcW w:w="49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0,002</w:t>
            </w: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4" w:space="0" w:color="auto"/>
              <w:left w:val="single" w:sz="4" w:space="0" w:color="auto"/>
              <w:bottom w:val="single" w:sz="4"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r>
      <w:tr w:rsidR="009E2205" w:rsidRPr="00D57C24" w:rsidTr="00356E1D">
        <w:tc>
          <w:tcPr>
            <w:tcW w:w="894" w:type="pct"/>
            <w:vMerge/>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p>
        </w:tc>
        <w:tc>
          <w:tcPr>
            <w:tcW w:w="762" w:type="pct"/>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both"/>
              <w:rPr>
                <w:rFonts w:ascii="Times New Roman" w:hAnsi="Times New Roman" w:cs="Times New Roman"/>
                <w:sz w:val="20"/>
                <w:szCs w:val="20"/>
              </w:rPr>
            </w:pPr>
            <w:r w:rsidRPr="00D57C24">
              <w:rPr>
                <w:rFonts w:ascii="Times New Roman" w:hAnsi="Times New Roman" w:cs="Times New Roman"/>
                <w:sz w:val="20"/>
                <w:szCs w:val="20"/>
              </w:rPr>
              <w:t>ВЛ 110 КВ</w:t>
            </w:r>
          </w:p>
        </w:tc>
        <w:tc>
          <w:tcPr>
            <w:tcW w:w="785" w:type="pct"/>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 xml:space="preserve">гололедообразование на проводах </w:t>
            </w:r>
          </w:p>
        </w:tc>
        <w:tc>
          <w:tcPr>
            <w:tcW w:w="361" w:type="pct"/>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 xml:space="preserve">1,5 </w:t>
            </w:r>
            <w:r w:rsidRPr="00D57C24">
              <w:rPr>
                <w:rFonts w:ascii="Times New Roman" w:hAnsi="Times New Roman" w:cs="Times New Roman"/>
                <w:sz w:val="20"/>
                <w:szCs w:val="20"/>
                <w:lang w:val="en-US"/>
              </w:rPr>
              <w:t>*</w:t>
            </w:r>
            <w:r w:rsidRPr="00D57C24">
              <w:rPr>
                <w:rFonts w:ascii="Times New Roman" w:hAnsi="Times New Roman" w:cs="Times New Roman"/>
                <w:sz w:val="20"/>
                <w:szCs w:val="20"/>
              </w:rPr>
              <w:t>10</w:t>
            </w:r>
            <w:r w:rsidRPr="00D57C24">
              <w:rPr>
                <w:rFonts w:ascii="Times New Roman" w:hAnsi="Times New Roman" w:cs="Times New Roman"/>
                <w:sz w:val="20"/>
                <w:szCs w:val="20"/>
                <w:vertAlign w:val="superscript"/>
              </w:rPr>
              <w:t>-6</w:t>
            </w:r>
          </w:p>
        </w:tc>
        <w:tc>
          <w:tcPr>
            <w:tcW w:w="380" w:type="pct"/>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 xml:space="preserve">1,3 </w:t>
            </w:r>
            <w:r w:rsidRPr="00D57C24">
              <w:rPr>
                <w:rFonts w:ascii="Times New Roman" w:hAnsi="Times New Roman" w:cs="Times New Roman"/>
                <w:sz w:val="20"/>
                <w:szCs w:val="20"/>
                <w:lang w:val="en-US"/>
              </w:rPr>
              <w:t>*</w:t>
            </w:r>
            <w:r w:rsidRPr="00D57C24">
              <w:rPr>
                <w:rFonts w:ascii="Times New Roman" w:hAnsi="Times New Roman" w:cs="Times New Roman"/>
                <w:sz w:val="20"/>
                <w:szCs w:val="20"/>
              </w:rPr>
              <w:t>10</w:t>
            </w:r>
            <w:r w:rsidRPr="00D57C24">
              <w:rPr>
                <w:rFonts w:ascii="Times New Roman" w:hAnsi="Times New Roman" w:cs="Times New Roman"/>
                <w:sz w:val="20"/>
                <w:szCs w:val="20"/>
                <w:vertAlign w:val="superscript"/>
              </w:rPr>
              <w:t>-7</w:t>
            </w:r>
          </w:p>
        </w:tc>
        <w:tc>
          <w:tcPr>
            <w:tcW w:w="280" w:type="pct"/>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0,07</w:t>
            </w:r>
          </w:p>
        </w:tc>
        <w:tc>
          <w:tcPr>
            <w:tcW w:w="499" w:type="pct"/>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0,005</w:t>
            </w:r>
          </w:p>
        </w:tc>
        <w:tc>
          <w:tcPr>
            <w:tcW w:w="519" w:type="pct"/>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p>
        </w:tc>
        <w:tc>
          <w:tcPr>
            <w:tcW w:w="519" w:type="pct"/>
            <w:tcBorders>
              <w:top w:val="single" w:sz="4" w:space="0" w:color="auto"/>
              <w:left w:val="single" w:sz="4" w:space="0" w:color="auto"/>
              <w:bottom w:val="single" w:sz="12" w:space="0" w:color="auto"/>
              <w:right w:val="single" w:sz="4" w:space="0" w:color="auto"/>
            </w:tcBorders>
          </w:tcPr>
          <w:p w:rsidR="009E2205" w:rsidRPr="00D57C24" w:rsidRDefault="009E2205" w:rsidP="00356E1D">
            <w:pPr>
              <w:widowControl w:val="0"/>
              <w:autoSpaceDE w:val="0"/>
              <w:autoSpaceDN w:val="0"/>
              <w:adjustRightInd w:val="0"/>
              <w:jc w:val="center"/>
              <w:rPr>
                <w:rFonts w:ascii="Times New Roman" w:hAnsi="Times New Roman" w:cs="Times New Roman"/>
                <w:sz w:val="20"/>
                <w:szCs w:val="20"/>
              </w:rPr>
            </w:pPr>
            <w:r w:rsidRPr="00D57C24">
              <w:rPr>
                <w:rFonts w:ascii="Times New Roman" w:hAnsi="Times New Roman" w:cs="Times New Roman"/>
                <w:sz w:val="20"/>
                <w:szCs w:val="20"/>
              </w:rPr>
              <w:t>0,003</w:t>
            </w:r>
          </w:p>
        </w:tc>
      </w:tr>
    </w:tbl>
    <w:p w:rsidR="009E2205" w:rsidRDefault="009E2205" w:rsidP="00356E1D">
      <w:pPr>
        <w:jc w:val="center"/>
        <w:rPr>
          <w:rFonts w:ascii="Times New Roman" w:hAnsi="Times New Roman" w:cs="Times New Roman"/>
          <w:sz w:val="28"/>
          <w:szCs w:val="28"/>
        </w:rPr>
        <w:sectPr w:rsidR="009E2205" w:rsidSect="00356E1D">
          <w:pgSz w:w="16838" w:h="11906" w:orient="landscape"/>
          <w:pgMar w:top="1701" w:right="1134" w:bottom="851" w:left="1134" w:header="709" w:footer="709" w:gutter="0"/>
          <w:cols w:space="708"/>
          <w:docGrid w:linePitch="360"/>
        </w:sectPr>
      </w:pPr>
    </w:p>
    <w:p w:rsidR="009E2205" w:rsidRDefault="009E2205" w:rsidP="00356E1D">
      <w:pPr>
        <w:jc w:val="both"/>
        <w:rPr>
          <w:rFonts w:ascii="Times New Roman" w:hAnsi="Times New Roman" w:cs="Times New Roman"/>
          <w:i/>
          <w:sz w:val="28"/>
          <w:szCs w:val="28"/>
        </w:rPr>
      </w:pPr>
      <w:r w:rsidRPr="0056731C">
        <w:rPr>
          <w:rFonts w:ascii="Times New Roman" w:hAnsi="Times New Roman" w:cs="Times New Roman"/>
          <w:i/>
          <w:sz w:val="28"/>
          <w:szCs w:val="28"/>
        </w:rPr>
        <w:lastRenderedPageBreak/>
        <w:t>Обеспечение пожарной безопасности.</w:t>
      </w:r>
    </w:p>
    <w:p w:rsidR="009E2205" w:rsidRPr="007B38D9" w:rsidRDefault="009E2205" w:rsidP="00356E1D">
      <w:pPr>
        <w:spacing w:line="360" w:lineRule="auto"/>
        <w:ind w:firstLine="709"/>
        <w:jc w:val="both"/>
        <w:rPr>
          <w:rFonts w:ascii="Times New Roman" w:hAnsi="Times New Roman" w:cs="Times New Roman"/>
          <w:sz w:val="28"/>
          <w:szCs w:val="28"/>
        </w:rPr>
      </w:pPr>
      <w:r w:rsidRPr="007B38D9">
        <w:rPr>
          <w:rFonts w:ascii="Times New Roman" w:hAnsi="Times New Roman" w:cs="Times New Roman"/>
          <w:sz w:val="28"/>
          <w:szCs w:val="28"/>
        </w:rPr>
        <w:t xml:space="preserve">В настоящее время пожарная безопасность на территории </w:t>
      </w:r>
      <w:r>
        <w:rPr>
          <w:rFonts w:ascii="Times New Roman" w:hAnsi="Times New Roman" w:cs="Times New Roman"/>
          <w:sz w:val="28"/>
          <w:szCs w:val="28"/>
        </w:rPr>
        <w:t>Манычского СМО</w:t>
      </w:r>
      <w:r w:rsidRPr="007B38D9">
        <w:rPr>
          <w:rFonts w:ascii="Times New Roman" w:hAnsi="Times New Roman" w:cs="Times New Roman"/>
          <w:sz w:val="28"/>
          <w:szCs w:val="28"/>
        </w:rPr>
        <w:t xml:space="preserve"> обеспечивается пожарн</w:t>
      </w:r>
      <w:r>
        <w:rPr>
          <w:rFonts w:ascii="Times New Roman" w:hAnsi="Times New Roman" w:cs="Times New Roman"/>
          <w:sz w:val="28"/>
          <w:szCs w:val="28"/>
        </w:rPr>
        <w:t>ой</w:t>
      </w:r>
      <w:r w:rsidRPr="007B38D9">
        <w:rPr>
          <w:rFonts w:ascii="Times New Roman" w:hAnsi="Times New Roman" w:cs="Times New Roman"/>
          <w:sz w:val="28"/>
          <w:szCs w:val="28"/>
        </w:rPr>
        <w:t xml:space="preserve"> част</w:t>
      </w:r>
      <w:r>
        <w:rPr>
          <w:rFonts w:ascii="Times New Roman" w:hAnsi="Times New Roman" w:cs="Times New Roman"/>
          <w:sz w:val="28"/>
          <w:szCs w:val="28"/>
        </w:rPr>
        <w:t>ью</w:t>
      </w:r>
      <w:r w:rsidRPr="007B38D9">
        <w:rPr>
          <w:rFonts w:ascii="Times New Roman" w:hAnsi="Times New Roman" w:cs="Times New Roman"/>
          <w:sz w:val="28"/>
          <w:szCs w:val="28"/>
        </w:rPr>
        <w:t>, расположенн</w:t>
      </w:r>
      <w:r>
        <w:rPr>
          <w:rFonts w:ascii="Times New Roman" w:hAnsi="Times New Roman" w:cs="Times New Roman"/>
          <w:sz w:val="28"/>
          <w:szCs w:val="28"/>
        </w:rPr>
        <w:t>ой</w:t>
      </w:r>
      <w:r w:rsidRPr="007B38D9">
        <w:rPr>
          <w:rFonts w:ascii="Times New Roman" w:hAnsi="Times New Roman" w:cs="Times New Roman"/>
          <w:sz w:val="28"/>
          <w:szCs w:val="28"/>
        </w:rPr>
        <w:t xml:space="preserve"> в административн</w:t>
      </w:r>
      <w:r>
        <w:rPr>
          <w:rFonts w:ascii="Times New Roman" w:hAnsi="Times New Roman" w:cs="Times New Roman"/>
          <w:sz w:val="28"/>
          <w:szCs w:val="28"/>
        </w:rPr>
        <w:t>ом</w:t>
      </w:r>
      <w:r w:rsidRPr="007B38D9">
        <w:rPr>
          <w:rFonts w:ascii="Times New Roman" w:hAnsi="Times New Roman" w:cs="Times New Roman"/>
          <w:sz w:val="28"/>
          <w:szCs w:val="28"/>
        </w:rPr>
        <w:t xml:space="preserve"> центр</w:t>
      </w:r>
      <w:r>
        <w:rPr>
          <w:rFonts w:ascii="Times New Roman" w:hAnsi="Times New Roman" w:cs="Times New Roman"/>
          <w:sz w:val="28"/>
          <w:szCs w:val="28"/>
        </w:rPr>
        <w:t>е.</w:t>
      </w:r>
    </w:p>
    <w:p w:rsidR="009E2205" w:rsidRDefault="009E2205" w:rsidP="00356E1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Ближайшими пожарными частями (рис. 11) являются ПЧ-11 </w:t>
      </w:r>
      <w:r w:rsidRPr="00820AC7">
        <w:rPr>
          <w:rFonts w:ascii="Times New Roman" w:hAnsi="Times New Roman" w:cs="Times New Roman"/>
          <w:sz w:val="28"/>
          <w:szCs w:val="28"/>
        </w:rPr>
        <w:t xml:space="preserve">(Яшалтинский район, </w:t>
      </w:r>
      <w:r>
        <w:rPr>
          <w:rFonts w:ascii="Times New Roman" w:hAnsi="Times New Roman" w:cs="Times New Roman"/>
          <w:sz w:val="28"/>
          <w:szCs w:val="28"/>
        </w:rPr>
        <w:t xml:space="preserve">с. Яшалта, пер. Ульяновская, 1) и ПЧ-3 </w:t>
      </w:r>
      <w:r w:rsidRPr="00820AC7">
        <w:rPr>
          <w:rFonts w:ascii="Times New Roman" w:hAnsi="Times New Roman" w:cs="Times New Roman"/>
          <w:sz w:val="28"/>
          <w:szCs w:val="28"/>
        </w:rPr>
        <w:t>(Городовиковский район, г. Городовиковск, ул. Монтажная, 3).</w:t>
      </w:r>
    </w:p>
    <w:p w:rsidR="009E2205" w:rsidRDefault="009E2205" w:rsidP="00356E1D">
      <w:pPr>
        <w:spacing w:line="360" w:lineRule="auto"/>
        <w:ind w:firstLine="709"/>
        <w:jc w:val="both"/>
        <w:rPr>
          <w:rFonts w:ascii="Times New Roman" w:hAnsi="Times New Roman" w:cs="Times New Roman"/>
          <w:sz w:val="28"/>
          <w:szCs w:val="28"/>
        </w:rPr>
      </w:pPr>
    </w:p>
    <w:p w:rsidR="009E2205" w:rsidRDefault="006C566B" w:rsidP="00356E1D">
      <w:pPr>
        <w:jc w:val="both"/>
        <w:rPr>
          <w:rFonts w:ascii="Times New Roman" w:hAnsi="Times New Roman" w:cs="Times New Roman"/>
          <w:sz w:val="28"/>
          <w:szCs w:val="28"/>
        </w:rPr>
      </w:pPr>
      <w:r>
        <w:rPr>
          <w:rFonts w:ascii="Arial" w:hAnsi="Arial" w:cs="Arial"/>
          <w:b/>
          <w:i/>
          <w:noProof/>
          <w:sz w:val="20"/>
          <w:szCs w:val="20"/>
        </w:rPr>
        <w:pict>
          <v:shape id="Рисунок 20" o:spid="_x0000_i1040" type="#_x0000_t75" alt="Пожарные депо_сущ" style="width:467pt;height:375pt;visibility:visible">
            <v:imagedata r:id="rId31" o:title=""/>
          </v:shape>
        </w:pict>
      </w:r>
    </w:p>
    <w:p w:rsidR="009E2205" w:rsidRPr="007176A9" w:rsidRDefault="009E2205" w:rsidP="00356E1D">
      <w:pPr>
        <w:ind w:firstLine="709"/>
        <w:jc w:val="center"/>
        <w:rPr>
          <w:rFonts w:ascii="Times New Roman" w:hAnsi="Times New Roman" w:cs="Times New Roman"/>
          <w:i/>
          <w:sz w:val="28"/>
          <w:szCs w:val="28"/>
        </w:rPr>
      </w:pPr>
      <w:r w:rsidRPr="007176A9">
        <w:rPr>
          <w:rFonts w:ascii="Times New Roman" w:hAnsi="Times New Roman" w:cs="Times New Roman"/>
          <w:i/>
          <w:sz w:val="28"/>
          <w:szCs w:val="28"/>
        </w:rPr>
        <w:t xml:space="preserve">Рис. </w:t>
      </w:r>
      <w:r>
        <w:rPr>
          <w:rFonts w:ascii="Times New Roman" w:hAnsi="Times New Roman" w:cs="Times New Roman"/>
          <w:i/>
          <w:sz w:val="28"/>
          <w:szCs w:val="28"/>
        </w:rPr>
        <w:t>11.</w:t>
      </w:r>
      <w:r w:rsidRPr="007176A9">
        <w:rPr>
          <w:rFonts w:ascii="Times New Roman" w:hAnsi="Times New Roman" w:cs="Times New Roman"/>
          <w:i/>
          <w:sz w:val="28"/>
          <w:szCs w:val="28"/>
        </w:rPr>
        <w:t xml:space="preserve"> Схема размещения пожарных депо на территории Республики с условными радиусами доступности.</w:t>
      </w:r>
    </w:p>
    <w:p w:rsidR="009E2205" w:rsidRDefault="009E2205" w:rsidP="00356E1D">
      <w:pPr>
        <w:ind w:firstLine="709"/>
        <w:jc w:val="both"/>
        <w:rPr>
          <w:rFonts w:ascii="Times New Roman" w:hAnsi="Times New Roman" w:cs="Times New Roman"/>
          <w:sz w:val="28"/>
          <w:szCs w:val="28"/>
        </w:rPr>
      </w:pPr>
    </w:p>
    <w:p w:rsidR="009E2205" w:rsidRPr="007176A9" w:rsidRDefault="009E2205" w:rsidP="00356E1D">
      <w:pPr>
        <w:ind w:firstLine="709"/>
        <w:jc w:val="right"/>
        <w:rPr>
          <w:rFonts w:ascii="Times New Roman" w:hAnsi="Times New Roman" w:cs="Times New Roman"/>
          <w:i/>
          <w:sz w:val="28"/>
          <w:szCs w:val="28"/>
        </w:rPr>
      </w:pPr>
      <w:r w:rsidRPr="007176A9">
        <w:rPr>
          <w:rFonts w:ascii="Times New Roman" w:hAnsi="Times New Roman" w:cs="Times New Roman"/>
          <w:i/>
          <w:sz w:val="28"/>
          <w:szCs w:val="28"/>
        </w:rPr>
        <w:t xml:space="preserve">Таблица </w:t>
      </w:r>
      <w:r>
        <w:rPr>
          <w:rFonts w:ascii="Times New Roman" w:hAnsi="Times New Roman" w:cs="Times New Roman"/>
          <w:i/>
          <w:sz w:val="28"/>
          <w:szCs w:val="28"/>
        </w:rPr>
        <w:t>8.5.</w:t>
      </w:r>
    </w:p>
    <w:p w:rsidR="009E2205" w:rsidRPr="007176A9" w:rsidRDefault="009E2205" w:rsidP="00356E1D">
      <w:pPr>
        <w:ind w:firstLine="709"/>
        <w:jc w:val="center"/>
        <w:rPr>
          <w:rFonts w:ascii="Times New Roman" w:hAnsi="Times New Roman" w:cs="Times New Roman"/>
          <w:i/>
          <w:sz w:val="28"/>
          <w:szCs w:val="28"/>
        </w:rPr>
      </w:pPr>
      <w:r w:rsidRPr="007176A9">
        <w:rPr>
          <w:rFonts w:ascii="Times New Roman" w:hAnsi="Times New Roman" w:cs="Times New Roman"/>
          <w:i/>
          <w:sz w:val="28"/>
          <w:szCs w:val="28"/>
        </w:rPr>
        <w:t>Характеристика пожарных депо.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171"/>
        <w:gridCol w:w="3172"/>
      </w:tblGrid>
      <w:tr w:rsidR="009E2205" w:rsidRPr="007176A9" w:rsidTr="00C350AD">
        <w:trPr>
          <w:trHeight w:val="569"/>
        </w:trPr>
        <w:tc>
          <w:tcPr>
            <w:tcW w:w="3227" w:type="dxa"/>
            <w:shd w:val="clear" w:color="auto" w:fill="C2D69B"/>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Характеристика</w:t>
            </w:r>
          </w:p>
        </w:tc>
        <w:tc>
          <w:tcPr>
            <w:tcW w:w="3171" w:type="dxa"/>
            <w:shd w:val="clear" w:color="auto" w:fill="C2D69B"/>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 xml:space="preserve">Пожарная часть </w:t>
            </w:r>
          </w:p>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с. Яшалта</w:t>
            </w:r>
          </w:p>
        </w:tc>
        <w:tc>
          <w:tcPr>
            <w:tcW w:w="3172" w:type="dxa"/>
            <w:shd w:val="clear" w:color="auto" w:fill="C2D69B"/>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 xml:space="preserve">Пожарная часть </w:t>
            </w:r>
          </w:p>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г. Городовиковск</w:t>
            </w:r>
          </w:p>
        </w:tc>
      </w:tr>
      <w:tr w:rsidR="009E2205" w:rsidRPr="007176A9" w:rsidTr="00C350AD">
        <w:tc>
          <w:tcPr>
            <w:tcW w:w="3227" w:type="dxa"/>
          </w:tcPr>
          <w:p w:rsidR="009E2205" w:rsidRPr="00C350AD" w:rsidRDefault="009E2205" w:rsidP="00C350AD">
            <w:pPr>
              <w:jc w:val="both"/>
              <w:rPr>
                <w:rFonts w:ascii="Times New Roman" w:hAnsi="Times New Roman" w:cs="Times New Roman"/>
              </w:rPr>
            </w:pPr>
            <w:r w:rsidRPr="00C350AD">
              <w:rPr>
                <w:rFonts w:ascii="Times New Roman" w:hAnsi="Times New Roman" w:cs="Times New Roman"/>
              </w:rPr>
              <w:t>Тип пожарного депо</w:t>
            </w:r>
          </w:p>
        </w:tc>
        <w:tc>
          <w:tcPr>
            <w:tcW w:w="3171"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2</w:t>
            </w:r>
          </w:p>
        </w:tc>
        <w:tc>
          <w:tcPr>
            <w:tcW w:w="3172"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2</w:t>
            </w:r>
          </w:p>
        </w:tc>
      </w:tr>
      <w:tr w:rsidR="009E2205" w:rsidRPr="007176A9" w:rsidTr="00C350AD">
        <w:tc>
          <w:tcPr>
            <w:tcW w:w="3227" w:type="dxa"/>
          </w:tcPr>
          <w:p w:rsidR="009E2205" w:rsidRPr="00C350AD" w:rsidRDefault="009E2205" w:rsidP="00C350AD">
            <w:pPr>
              <w:jc w:val="both"/>
              <w:rPr>
                <w:rFonts w:ascii="Times New Roman" w:hAnsi="Times New Roman" w:cs="Times New Roman"/>
              </w:rPr>
            </w:pPr>
            <w:r w:rsidRPr="00C350AD">
              <w:rPr>
                <w:rFonts w:ascii="Times New Roman" w:hAnsi="Times New Roman" w:cs="Times New Roman"/>
              </w:rPr>
              <w:t>Этажность</w:t>
            </w:r>
          </w:p>
        </w:tc>
        <w:tc>
          <w:tcPr>
            <w:tcW w:w="3171"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1</w:t>
            </w:r>
          </w:p>
        </w:tc>
        <w:tc>
          <w:tcPr>
            <w:tcW w:w="3172"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1</w:t>
            </w:r>
          </w:p>
        </w:tc>
      </w:tr>
      <w:tr w:rsidR="009E2205" w:rsidRPr="007176A9" w:rsidTr="00C350AD">
        <w:tc>
          <w:tcPr>
            <w:tcW w:w="3227" w:type="dxa"/>
          </w:tcPr>
          <w:p w:rsidR="009E2205" w:rsidRPr="00C350AD" w:rsidRDefault="009E2205" w:rsidP="00C350AD">
            <w:pPr>
              <w:jc w:val="both"/>
              <w:rPr>
                <w:rFonts w:ascii="Times New Roman" w:hAnsi="Times New Roman" w:cs="Times New Roman"/>
              </w:rPr>
            </w:pPr>
            <w:r w:rsidRPr="00C350AD">
              <w:rPr>
                <w:rFonts w:ascii="Times New Roman" w:hAnsi="Times New Roman" w:cs="Times New Roman"/>
              </w:rPr>
              <w:t>Степень огнестойкости</w:t>
            </w:r>
          </w:p>
        </w:tc>
        <w:tc>
          <w:tcPr>
            <w:tcW w:w="3171"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2</w:t>
            </w:r>
          </w:p>
        </w:tc>
        <w:tc>
          <w:tcPr>
            <w:tcW w:w="3172"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2</w:t>
            </w:r>
          </w:p>
        </w:tc>
      </w:tr>
      <w:tr w:rsidR="009E2205" w:rsidRPr="007176A9" w:rsidTr="00C350AD">
        <w:tc>
          <w:tcPr>
            <w:tcW w:w="3227" w:type="dxa"/>
          </w:tcPr>
          <w:p w:rsidR="009E2205" w:rsidRPr="00C350AD" w:rsidRDefault="009E2205" w:rsidP="00C350AD">
            <w:pPr>
              <w:jc w:val="both"/>
              <w:rPr>
                <w:rFonts w:ascii="Times New Roman" w:hAnsi="Times New Roman" w:cs="Times New Roman"/>
              </w:rPr>
            </w:pPr>
            <w:r w:rsidRPr="00C350AD">
              <w:rPr>
                <w:rFonts w:ascii="Times New Roman" w:hAnsi="Times New Roman" w:cs="Times New Roman"/>
              </w:rPr>
              <w:lastRenderedPageBreak/>
              <w:t>Год постройки</w:t>
            </w:r>
          </w:p>
        </w:tc>
        <w:tc>
          <w:tcPr>
            <w:tcW w:w="3171"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1981</w:t>
            </w:r>
          </w:p>
        </w:tc>
        <w:tc>
          <w:tcPr>
            <w:tcW w:w="3172"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1983</w:t>
            </w:r>
          </w:p>
        </w:tc>
      </w:tr>
      <w:tr w:rsidR="009E2205" w:rsidRPr="007176A9" w:rsidTr="00C350AD">
        <w:tc>
          <w:tcPr>
            <w:tcW w:w="3227" w:type="dxa"/>
          </w:tcPr>
          <w:p w:rsidR="009E2205" w:rsidRPr="00C350AD" w:rsidRDefault="009E2205" w:rsidP="00C350AD">
            <w:pPr>
              <w:jc w:val="both"/>
              <w:rPr>
                <w:rFonts w:ascii="Times New Roman" w:hAnsi="Times New Roman" w:cs="Times New Roman"/>
              </w:rPr>
            </w:pPr>
            <w:r w:rsidRPr="00C350AD">
              <w:rPr>
                <w:rFonts w:ascii="Times New Roman" w:hAnsi="Times New Roman" w:cs="Times New Roman"/>
              </w:rPr>
              <w:t>Спец. техники</w:t>
            </w:r>
          </w:p>
        </w:tc>
        <w:tc>
          <w:tcPr>
            <w:tcW w:w="3171"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6</w:t>
            </w:r>
          </w:p>
        </w:tc>
        <w:tc>
          <w:tcPr>
            <w:tcW w:w="3172" w:type="dxa"/>
          </w:tcPr>
          <w:p w:rsidR="009E2205" w:rsidRPr="00C350AD" w:rsidRDefault="009E2205" w:rsidP="00C350AD">
            <w:pPr>
              <w:jc w:val="center"/>
              <w:rPr>
                <w:rFonts w:ascii="Times New Roman" w:hAnsi="Times New Roman" w:cs="Times New Roman"/>
              </w:rPr>
            </w:pPr>
            <w:r w:rsidRPr="00C350AD">
              <w:rPr>
                <w:rFonts w:ascii="Times New Roman" w:hAnsi="Times New Roman" w:cs="Times New Roman"/>
              </w:rPr>
              <w:t>10</w:t>
            </w:r>
          </w:p>
        </w:tc>
      </w:tr>
    </w:tbl>
    <w:p w:rsidR="009E2205" w:rsidRDefault="009E2205" w:rsidP="00356E1D">
      <w:pPr>
        <w:ind w:firstLine="709"/>
        <w:jc w:val="right"/>
        <w:rPr>
          <w:rFonts w:ascii="Times New Roman" w:hAnsi="Times New Roman" w:cs="Times New Roman"/>
          <w:sz w:val="28"/>
          <w:szCs w:val="28"/>
        </w:rPr>
      </w:pPr>
    </w:p>
    <w:p w:rsidR="009E2205" w:rsidRPr="00C100BE" w:rsidRDefault="009E2205" w:rsidP="00356E1D">
      <w:pPr>
        <w:jc w:val="right"/>
        <w:rPr>
          <w:rFonts w:ascii="Times New Roman" w:hAnsi="Times New Roman" w:cs="Times New Roman"/>
          <w:i/>
          <w:sz w:val="28"/>
          <w:szCs w:val="28"/>
        </w:rPr>
      </w:pPr>
      <w:r w:rsidRPr="00C100BE">
        <w:rPr>
          <w:rFonts w:ascii="Times New Roman" w:hAnsi="Times New Roman" w:cs="Times New Roman"/>
          <w:i/>
          <w:sz w:val="28"/>
          <w:szCs w:val="28"/>
        </w:rPr>
        <w:t>Таблица 8.6.</w:t>
      </w:r>
    </w:p>
    <w:p w:rsidR="009E2205" w:rsidRPr="00C100BE" w:rsidRDefault="009E2205" w:rsidP="00356E1D">
      <w:pPr>
        <w:jc w:val="center"/>
        <w:rPr>
          <w:rFonts w:ascii="Times New Roman" w:hAnsi="Times New Roman" w:cs="Times New Roman"/>
          <w:i/>
          <w:sz w:val="28"/>
          <w:szCs w:val="28"/>
        </w:rPr>
      </w:pPr>
      <w:r w:rsidRPr="00C100BE">
        <w:rPr>
          <w:rFonts w:ascii="Times New Roman" w:hAnsi="Times New Roman" w:cs="Times New Roman"/>
          <w:i/>
          <w:sz w:val="28"/>
          <w:szCs w:val="28"/>
        </w:rPr>
        <w:t>Перечень потенциально опасных объектов на территории Яшалтинского района.</w:t>
      </w:r>
    </w:p>
    <w:tbl>
      <w:tblPr>
        <w:tblW w:w="940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90"/>
        <w:gridCol w:w="2110"/>
        <w:gridCol w:w="2700"/>
        <w:gridCol w:w="2340"/>
        <w:gridCol w:w="989"/>
        <w:gridCol w:w="672"/>
      </w:tblGrid>
      <w:tr w:rsidR="009E2205" w:rsidRPr="0024564D" w:rsidTr="00356E1D">
        <w:trPr>
          <w:tblHeader/>
        </w:trPr>
        <w:tc>
          <w:tcPr>
            <w:tcW w:w="590" w:type="dxa"/>
            <w:shd w:val="clear" w:color="auto" w:fill="C2D69B"/>
            <w:vAlign w:val="center"/>
          </w:tcPr>
          <w:p w:rsidR="009E2205" w:rsidRPr="001B6740" w:rsidRDefault="009E2205" w:rsidP="00356E1D">
            <w:pPr>
              <w:autoSpaceDE w:val="0"/>
              <w:autoSpaceDN w:val="0"/>
              <w:adjustRightInd w:val="0"/>
              <w:jc w:val="center"/>
              <w:rPr>
                <w:rFonts w:ascii="Times New Roman" w:hAnsi="Times New Roman" w:cs="Times New Roman"/>
                <w:b/>
                <w:bCs/>
                <w:sz w:val="20"/>
                <w:szCs w:val="20"/>
              </w:rPr>
            </w:pPr>
            <w:r w:rsidRPr="001B6740">
              <w:rPr>
                <w:rFonts w:ascii="Times New Roman" w:hAnsi="Times New Roman" w:cs="Times New Roman"/>
                <w:b/>
                <w:bCs/>
                <w:sz w:val="20"/>
                <w:szCs w:val="20"/>
              </w:rPr>
              <w:t>№</w:t>
            </w:r>
          </w:p>
        </w:tc>
        <w:tc>
          <w:tcPr>
            <w:tcW w:w="2110" w:type="dxa"/>
            <w:shd w:val="clear" w:color="auto" w:fill="C2D69B"/>
            <w:vAlign w:val="center"/>
          </w:tcPr>
          <w:p w:rsidR="009E2205" w:rsidRPr="001B6740" w:rsidRDefault="009E2205" w:rsidP="00356E1D">
            <w:pPr>
              <w:autoSpaceDE w:val="0"/>
              <w:autoSpaceDN w:val="0"/>
              <w:adjustRightInd w:val="0"/>
              <w:jc w:val="center"/>
              <w:rPr>
                <w:rFonts w:ascii="Times New Roman" w:hAnsi="Times New Roman" w:cs="Times New Roman"/>
                <w:b/>
                <w:bCs/>
                <w:sz w:val="20"/>
                <w:szCs w:val="20"/>
              </w:rPr>
            </w:pPr>
            <w:r w:rsidRPr="001B6740">
              <w:rPr>
                <w:rFonts w:ascii="Times New Roman" w:hAnsi="Times New Roman" w:cs="Times New Roman"/>
                <w:b/>
                <w:bCs/>
                <w:sz w:val="20"/>
                <w:szCs w:val="20"/>
              </w:rPr>
              <w:t>Наименование ПОО</w:t>
            </w:r>
          </w:p>
        </w:tc>
        <w:tc>
          <w:tcPr>
            <w:tcW w:w="2700" w:type="dxa"/>
            <w:shd w:val="clear" w:color="auto" w:fill="C2D69B"/>
            <w:vAlign w:val="center"/>
          </w:tcPr>
          <w:p w:rsidR="009E2205" w:rsidRPr="001B6740" w:rsidRDefault="009E2205" w:rsidP="00356E1D">
            <w:pPr>
              <w:autoSpaceDE w:val="0"/>
              <w:autoSpaceDN w:val="0"/>
              <w:adjustRightInd w:val="0"/>
              <w:jc w:val="center"/>
              <w:rPr>
                <w:rFonts w:ascii="Times New Roman" w:hAnsi="Times New Roman" w:cs="Times New Roman"/>
                <w:b/>
                <w:bCs/>
                <w:sz w:val="20"/>
                <w:szCs w:val="20"/>
              </w:rPr>
            </w:pPr>
            <w:r w:rsidRPr="001B6740">
              <w:rPr>
                <w:rFonts w:ascii="Times New Roman" w:hAnsi="Times New Roman" w:cs="Times New Roman"/>
                <w:b/>
                <w:bCs/>
                <w:sz w:val="20"/>
                <w:szCs w:val="20"/>
              </w:rPr>
              <w:t>Место нахождения</w:t>
            </w:r>
          </w:p>
        </w:tc>
        <w:tc>
          <w:tcPr>
            <w:tcW w:w="2340" w:type="dxa"/>
            <w:shd w:val="clear" w:color="auto" w:fill="C2D69B"/>
            <w:vAlign w:val="center"/>
          </w:tcPr>
          <w:p w:rsidR="009E2205" w:rsidRPr="001B6740" w:rsidRDefault="009E2205" w:rsidP="00356E1D">
            <w:pPr>
              <w:autoSpaceDE w:val="0"/>
              <w:autoSpaceDN w:val="0"/>
              <w:adjustRightInd w:val="0"/>
              <w:jc w:val="center"/>
              <w:rPr>
                <w:rFonts w:ascii="Times New Roman" w:hAnsi="Times New Roman" w:cs="Times New Roman"/>
                <w:b/>
                <w:bCs/>
                <w:sz w:val="20"/>
                <w:szCs w:val="20"/>
              </w:rPr>
            </w:pPr>
            <w:r w:rsidRPr="001B6740">
              <w:rPr>
                <w:rFonts w:ascii="Times New Roman" w:hAnsi="Times New Roman" w:cs="Times New Roman"/>
                <w:b/>
                <w:bCs/>
                <w:sz w:val="20"/>
                <w:szCs w:val="20"/>
              </w:rPr>
              <w:t>Ведомственная принадлежность</w:t>
            </w:r>
          </w:p>
        </w:tc>
        <w:tc>
          <w:tcPr>
            <w:tcW w:w="989" w:type="dxa"/>
            <w:shd w:val="clear" w:color="auto" w:fill="C2D69B"/>
            <w:vAlign w:val="center"/>
          </w:tcPr>
          <w:p w:rsidR="009E2205" w:rsidRPr="001B6740" w:rsidRDefault="009E2205" w:rsidP="00356E1D">
            <w:pPr>
              <w:autoSpaceDE w:val="0"/>
              <w:autoSpaceDN w:val="0"/>
              <w:adjustRightInd w:val="0"/>
              <w:jc w:val="center"/>
              <w:rPr>
                <w:rFonts w:ascii="Times New Roman" w:hAnsi="Times New Roman" w:cs="Times New Roman"/>
                <w:b/>
                <w:bCs/>
                <w:sz w:val="20"/>
                <w:szCs w:val="20"/>
              </w:rPr>
            </w:pPr>
            <w:r w:rsidRPr="001B6740">
              <w:rPr>
                <w:rFonts w:ascii="Times New Roman" w:hAnsi="Times New Roman" w:cs="Times New Roman"/>
                <w:b/>
                <w:bCs/>
                <w:sz w:val="20"/>
                <w:szCs w:val="20"/>
              </w:rPr>
              <w:t>Вид опасного вещества</w:t>
            </w:r>
          </w:p>
        </w:tc>
        <w:tc>
          <w:tcPr>
            <w:tcW w:w="672" w:type="dxa"/>
            <w:shd w:val="clear" w:color="auto" w:fill="C2D69B"/>
            <w:vAlign w:val="center"/>
          </w:tcPr>
          <w:p w:rsidR="009E2205" w:rsidRPr="001B6740" w:rsidRDefault="009E2205" w:rsidP="00356E1D">
            <w:pPr>
              <w:autoSpaceDE w:val="0"/>
              <w:autoSpaceDN w:val="0"/>
              <w:adjustRightInd w:val="0"/>
              <w:jc w:val="center"/>
              <w:rPr>
                <w:rFonts w:ascii="Times New Roman" w:hAnsi="Times New Roman" w:cs="Times New Roman"/>
                <w:b/>
                <w:bCs/>
                <w:sz w:val="20"/>
                <w:szCs w:val="20"/>
              </w:rPr>
            </w:pPr>
            <w:r w:rsidRPr="001B6740">
              <w:rPr>
                <w:rFonts w:ascii="Times New Roman" w:hAnsi="Times New Roman" w:cs="Times New Roman"/>
                <w:b/>
                <w:bCs/>
                <w:sz w:val="20"/>
                <w:szCs w:val="20"/>
              </w:rPr>
              <w:t>Класс опас</w:t>
            </w:r>
            <w:r w:rsidRPr="001B6740">
              <w:rPr>
                <w:rFonts w:ascii="Times New Roman" w:hAnsi="Times New Roman" w:cs="Times New Roman"/>
                <w:b/>
                <w:bCs/>
                <w:sz w:val="20"/>
                <w:szCs w:val="20"/>
                <w:lang w:val="en-US"/>
              </w:rPr>
              <w:t>н</w:t>
            </w:r>
            <w:r w:rsidRPr="001B6740">
              <w:rPr>
                <w:rFonts w:ascii="Times New Roman" w:hAnsi="Times New Roman" w:cs="Times New Roman"/>
                <w:b/>
                <w:bCs/>
                <w:sz w:val="20"/>
                <w:szCs w:val="20"/>
              </w:rPr>
              <w:t>о</w:t>
            </w:r>
            <w:r w:rsidRPr="001B6740">
              <w:rPr>
                <w:rFonts w:ascii="Times New Roman" w:hAnsi="Times New Roman" w:cs="Times New Roman"/>
                <w:b/>
                <w:bCs/>
                <w:sz w:val="20"/>
                <w:szCs w:val="20"/>
                <w:lang w:val="en-US"/>
              </w:rPr>
              <w:t>с</w:t>
            </w:r>
            <w:r w:rsidRPr="001B6740">
              <w:rPr>
                <w:rFonts w:ascii="Times New Roman" w:hAnsi="Times New Roman" w:cs="Times New Roman"/>
                <w:b/>
                <w:bCs/>
                <w:sz w:val="20"/>
                <w:szCs w:val="20"/>
              </w:rPr>
              <w:t>ти</w:t>
            </w:r>
          </w:p>
        </w:tc>
      </w:tr>
      <w:tr w:rsidR="009E2205" w:rsidRPr="0024564D" w:rsidTr="00356E1D">
        <w:tc>
          <w:tcPr>
            <w:tcW w:w="590"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1</w:t>
            </w:r>
          </w:p>
        </w:tc>
        <w:tc>
          <w:tcPr>
            <w:tcW w:w="211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АЗС №3</w:t>
            </w:r>
          </w:p>
        </w:tc>
        <w:tc>
          <w:tcPr>
            <w:tcW w:w="270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трасса Яшалта-Дивное</w:t>
            </w:r>
          </w:p>
        </w:tc>
        <w:tc>
          <w:tcPr>
            <w:tcW w:w="234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Предприниматель Аушев М.Б.</w:t>
            </w:r>
          </w:p>
        </w:tc>
        <w:tc>
          <w:tcPr>
            <w:tcW w:w="989"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Нефтепродукты</w:t>
            </w:r>
          </w:p>
        </w:tc>
        <w:tc>
          <w:tcPr>
            <w:tcW w:w="672"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5</w:t>
            </w:r>
          </w:p>
        </w:tc>
      </w:tr>
      <w:tr w:rsidR="009E2205" w:rsidRPr="0024564D" w:rsidTr="00356E1D">
        <w:tc>
          <w:tcPr>
            <w:tcW w:w="590"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2</w:t>
            </w:r>
          </w:p>
        </w:tc>
        <w:tc>
          <w:tcPr>
            <w:tcW w:w="211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АЗС№1</w:t>
            </w:r>
          </w:p>
        </w:tc>
        <w:tc>
          <w:tcPr>
            <w:tcW w:w="270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с. Яшалта, пер. Сальский, 1.</w:t>
            </w:r>
          </w:p>
        </w:tc>
        <w:tc>
          <w:tcPr>
            <w:tcW w:w="234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Предприниматель Батигов А.Г.</w:t>
            </w:r>
          </w:p>
        </w:tc>
        <w:tc>
          <w:tcPr>
            <w:tcW w:w="989"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Нефтепродукты</w:t>
            </w:r>
          </w:p>
        </w:tc>
        <w:tc>
          <w:tcPr>
            <w:tcW w:w="672"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5</w:t>
            </w:r>
          </w:p>
        </w:tc>
      </w:tr>
      <w:tr w:rsidR="009E2205" w:rsidRPr="0024564D" w:rsidTr="00356E1D">
        <w:tc>
          <w:tcPr>
            <w:tcW w:w="590"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3</w:t>
            </w:r>
          </w:p>
        </w:tc>
        <w:tc>
          <w:tcPr>
            <w:tcW w:w="211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АЗС №4</w:t>
            </w:r>
          </w:p>
        </w:tc>
        <w:tc>
          <w:tcPr>
            <w:tcW w:w="270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с. Соленое, Яшалта-Дивное</w:t>
            </w:r>
          </w:p>
        </w:tc>
        <w:tc>
          <w:tcPr>
            <w:tcW w:w="234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Предприниматель Бугаев А.И.</w:t>
            </w:r>
          </w:p>
        </w:tc>
        <w:tc>
          <w:tcPr>
            <w:tcW w:w="989"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Нефтепродукты</w:t>
            </w:r>
          </w:p>
        </w:tc>
        <w:tc>
          <w:tcPr>
            <w:tcW w:w="672"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5</w:t>
            </w:r>
          </w:p>
        </w:tc>
      </w:tr>
      <w:tr w:rsidR="009E2205" w:rsidRPr="0024564D" w:rsidTr="00356E1D">
        <w:tc>
          <w:tcPr>
            <w:tcW w:w="590"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4</w:t>
            </w:r>
          </w:p>
        </w:tc>
        <w:tc>
          <w:tcPr>
            <w:tcW w:w="211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АЗС-5</w:t>
            </w:r>
          </w:p>
        </w:tc>
        <w:tc>
          <w:tcPr>
            <w:tcW w:w="270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с. Ульяновское, ул. Почтовая</w:t>
            </w:r>
          </w:p>
        </w:tc>
        <w:tc>
          <w:tcPr>
            <w:tcW w:w="234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Предприниматель Неговора А.И.</w:t>
            </w:r>
          </w:p>
        </w:tc>
        <w:tc>
          <w:tcPr>
            <w:tcW w:w="989"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Нефтепродукты</w:t>
            </w:r>
          </w:p>
        </w:tc>
        <w:tc>
          <w:tcPr>
            <w:tcW w:w="672"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5</w:t>
            </w:r>
          </w:p>
        </w:tc>
      </w:tr>
      <w:tr w:rsidR="009E2205" w:rsidRPr="0024564D" w:rsidTr="00356E1D">
        <w:tc>
          <w:tcPr>
            <w:tcW w:w="590"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5</w:t>
            </w:r>
          </w:p>
        </w:tc>
        <w:tc>
          <w:tcPr>
            <w:tcW w:w="211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АЗС № 1</w:t>
            </w:r>
          </w:p>
        </w:tc>
        <w:tc>
          <w:tcPr>
            <w:tcW w:w="270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с. Яшалта, трасса Элиста-Ставрополь</w:t>
            </w:r>
          </w:p>
        </w:tc>
        <w:tc>
          <w:tcPr>
            <w:tcW w:w="234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ООО «Эталон» Предпр. Лотник В.Т.</w:t>
            </w:r>
          </w:p>
        </w:tc>
        <w:tc>
          <w:tcPr>
            <w:tcW w:w="989"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Нефтепродукты</w:t>
            </w:r>
          </w:p>
        </w:tc>
        <w:tc>
          <w:tcPr>
            <w:tcW w:w="672"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5</w:t>
            </w:r>
          </w:p>
        </w:tc>
      </w:tr>
      <w:tr w:rsidR="009E2205" w:rsidRPr="0024564D" w:rsidTr="00356E1D">
        <w:trPr>
          <w:trHeight w:val="490"/>
        </w:trPr>
        <w:tc>
          <w:tcPr>
            <w:tcW w:w="590"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6</w:t>
            </w:r>
          </w:p>
        </w:tc>
        <w:tc>
          <w:tcPr>
            <w:tcW w:w="211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АЗС «Экип-1»</w:t>
            </w:r>
          </w:p>
        </w:tc>
        <w:tc>
          <w:tcPr>
            <w:tcW w:w="270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п. Яшкуль, трасса Элиста-Астрахань</w:t>
            </w:r>
          </w:p>
        </w:tc>
        <w:tc>
          <w:tcPr>
            <w:tcW w:w="2340" w:type="dxa"/>
            <w:vAlign w:val="center"/>
          </w:tcPr>
          <w:p w:rsidR="009E2205" w:rsidRPr="001B6740" w:rsidRDefault="009E2205" w:rsidP="00356E1D">
            <w:pPr>
              <w:autoSpaceDE w:val="0"/>
              <w:autoSpaceDN w:val="0"/>
              <w:adjustRightInd w:val="0"/>
              <w:rPr>
                <w:rFonts w:ascii="Times New Roman" w:hAnsi="Times New Roman" w:cs="Times New Roman"/>
              </w:rPr>
            </w:pPr>
            <w:r w:rsidRPr="001B6740">
              <w:rPr>
                <w:rFonts w:ascii="Times New Roman" w:hAnsi="Times New Roman" w:cs="Times New Roman"/>
              </w:rPr>
              <w:t>Предприниматель Яшкулов В.Б.</w:t>
            </w:r>
          </w:p>
        </w:tc>
        <w:tc>
          <w:tcPr>
            <w:tcW w:w="989"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Нефтепродукты</w:t>
            </w:r>
          </w:p>
        </w:tc>
        <w:tc>
          <w:tcPr>
            <w:tcW w:w="672" w:type="dxa"/>
            <w:vAlign w:val="center"/>
          </w:tcPr>
          <w:p w:rsidR="009E2205" w:rsidRPr="001B6740" w:rsidRDefault="009E2205" w:rsidP="00356E1D">
            <w:pPr>
              <w:autoSpaceDE w:val="0"/>
              <w:autoSpaceDN w:val="0"/>
              <w:adjustRightInd w:val="0"/>
              <w:jc w:val="center"/>
              <w:rPr>
                <w:rFonts w:ascii="Times New Roman" w:hAnsi="Times New Roman" w:cs="Times New Roman"/>
              </w:rPr>
            </w:pPr>
            <w:r w:rsidRPr="001B6740">
              <w:rPr>
                <w:rFonts w:ascii="Times New Roman" w:hAnsi="Times New Roman" w:cs="Times New Roman"/>
              </w:rPr>
              <w:t>4</w:t>
            </w:r>
          </w:p>
        </w:tc>
      </w:tr>
    </w:tbl>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pPr>
        <w:rPr>
          <w:rFonts w:ascii="Times New Roman" w:hAnsi="Times New Roman" w:cs="Times New Roman"/>
          <w:sz w:val="28"/>
          <w:szCs w:val="28"/>
        </w:rPr>
      </w:pPr>
      <w:r>
        <w:rPr>
          <w:rFonts w:ascii="Times New Roman" w:hAnsi="Times New Roman" w:cs="Times New Roman"/>
          <w:sz w:val="28"/>
          <w:szCs w:val="28"/>
        </w:rPr>
        <w:br w:type="page"/>
      </w: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Pr="00D81FE7" w:rsidRDefault="009E2205" w:rsidP="00D81FE7">
      <w:pPr>
        <w:spacing w:line="360" w:lineRule="auto"/>
        <w:ind w:left="-567" w:firstLine="567"/>
        <w:jc w:val="center"/>
        <w:rPr>
          <w:rFonts w:ascii="Times New Roman" w:hAnsi="Times New Roman" w:cs="Times New Roman"/>
          <w:sz w:val="90"/>
          <w:szCs w:val="90"/>
        </w:rPr>
      </w:pPr>
      <w:r w:rsidRPr="00D81FE7">
        <w:rPr>
          <w:rFonts w:ascii="Times New Roman" w:hAnsi="Times New Roman" w:cs="Times New Roman"/>
          <w:sz w:val="90"/>
          <w:szCs w:val="90"/>
        </w:rPr>
        <w:t>ПРИЛОЖЕНИЯ</w:t>
      </w: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pPr>
    </w:p>
    <w:p w:rsidR="009E2205" w:rsidRDefault="009E2205" w:rsidP="00A23D59">
      <w:pPr>
        <w:spacing w:line="360" w:lineRule="auto"/>
        <w:ind w:left="-567" w:firstLine="567"/>
        <w:jc w:val="both"/>
        <w:rPr>
          <w:rFonts w:ascii="Times New Roman" w:hAnsi="Times New Roman" w:cs="Times New Roman"/>
          <w:sz w:val="28"/>
          <w:szCs w:val="28"/>
        </w:rPr>
        <w:sectPr w:rsidR="009E2205" w:rsidSect="002519D5">
          <w:pgSz w:w="11906" w:h="16838"/>
          <w:pgMar w:top="1134" w:right="851" w:bottom="1134" w:left="1701" w:header="709" w:footer="709" w:gutter="0"/>
          <w:cols w:space="708"/>
          <w:docGrid w:linePitch="360"/>
        </w:sectPr>
      </w:pPr>
    </w:p>
    <w:p w:rsidR="009E2205" w:rsidRPr="005C1890" w:rsidRDefault="009E2205" w:rsidP="005C1890">
      <w:pPr>
        <w:spacing w:line="360" w:lineRule="auto"/>
        <w:ind w:left="-567" w:firstLine="567"/>
        <w:jc w:val="right"/>
        <w:rPr>
          <w:rFonts w:ascii="Times New Roman" w:hAnsi="Times New Roman" w:cs="Times New Roman"/>
          <w:noProof/>
        </w:rPr>
      </w:pPr>
      <w:r w:rsidRPr="005C1890">
        <w:rPr>
          <w:rFonts w:ascii="Times New Roman" w:hAnsi="Times New Roman" w:cs="Times New Roman"/>
          <w:noProof/>
        </w:rPr>
        <w:lastRenderedPageBreak/>
        <w:t>Приложение 1. Карта границ Манычского СМО</w:t>
      </w:r>
    </w:p>
    <w:p w:rsidR="009E2205" w:rsidRDefault="006C566B" w:rsidP="00F735C3">
      <w:pPr>
        <w:spacing w:line="360" w:lineRule="auto"/>
        <w:ind w:left="-567" w:firstLine="567"/>
        <w:jc w:val="center"/>
        <w:rPr>
          <w:rFonts w:ascii="Times New Roman" w:hAnsi="Times New Roman" w:cs="Times New Roman"/>
          <w:sz w:val="28"/>
          <w:szCs w:val="28"/>
        </w:rPr>
        <w:sectPr w:rsidR="009E2205" w:rsidSect="00CA72C1">
          <w:pgSz w:w="16838" w:h="11906" w:orient="landscape"/>
          <w:pgMar w:top="1701" w:right="1134" w:bottom="851" w:left="1134" w:header="709" w:footer="709" w:gutter="0"/>
          <w:cols w:space="708"/>
          <w:docGrid w:linePitch="360"/>
        </w:sectPr>
      </w:pPr>
      <w:r>
        <w:rPr>
          <w:noProof/>
        </w:rPr>
        <w:pict>
          <v:shape id="Рисунок 1" o:spid="_x0000_i1041" type="#_x0000_t75" style="width:550pt;height:386pt;visibility:visible">
            <v:imagedata r:id="rId32" o:title="" croptop="3550f" cropbottom="6187f" cropleft="1929f"/>
          </v:shape>
        </w:pict>
      </w:r>
    </w:p>
    <w:p w:rsidR="009E2205" w:rsidRPr="005C1890" w:rsidRDefault="009E2205" w:rsidP="005C1890">
      <w:pPr>
        <w:spacing w:line="360" w:lineRule="auto"/>
        <w:ind w:left="-567" w:firstLine="567"/>
        <w:jc w:val="right"/>
        <w:rPr>
          <w:rFonts w:ascii="Times New Roman" w:hAnsi="Times New Roman" w:cs="Times New Roman"/>
          <w:noProof/>
        </w:rPr>
      </w:pPr>
      <w:r w:rsidRPr="005C1890">
        <w:rPr>
          <w:rFonts w:ascii="Times New Roman" w:hAnsi="Times New Roman" w:cs="Times New Roman"/>
          <w:noProof/>
        </w:rPr>
        <w:lastRenderedPageBreak/>
        <w:t xml:space="preserve">Приложение </w:t>
      </w:r>
      <w:r>
        <w:rPr>
          <w:rFonts w:ascii="Times New Roman" w:hAnsi="Times New Roman" w:cs="Times New Roman"/>
          <w:noProof/>
        </w:rPr>
        <w:t>2</w:t>
      </w:r>
      <w:r w:rsidRPr="005C1890">
        <w:rPr>
          <w:rFonts w:ascii="Times New Roman" w:hAnsi="Times New Roman" w:cs="Times New Roman"/>
          <w:noProof/>
        </w:rPr>
        <w:t xml:space="preserve">. Карта </w:t>
      </w:r>
      <w:r>
        <w:rPr>
          <w:rFonts w:ascii="Times New Roman" w:hAnsi="Times New Roman" w:cs="Times New Roman"/>
          <w:noProof/>
        </w:rPr>
        <w:t>территорий</w:t>
      </w:r>
      <w:r w:rsidRPr="005C1890">
        <w:rPr>
          <w:rFonts w:ascii="Times New Roman" w:hAnsi="Times New Roman" w:cs="Times New Roman"/>
          <w:noProof/>
        </w:rPr>
        <w:t xml:space="preserve"> Манычского СМО</w:t>
      </w:r>
      <w:r>
        <w:rPr>
          <w:rFonts w:ascii="Times New Roman" w:hAnsi="Times New Roman" w:cs="Times New Roman"/>
          <w:noProof/>
        </w:rPr>
        <w:t xml:space="preserve"> подверженных риску возникновения ЧС</w:t>
      </w:r>
    </w:p>
    <w:p w:rsidR="009E2205" w:rsidRDefault="006C566B" w:rsidP="005F5604">
      <w:pPr>
        <w:spacing w:line="360" w:lineRule="auto"/>
        <w:ind w:left="-567"/>
        <w:jc w:val="both"/>
        <w:rPr>
          <w:noProof/>
        </w:rPr>
      </w:pPr>
      <w:r>
        <w:rPr>
          <w:noProof/>
        </w:rPr>
        <w:pict>
          <v:shape id="Рисунок 12" o:spid="_x0000_i1042" type="#_x0000_t75" style="width:528pt;height:356pt;visibility:visible">
            <v:imagedata r:id="rId33" o:title="" croptop="3678f" cropbottom="6694f"/>
          </v:shape>
        </w:pict>
      </w:r>
    </w:p>
    <w:sectPr w:rsidR="009E2205" w:rsidSect="002519D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314" w:rsidRDefault="00643314" w:rsidP="00F375B6">
      <w:r>
        <w:separator/>
      </w:r>
    </w:p>
  </w:endnote>
  <w:endnote w:type="continuationSeparator" w:id="0">
    <w:p w:rsidR="00643314" w:rsidRDefault="00643314" w:rsidP="00F37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56B" w:rsidRPr="002F52A1" w:rsidRDefault="00E9156B">
    <w:pPr>
      <w:pStyle w:val="af3"/>
      <w:jc w:val="right"/>
      <w:rPr>
        <w:rFonts w:ascii="Times New Roman" w:hAnsi="Times New Roman"/>
      </w:rPr>
    </w:pPr>
    <w:r w:rsidRPr="002F52A1">
      <w:rPr>
        <w:rFonts w:ascii="Times New Roman" w:hAnsi="Times New Roman"/>
      </w:rPr>
      <w:fldChar w:fldCharType="begin"/>
    </w:r>
    <w:r w:rsidRPr="002F52A1">
      <w:rPr>
        <w:rFonts w:ascii="Times New Roman" w:hAnsi="Times New Roman"/>
      </w:rPr>
      <w:instrText xml:space="preserve"> PAGE   \* MERGEFORMAT </w:instrText>
    </w:r>
    <w:r w:rsidRPr="002F52A1">
      <w:rPr>
        <w:rFonts w:ascii="Times New Roman" w:hAnsi="Times New Roman"/>
      </w:rPr>
      <w:fldChar w:fldCharType="separate"/>
    </w:r>
    <w:r w:rsidR="006C566B">
      <w:rPr>
        <w:rFonts w:ascii="Times New Roman" w:hAnsi="Times New Roman"/>
        <w:noProof/>
      </w:rPr>
      <w:t>4</w:t>
    </w:r>
    <w:r w:rsidRPr="002F52A1">
      <w:rPr>
        <w:rFonts w:ascii="Times New Roman" w:hAnsi="Times New Roman"/>
      </w:rPr>
      <w:fldChar w:fldCharType="end"/>
    </w:r>
  </w:p>
  <w:p w:rsidR="00E9156B" w:rsidRDefault="00E9156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314" w:rsidRDefault="00643314" w:rsidP="00F375B6">
      <w:r>
        <w:separator/>
      </w:r>
    </w:p>
  </w:footnote>
  <w:footnote w:type="continuationSeparator" w:id="0">
    <w:p w:rsidR="00643314" w:rsidRDefault="00643314" w:rsidP="00F375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F97675"/>
    <w:multiLevelType w:val="multilevel"/>
    <w:tmpl w:val="75D4EAC2"/>
    <w:lvl w:ilvl="0">
      <w:start w:val="8"/>
      <w:numFmt w:val="decimal"/>
      <w:lvlText w:val="%1"/>
      <w:lvlJc w:val="left"/>
      <w:pPr>
        <w:ind w:left="600" w:hanging="600"/>
      </w:pPr>
      <w:rPr>
        <w:rFonts w:cs="Times New Roman" w:hint="default"/>
      </w:rPr>
    </w:lvl>
    <w:lvl w:ilvl="1">
      <w:start w:val="2"/>
      <w:numFmt w:val="decimal"/>
      <w:lvlText w:val="%1.%2"/>
      <w:lvlJc w:val="left"/>
      <w:pPr>
        <w:ind w:left="955" w:hanging="600"/>
      </w:pPr>
      <w:rPr>
        <w:rFonts w:cs="Times New Roman" w:hint="default"/>
      </w:rPr>
    </w:lvl>
    <w:lvl w:ilvl="2">
      <w:start w:val="4"/>
      <w:numFmt w:val="decimal"/>
      <w:lvlText w:val="%1.%2.%3"/>
      <w:lvlJc w:val="left"/>
      <w:pPr>
        <w:ind w:left="1430" w:hanging="720"/>
      </w:pPr>
      <w:rPr>
        <w:rFonts w:cs="Times New Roman" w:hint="default"/>
      </w:rPr>
    </w:lvl>
    <w:lvl w:ilvl="3">
      <w:start w:val="1"/>
      <w:numFmt w:val="decimal"/>
      <w:lvlText w:val="%1.%2.%3.%4"/>
      <w:lvlJc w:val="left"/>
      <w:pPr>
        <w:ind w:left="2145" w:hanging="1080"/>
      </w:pPr>
      <w:rPr>
        <w:rFonts w:cs="Times New Roman" w:hint="default"/>
      </w:rPr>
    </w:lvl>
    <w:lvl w:ilvl="4">
      <w:start w:val="1"/>
      <w:numFmt w:val="decimal"/>
      <w:lvlText w:val="%1.%2.%3.%4.%5"/>
      <w:lvlJc w:val="left"/>
      <w:pPr>
        <w:ind w:left="2500" w:hanging="1080"/>
      </w:pPr>
      <w:rPr>
        <w:rFonts w:cs="Times New Roman" w:hint="default"/>
      </w:rPr>
    </w:lvl>
    <w:lvl w:ilvl="5">
      <w:start w:val="1"/>
      <w:numFmt w:val="decimal"/>
      <w:lvlText w:val="%1.%2.%3.%4.%5.%6"/>
      <w:lvlJc w:val="left"/>
      <w:pPr>
        <w:ind w:left="3215" w:hanging="1440"/>
      </w:pPr>
      <w:rPr>
        <w:rFonts w:cs="Times New Roman" w:hint="default"/>
      </w:rPr>
    </w:lvl>
    <w:lvl w:ilvl="6">
      <w:start w:val="1"/>
      <w:numFmt w:val="decimal"/>
      <w:lvlText w:val="%1.%2.%3.%4.%5.%6.%7"/>
      <w:lvlJc w:val="left"/>
      <w:pPr>
        <w:ind w:left="3570" w:hanging="1440"/>
      </w:pPr>
      <w:rPr>
        <w:rFonts w:cs="Times New Roman" w:hint="default"/>
      </w:rPr>
    </w:lvl>
    <w:lvl w:ilvl="7">
      <w:start w:val="1"/>
      <w:numFmt w:val="decimal"/>
      <w:lvlText w:val="%1.%2.%3.%4.%5.%6.%7.%8"/>
      <w:lvlJc w:val="left"/>
      <w:pPr>
        <w:ind w:left="4285" w:hanging="1800"/>
      </w:pPr>
      <w:rPr>
        <w:rFonts w:cs="Times New Roman" w:hint="default"/>
      </w:rPr>
    </w:lvl>
    <w:lvl w:ilvl="8">
      <w:start w:val="1"/>
      <w:numFmt w:val="decimal"/>
      <w:lvlText w:val="%1.%2.%3.%4.%5.%6.%7.%8.%9"/>
      <w:lvlJc w:val="left"/>
      <w:pPr>
        <w:ind w:left="5000" w:hanging="2160"/>
      </w:pPr>
      <w:rPr>
        <w:rFonts w:cs="Times New Roman" w:hint="default"/>
      </w:rPr>
    </w:lvl>
  </w:abstractNum>
  <w:abstractNum w:abstractNumId="2">
    <w:nsid w:val="03394EC3"/>
    <w:multiLevelType w:val="hybridMultilevel"/>
    <w:tmpl w:val="37F64E1C"/>
    <w:lvl w:ilvl="0" w:tplc="BCE8C8CE">
      <w:start w:val="7"/>
      <w:numFmt w:val="decimal"/>
      <w:lvlText w:val="%1."/>
      <w:lvlJc w:val="left"/>
      <w:pPr>
        <w:tabs>
          <w:tab w:val="num" w:pos="717"/>
        </w:tabs>
        <w:ind w:left="717" w:hanging="360"/>
      </w:pPr>
      <w:rPr>
        <w:rFonts w:cs="Times New Roman" w:hint="default"/>
      </w:rPr>
    </w:lvl>
    <w:lvl w:ilvl="1" w:tplc="04190019" w:tentative="1">
      <w:start w:val="1"/>
      <w:numFmt w:val="lowerLetter"/>
      <w:lvlText w:val="%2."/>
      <w:lvlJc w:val="left"/>
      <w:pPr>
        <w:tabs>
          <w:tab w:val="num" w:pos="1437"/>
        </w:tabs>
        <w:ind w:left="1437" w:hanging="360"/>
      </w:pPr>
      <w:rPr>
        <w:rFonts w:cs="Times New Roman"/>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3">
    <w:nsid w:val="05AD7C47"/>
    <w:multiLevelType w:val="multilevel"/>
    <w:tmpl w:val="E0B6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A20058"/>
    <w:multiLevelType w:val="hybridMultilevel"/>
    <w:tmpl w:val="C9DA5CB6"/>
    <w:lvl w:ilvl="0" w:tplc="6EBA501E">
      <w:start w:val="1"/>
      <w:numFmt w:val="bullet"/>
      <w:lvlText w:val="-"/>
      <w:lvlJc w:val="left"/>
      <w:pPr>
        <w:tabs>
          <w:tab w:val="num" w:pos="1428"/>
        </w:tabs>
        <w:ind w:left="1428" w:hanging="360"/>
      </w:pPr>
      <w:rPr>
        <w:rFonts w:ascii="Courier New" w:hAnsi="Courier New"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0E4A7125"/>
    <w:multiLevelType w:val="hybridMultilevel"/>
    <w:tmpl w:val="37F64E1C"/>
    <w:lvl w:ilvl="0" w:tplc="BCE8C8CE">
      <w:start w:val="7"/>
      <w:numFmt w:val="decimal"/>
      <w:lvlText w:val="%1."/>
      <w:lvlJc w:val="left"/>
      <w:pPr>
        <w:tabs>
          <w:tab w:val="num" w:pos="1637"/>
        </w:tabs>
        <w:ind w:left="1637" w:hanging="360"/>
      </w:pPr>
      <w:rPr>
        <w:rFonts w:cs="Times New Roman" w:hint="default"/>
      </w:rPr>
    </w:lvl>
    <w:lvl w:ilvl="1" w:tplc="04190019" w:tentative="1">
      <w:start w:val="1"/>
      <w:numFmt w:val="lowerLetter"/>
      <w:lvlText w:val="%2."/>
      <w:lvlJc w:val="left"/>
      <w:pPr>
        <w:tabs>
          <w:tab w:val="num" w:pos="2357"/>
        </w:tabs>
        <w:ind w:left="2357" w:hanging="360"/>
      </w:pPr>
      <w:rPr>
        <w:rFonts w:cs="Times New Roman"/>
      </w:rPr>
    </w:lvl>
    <w:lvl w:ilvl="2" w:tplc="0419001B" w:tentative="1">
      <w:start w:val="1"/>
      <w:numFmt w:val="lowerRoman"/>
      <w:lvlText w:val="%3."/>
      <w:lvlJc w:val="right"/>
      <w:pPr>
        <w:tabs>
          <w:tab w:val="num" w:pos="3077"/>
        </w:tabs>
        <w:ind w:left="3077" w:hanging="180"/>
      </w:pPr>
      <w:rPr>
        <w:rFonts w:cs="Times New Roman"/>
      </w:rPr>
    </w:lvl>
    <w:lvl w:ilvl="3" w:tplc="0419000F" w:tentative="1">
      <w:start w:val="1"/>
      <w:numFmt w:val="decimal"/>
      <w:lvlText w:val="%4."/>
      <w:lvlJc w:val="left"/>
      <w:pPr>
        <w:tabs>
          <w:tab w:val="num" w:pos="3797"/>
        </w:tabs>
        <w:ind w:left="3797" w:hanging="360"/>
      </w:pPr>
      <w:rPr>
        <w:rFonts w:cs="Times New Roman"/>
      </w:rPr>
    </w:lvl>
    <w:lvl w:ilvl="4" w:tplc="04190019" w:tentative="1">
      <w:start w:val="1"/>
      <w:numFmt w:val="lowerLetter"/>
      <w:lvlText w:val="%5."/>
      <w:lvlJc w:val="left"/>
      <w:pPr>
        <w:tabs>
          <w:tab w:val="num" w:pos="4517"/>
        </w:tabs>
        <w:ind w:left="4517" w:hanging="360"/>
      </w:pPr>
      <w:rPr>
        <w:rFonts w:cs="Times New Roman"/>
      </w:rPr>
    </w:lvl>
    <w:lvl w:ilvl="5" w:tplc="0419001B" w:tentative="1">
      <w:start w:val="1"/>
      <w:numFmt w:val="lowerRoman"/>
      <w:lvlText w:val="%6."/>
      <w:lvlJc w:val="right"/>
      <w:pPr>
        <w:tabs>
          <w:tab w:val="num" w:pos="5237"/>
        </w:tabs>
        <w:ind w:left="5237" w:hanging="180"/>
      </w:pPr>
      <w:rPr>
        <w:rFonts w:cs="Times New Roman"/>
      </w:rPr>
    </w:lvl>
    <w:lvl w:ilvl="6" w:tplc="0419000F" w:tentative="1">
      <w:start w:val="1"/>
      <w:numFmt w:val="decimal"/>
      <w:lvlText w:val="%7."/>
      <w:lvlJc w:val="left"/>
      <w:pPr>
        <w:tabs>
          <w:tab w:val="num" w:pos="5957"/>
        </w:tabs>
        <w:ind w:left="5957" w:hanging="360"/>
      </w:pPr>
      <w:rPr>
        <w:rFonts w:cs="Times New Roman"/>
      </w:rPr>
    </w:lvl>
    <w:lvl w:ilvl="7" w:tplc="04190019" w:tentative="1">
      <w:start w:val="1"/>
      <w:numFmt w:val="lowerLetter"/>
      <w:lvlText w:val="%8."/>
      <w:lvlJc w:val="left"/>
      <w:pPr>
        <w:tabs>
          <w:tab w:val="num" w:pos="6677"/>
        </w:tabs>
        <w:ind w:left="6677" w:hanging="360"/>
      </w:pPr>
      <w:rPr>
        <w:rFonts w:cs="Times New Roman"/>
      </w:rPr>
    </w:lvl>
    <w:lvl w:ilvl="8" w:tplc="0419001B" w:tentative="1">
      <w:start w:val="1"/>
      <w:numFmt w:val="lowerRoman"/>
      <w:lvlText w:val="%9."/>
      <w:lvlJc w:val="right"/>
      <w:pPr>
        <w:tabs>
          <w:tab w:val="num" w:pos="7397"/>
        </w:tabs>
        <w:ind w:left="7397" w:hanging="180"/>
      </w:pPr>
      <w:rPr>
        <w:rFonts w:cs="Times New Roman"/>
      </w:rPr>
    </w:lvl>
  </w:abstractNum>
  <w:abstractNum w:abstractNumId="6">
    <w:nsid w:val="0EB849D4"/>
    <w:multiLevelType w:val="hybridMultilevel"/>
    <w:tmpl w:val="0E925F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88319BA"/>
    <w:multiLevelType w:val="multilevel"/>
    <w:tmpl w:val="4B126CDC"/>
    <w:lvl w:ilvl="0">
      <w:start w:val="7"/>
      <w:numFmt w:val="decimal"/>
      <w:lvlText w:val="%1."/>
      <w:lvlJc w:val="left"/>
      <w:pPr>
        <w:ind w:left="675" w:hanging="675"/>
      </w:pPr>
      <w:rPr>
        <w:rFonts w:cs="Times New Roman" w:hint="default"/>
      </w:rPr>
    </w:lvl>
    <w:lvl w:ilvl="1">
      <w:start w:val="3"/>
      <w:numFmt w:val="decimal"/>
      <w:lvlText w:val="%1.%2."/>
      <w:lvlJc w:val="left"/>
      <w:pPr>
        <w:ind w:left="2563" w:hanging="720"/>
      </w:pPr>
      <w:rPr>
        <w:rFonts w:cs="Times New Roman" w:hint="default"/>
      </w:rPr>
    </w:lvl>
    <w:lvl w:ilvl="2">
      <w:start w:val="4"/>
      <w:numFmt w:val="decimal"/>
      <w:lvlText w:val="%1.%2.%3."/>
      <w:lvlJc w:val="left"/>
      <w:pPr>
        <w:ind w:left="5966" w:hanging="720"/>
      </w:pPr>
      <w:rPr>
        <w:rFonts w:cs="Times New Roman" w:hint="default"/>
      </w:rPr>
    </w:lvl>
    <w:lvl w:ilvl="3">
      <w:start w:val="1"/>
      <w:numFmt w:val="decimal"/>
      <w:lvlText w:val="%1.%2.%3.%4."/>
      <w:lvlJc w:val="left"/>
      <w:pPr>
        <w:ind w:left="6609" w:hanging="1080"/>
      </w:pPr>
      <w:rPr>
        <w:rFonts w:cs="Times New Roman" w:hint="default"/>
      </w:rPr>
    </w:lvl>
    <w:lvl w:ilvl="4">
      <w:start w:val="1"/>
      <w:numFmt w:val="decimal"/>
      <w:lvlText w:val="%1.%2.%3.%4.%5."/>
      <w:lvlJc w:val="left"/>
      <w:pPr>
        <w:ind w:left="8452" w:hanging="1080"/>
      </w:pPr>
      <w:rPr>
        <w:rFonts w:cs="Times New Roman" w:hint="default"/>
      </w:rPr>
    </w:lvl>
    <w:lvl w:ilvl="5">
      <w:start w:val="1"/>
      <w:numFmt w:val="decimal"/>
      <w:lvlText w:val="%1.%2.%3.%4.%5.%6."/>
      <w:lvlJc w:val="left"/>
      <w:pPr>
        <w:ind w:left="10655" w:hanging="1440"/>
      </w:pPr>
      <w:rPr>
        <w:rFonts w:cs="Times New Roman" w:hint="default"/>
      </w:rPr>
    </w:lvl>
    <w:lvl w:ilvl="6">
      <w:start w:val="1"/>
      <w:numFmt w:val="decimal"/>
      <w:lvlText w:val="%1.%2.%3.%4.%5.%6.%7."/>
      <w:lvlJc w:val="left"/>
      <w:pPr>
        <w:ind w:left="12858" w:hanging="1800"/>
      </w:pPr>
      <w:rPr>
        <w:rFonts w:cs="Times New Roman" w:hint="default"/>
      </w:rPr>
    </w:lvl>
    <w:lvl w:ilvl="7">
      <w:start w:val="1"/>
      <w:numFmt w:val="decimal"/>
      <w:lvlText w:val="%1.%2.%3.%4.%5.%6.%7.%8."/>
      <w:lvlJc w:val="left"/>
      <w:pPr>
        <w:ind w:left="14701" w:hanging="1800"/>
      </w:pPr>
      <w:rPr>
        <w:rFonts w:cs="Times New Roman" w:hint="default"/>
      </w:rPr>
    </w:lvl>
    <w:lvl w:ilvl="8">
      <w:start w:val="1"/>
      <w:numFmt w:val="decimal"/>
      <w:lvlText w:val="%1.%2.%3.%4.%5.%6.%7.%8.%9."/>
      <w:lvlJc w:val="left"/>
      <w:pPr>
        <w:ind w:left="16904" w:hanging="2160"/>
      </w:pPr>
      <w:rPr>
        <w:rFonts w:cs="Times New Roman" w:hint="default"/>
      </w:rPr>
    </w:lvl>
  </w:abstractNum>
  <w:abstractNum w:abstractNumId="8">
    <w:nsid w:val="1C011AED"/>
    <w:multiLevelType w:val="hybridMultilevel"/>
    <w:tmpl w:val="37F64E1C"/>
    <w:lvl w:ilvl="0" w:tplc="BCE8C8CE">
      <w:start w:val="7"/>
      <w:numFmt w:val="decimal"/>
      <w:lvlText w:val="%1."/>
      <w:lvlJc w:val="left"/>
      <w:pPr>
        <w:tabs>
          <w:tab w:val="num" w:pos="717"/>
        </w:tabs>
        <w:ind w:left="717" w:hanging="360"/>
      </w:pPr>
      <w:rPr>
        <w:rFonts w:cs="Times New Roman" w:hint="default"/>
      </w:rPr>
    </w:lvl>
    <w:lvl w:ilvl="1" w:tplc="04190019" w:tentative="1">
      <w:start w:val="1"/>
      <w:numFmt w:val="lowerLetter"/>
      <w:lvlText w:val="%2."/>
      <w:lvlJc w:val="left"/>
      <w:pPr>
        <w:tabs>
          <w:tab w:val="num" w:pos="1437"/>
        </w:tabs>
        <w:ind w:left="1437" w:hanging="360"/>
      </w:pPr>
      <w:rPr>
        <w:rFonts w:cs="Times New Roman"/>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9">
    <w:nsid w:val="217D63DF"/>
    <w:multiLevelType w:val="hybridMultilevel"/>
    <w:tmpl w:val="3788BEA0"/>
    <w:lvl w:ilvl="0" w:tplc="6EBA501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9002B50"/>
    <w:multiLevelType w:val="multilevel"/>
    <w:tmpl w:val="9A08895C"/>
    <w:lvl w:ilvl="0">
      <w:start w:val="7"/>
      <w:numFmt w:val="decimal"/>
      <w:lvlText w:val="%1"/>
      <w:lvlJc w:val="left"/>
      <w:pPr>
        <w:ind w:left="600" w:hanging="600"/>
      </w:pPr>
      <w:rPr>
        <w:rFonts w:cs="Times New Roman" w:hint="default"/>
      </w:rPr>
    </w:lvl>
    <w:lvl w:ilvl="1">
      <w:start w:val="3"/>
      <w:numFmt w:val="decimal"/>
      <w:lvlText w:val="%1.%2"/>
      <w:lvlJc w:val="left"/>
      <w:pPr>
        <w:ind w:left="2372" w:hanging="600"/>
      </w:pPr>
      <w:rPr>
        <w:rFonts w:cs="Times New Roman" w:hint="default"/>
      </w:rPr>
    </w:lvl>
    <w:lvl w:ilvl="2">
      <w:start w:val="3"/>
      <w:numFmt w:val="decimal"/>
      <w:lvlText w:val="%1.%2.%3"/>
      <w:lvlJc w:val="left"/>
      <w:pPr>
        <w:ind w:left="4407" w:hanging="720"/>
      </w:pPr>
      <w:rPr>
        <w:rFonts w:cs="Times New Roman" w:hint="default"/>
      </w:rPr>
    </w:lvl>
    <w:lvl w:ilvl="3">
      <w:start w:val="1"/>
      <w:numFmt w:val="decimal"/>
      <w:lvlText w:val="%1.%2.%3.%4"/>
      <w:lvlJc w:val="left"/>
      <w:pPr>
        <w:ind w:left="6396" w:hanging="1080"/>
      </w:pPr>
      <w:rPr>
        <w:rFonts w:cs="Times New Roman" w:hint="default"/>
      </w:rPr>
    </w:lvl>
    <w:lvl w:ilvl="4">
      <w:start w:val="1"/>
      <w:numFmt w:val="decimal"/>
      <w:lvlText w:val="%1.%2.%3.%4.%5"/>
      <w:lvlJc w:val="left"/>
      <w:pPr>
        <w:ind w:left="8168" w:hanging="1080"/>
      </w:pPr>
      <w:rPr>
        <w:rFonts w:cs="Times New Roman" w:hint="default"/>
      </w:rPr>
    </w:lvl>
    <w:lvl w:ilvl="5">
      <w:start w:val="1"/>
      <w:numFmt w:val="decimal"/>
      <w:lvlText w:val="%1.%2.%3.%4.%5.%6"/>
      <w:lvlJc w:val="left"/>
      <w:pPr>
        <w:ind w:left="10300" w:hanging="1440"/>
      </w:pPr>
      <w:rPr>
        <w:rFonts w:cs="Times New Roman" w:hint="default"/>
      </w:rPr>
    </w:lvl>
    <w:lvl w:ilvl="6">
      <w:start w:val="1"/>
      <w:numFmt w:val="decimal"/>
      <w:lvlText w:val="%1.%2.%3.%4.%5.%6.%7"/>
      <w:lvlJc w:val="left"/>
      <w:pPr>
        <w:ind w:left="12072" w:hanging="1440"/>
      </w:pPr>
      <w:rPr>
        <w:rFonts w:cs="Times New Roman" w:hint="default"/>
      </w:rPr>
    </w:lvl>
    <w:lvl w:ilvl="7">
      <w:start w:val="1"/>
      <w:numFmt w:val="decimal"/>
      <w:lvlText w:val="%1.%2.%3.%4.%5.%6.%7.%8"/>
      <w:lvlJc w:val="left"/>
      <w:pPr>
        <w:ind w:left="14204" w:hanging="1800"/>
      </w:pPr>
      <w:rPr>
        <w:rFonts w:cs="Times New Roman" w:hint="default"/>
      </w:rPr>
    </w:lvl>
    <w:lvl w:ilvl="8">
      <w:start w:val="1"/>
      <w:numFmt w:val="decimal"/>
      <w:lvlText w:val="%1.%2.%3.%4.%5.%6.%7.%8.%9"/>
      <w:lvlJc w:val="left"/>
      <w:pPr>
        <w:ind w:left="16336" w:hanging="2160"/>
      </w:pPr>
      <w:rPr>
        <w:rFonts w:cs="Times New Roman" w:hint="default"/>
      </w:rPr>
    </w:lvl>
  </w:abstractNum>
  <w:abstractNum w:abstractNumId="11">
    <w:nsid w:val="294C054E"/>
    <w:multiLevelType w:val="multilevel"/>
    <w:tmpl w:val="40288D7E"/>
    <w:lvl w:ilvl="0">
      <w:start w:val="7"/>
      <w:numFmt w:val="decimal"/>
      <w:lvlText w:val="%1"/>
      <w:lvlJc w:val="left"/>
      <w:pPr>
        <w:ind w:left="600" w:hanging="600"/>
      </w:pPr>
      <w:rPr>
        <w:rFonts w:cs="Times New Roman" w:hint="default"/>
      </w:rPr>
    </w:lvl>
    <w:lvl w:ilvl="1">
      <w:start w:val="2"/>
      <w:numFmt w:val="decimal"/>
      <w:lvlText w:val="%1.%2"/>
      <w:lvlJc w:val="left"/>
      <w:pPr>
        <w:ind w:left="1134" w:hanging="600"/>
      </w:pPr>
      <w:rPr>
        <w:rFonts w:cs="Times New Roman" w:hint="default"/>
      </w:rPr>
    </w:lvl>
    <w:lvl w:ilvl="2">
      <w:start w:val="4"/>
      <w:numFmt w:val="decimal"/>
      <w:lvlText w:val="%1.%2.%3"/>
      <w:lvlJc w:val="left"/>
      <w:pPr>
        <w:ind w:left="1430" w:hanging="720"/>
      </w:pPr>
      <w:rPr>
        <w:rFonts w:cs="Times New Roman" w:hint="default"/>
      </w:rPr>
    </w:lvl>
    <w:lvl w:ilvl="3">
      <w:start w:val="1"/>
      <w:numFmt w:val="decimal"/>
      <w:lvlText w:val="%1.%2.%3.%4"/>
      <w:lvlJc w:val="left"/>
      <w:pPr>
        <w:ind w:left="2682" w:hanging="1080"/>
      </w:pPr>
      <w:rPr>
        <w:rFonts w:cs="Times New Roman"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4110" w:hanging="144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538" w:hanging="1800"/>
      </w:pPr>
      <w:rPr>
        <w:rFonts w:cs="Times New Roman" w:hint="default"/>
      </w:rPr>
    </w:lvl>
    <w:lvl w:ilvl="8">
      <w:start w:val="1"/>
      <w:numFmt w:val="decimal"/>
      <w:lvlText w:val="%1.%2.%3.%4.%5.%6.%7.%8.%9"/>
      <w:lvlJc w:val="left"/>
      <w:pPr>
        <w:ind w:left="6432" w:hanging="2160"/>
      </w:pPr>
      <w:rPr>
        <w:rFonts w:cs="Times New Roman" w:hint="default"/>
      </w:rPr>
    </w:lvl>
  </w:abstractNum>
  <w:abstractNum w:abstractNumId="12">
    <w:nsid w:val="2A3A2019"/>
    <w:multiLevelType w:val="multilevel"/>
    <w:tmpl w:val="0B3C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9B3E96"/>
    <w:multiLevelType w:val="hybridMultilevel"/>
    <w:tmpl w:val="F1B8E22C"/>
    <w:lvl w:ilvl="0" w:tplc="A4A4934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31E84C29"/>
    <w:multiLevelType w:val="multilevel"/>
    <w:tmpl w:val="ED38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E67D25"/>
    <w:multiLevelType w:val="multilevel"/>
    <w:tmpl w:val="A70C1B90"/>
    <w:lvl w:ilvl="0">
      <w:start w:val="7"/>
      <w:numFmt w:val="decimal"/>
      <w:lvlText w:val="%1"/>
      <w:lvlJc w:val="left"/>
      <w:pPr>
        <w:ind w:left="600" w:hanging="600"/>
      </w:pPr>
      <w:rPr>
        <w:rFonts w:cs="Times New Roman" w:hint="default"/>
      </w:rPr>
    </w:lvl>
    <w:lvl w:ilvl="1">
      <w:start w:val="2"/>
      <w:numFmt w:val="decimal"/>
      <w:lvlText w:val="%1.%2"/>
      <w:lvlJc w:val="left"/>
      <w:pPr>
        <w:ind w:left="1134" w:hanging="600"/>
      </w:pPr>
      <w:rPr>
        <w:rFonts w:cs="Times New Roman" w:hint="default"/>
      </w:rPr>
    </w:lvl>
    <w:lvl w:ilvl="2">
      <w:start w:val="2"/>
      <w:numFmt w:val="decimal"/>
      <w:lvlText w:val="%1.%2.%3"/>
      <w:lvlJc w:val="left"/>
      <w:pPr>
        <w:ind w:left="4265" w:hanging="720"/>
      </w:pPr>
      <w:rPr>
        <w:rFonts w:cs="Times New Roman" w:hint="default"/>
      </w:rPr>
    </w:lvl>
    <w:lvl w:ilvl="3">
      <w:start w:val="1"/>
      <w:numFmt w:val="decimal"/>
      <w:lvlText w:val="%1.%2.%3.%4"/>
      <w:lvlJc w:val="left"/>
      <w:pPr>
        <w:ind w:left="2682" w:hanging="1080"/>
      </w:pPr>
      <w:rPr>
        <w:rFonts w:cs="Times New Roman"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4110" w:hanging="144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538" w:hanging="1800"/>
      </w:pPr>
      <w:rPr>
        <w:rFonts w:cs="Times New Roman" w:hint="default"/>
      </w:rPr>
    </w:lvl>
    <w:lvl w:ilvl="8">
      <w:start w:val="1"/>
      <w:numFmt w:val="decimal"/>
      <w:lvlText w:val="%1.%2.%3.%4.%5.%6.%7.%8.%9"/>
      <w:lvlJc w:val="left"/>
      <w:pPr>
        <w:ind w:left="6432" w:hanging="2160"/>
      </w:pPr>
      <w:rPr>
        <w:rFonts w:cs="Times New Roman" w:hint="default"/>
      </w:rPr>
    </w:lvl>
  </w:abstractNum>
  <w:abstractNum w:abstractNumId="16">
    <w:nsid w:val="5C045817"/>
    <w:multiLevelType w:val="hybridMultilevel"/>
    <w:tmpl w:val="5C187DA2"/>
    <w:lvl w:ilvl="0" w:tplc="6EBA501E">
      <w:start w:val="1"/>
      <w:numFmt w:val="bullet"/>
      <w:lvlText w:val="-"/>
      <w:lvlJc w:val="left"/>
      <w:pPr>
        <w:tabs>
          <w:tab w:val="num" w:pos="720"/>
        </w:tabs>
        <w:ind w:left="72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C155509"/>
    <w:multiLevelType w:val="multilevel"/>
    <w:tmpl w:val="087865FC"/>
    <w:lvl w:ilvl="0">
      <w:start w:val="1"/>
      <w:numFmt w:val="decimal"/>
      <w:lvlText w:val="%1"/>
      <w:lvlJc w:val="left"/>
      <w:pPr>
        <w:ind w:left="432" w:hanging="432"/>
      </w:pPr>
      <w:rPr>
        <w:rFonts w:cs="Times New Roman" w:hint="default"/>
      </w:rPr>
    </w:lvl>
    <w:lvl w:ilvl="1">
      <w:start w:val="1"/>
      <w:numFmt w:val="decimal"/>
      <w:lvlText w:val="%1.%2"/>
      <w:lvlJc w:val="left"/>
      <w:pPr>
        <w:ind w:left="1141" w:hanging="432"/>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8">
    <w:nsid w:val="61F77FA1"/>
    <w:multiLevelType w:val="multilevel"/>
    <w:tmpl w:val="2B64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98550D"/>
    <w:multiLevelType w:val="hybridMultilevel"/>
    <w:tmpl w:val="E800EBDE"/>
    <w:lvl w:ilvl="0" w:tplc="7026BF14">
      <w:start w:val="5"/>
      <w:numFmt w:val="bullet"/>
      <w:lvlText w:val=""/>
      <w:lvlJc w:val="left"/>
      <w:pPr>
        <w:ind w:left="1069" w:hanging="360"/>
      </w:pPr>
      <w:rPr>
        <w:rFonts w:ascii="Symbol" w:eastAsia="Arial Unicode MS"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659D00AE"/>
    <w:multiLevelType w:val="hybridMultilevel"/>
    <w:tmpl w:val="80525572"/>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21">
    <w:nsid w:val="68721862"/>
    <w:multiLevelType w:val="hybridMultilevel"/>
    <w:tmpl w:val="37A29490"/>
    <w:lvl w:ilvl="0" w:tplc="6E925E7A">
      <w:start w:val="1"/>
      <w:numFmt w:val="bullet"/>
      <w:lvlText w:val="-"/>
      <w:lvlJc w:val="left"/>
      <w:pPr>
        <w:ind w:left="1428" w:hanging="360"/>
      </w:pPr>
      <w:rPr>
        <w:rFonts w:ascii="Courier New" w:hAnsi="Courier New" w:hint="default"/>
      </w:rPr>
    </w:lvl>
    <w:lvl w:ilvl="1" w:tplc="FC7A6428" w:tentative="1">
      <w:start w:val="1"/>
      <w:numFmt w:val="bullet"/>
      <w:lvlText w:val="o"/>
      <w:lvlJc w:val="left"/>
      <w:pPr>
        <w:ind w:left="2148" w:hanging="360"/>
      </w:pPr>
      <w:rPr>
        <w:rFonts w:ascii="Courier New" w:hAnsi="Courier New" w:hint="default"/>
      </w:rPr>
    </w:lvl>
    <w:lvl w:ilvl="2" w:tplc="CDC0B9FE" w:tentative="1">
      <w:start w:val="1"/>
      <w:numFmt w:val="bullet"/>
      <w:lvlText w:val=""/>
      <w:lvlJc w:val="left"/>
      <w:pPr>
        <w:ind w:left="2868" w:hanging="360"/>
      </w:pPr>
      <w:rPr>
        <w:rFonts w:ascii="Wingdings" w:hAnsi="Wingdings" w:hint="default"/>
      </w:rPr>
    </w:lvl>
    <w:lvl w:ilvl="3" w:tplc="FC0297CE" w:tentative="1">
      <w:start w:val="1"/>
      <w:numFmt w:val="bullet"/>
      <w:lvlText w:val=""/>
      <w:lvlJc w:val="left"/>
      <w:pPr>
        <w:ind w:left="3588" w:hanging="360"/>
      </w:pPr>
      <w:rPr>
        <w:rFonts w:ascii="Symbol" w:hAnsi="Symbol" w:hint="default"/>
      </w:rPr>
    </w:lvl>
    <w:lvl w:ilvl="4" w:tplc="5142A780" w:tentative="1">
      <w:start w:val="1"/>
      <w:numFmt w:val="bullet"/>
      <w:lvlText w:val="o"/>
      <w:lvlJc w:val="left"/>
      <w:pPr>
        <w:ind w:left="4308" w:hanging="360"/>
      </w:pPr>
      <w:rPr>
        <w:rFonts w:ascii="Courier New" w:hAnsi="Courier New" w:hint="default"/>
      </w:rPr>
    </w:lvl>
    <w:lvl w:ilvl="5" w:tplc="68924728" w:tentative="1">
      <w:start w:val="1"/>
      <w:numFmt w:val="bullet"/>
      <w:lvlText w:val=""/>
      <w:lvlJc w:val="left"/>
      <w:pPr>
        <w:ind w:left="5028" w:hanging="360"/>
      </w:pPr>
      <w:rPr>
        <w:rFonts w:ascii="Wingdings" w:hAnsi="Wingdings" w:hint="default"/>
      </w:rPr>
    </w:lvl>
    <w:lvl w:ilvl="6" w:tplc="1D6C0E42" w:tentative="1">
      <w:start w:val="1"/>
      <w:numFmt w:val="bullet"/>
      <w:lvlText w:val=""/>
      <w:lvlJc w:val="left"/>
      <w:pPr>
        <w:ind w:left="5748" w:hanging="360"/>
      </w:pPr>
      <w:rPr>
        <w:rFonts w:ascii="Symbol" w:hAnsi="Symbol" w:hint="default"/>
      </w:rPr>
    </w:lvl>
    <w:lvl w:ilvl="7" w:tplc="3D78A8EC" w:tentative="1">
      <w:start w:val="1"/>
      <w:numFmt w:val="bullet"/>
      <w:lvlText w:val="o"/>
      <w:lvlJc w:val="left"/>
      <w:pPr>
        <w:ind w:left="6468" w:hanging="360"/>
      </w:pPr>
      <w:rPr>
        <w:rFonts w:ascii="Courier New" w:hAnsi="Courier New" w:hint="default"/>
      </w:rPr>
    </w:lvl>
    <w:lvl w:ilvl="8" w:tplc="D52486D8" w:tentative="1">
      <w:start w:val="1"/>
      <w:numFmt w:val="bullet"/>
      <w:lvlText w:val=""/>
      <w:lvlJc w:val="left"/>
      <w:pPr>
        <w:ind w:left="7188" w:hanging="360"/>
      </w:pPr>
      <w:rPr>
        <w:rFonts w:ascii="Wingdings" w:hAnsi="Wingdings" w:hint="default"/>
      </w:rPr>
    </w:lvl>
  </w:abstractNum>
  <w:abstractNum w:abstractNumId="22">
    <w:nsid w:val="6CB53233"/>
    <w:multiLevelType w:val="multilevel"/>
    <w:tmpl w:val="1F7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174E46"/>
    <w:multiLevelType w:val="multilevel"/>
    <w:tmpl w:val="4C54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723F7F"/>
    <w:multiLevelType w:val="multilevel"/>
    <w:tmpl w:val="3C08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4B23E8"/>
    <w:multiLevelType w:val="multilevel"/>
    <w:tmpl w:val="F0E8A79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667D36"/>
    <w:multiLevelType w:val="multilevel"/>
    <w:tmpl w:val="BC42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
  </w:num>
  <w:num w:numId="3">
    <w:abstractNumId w:val="21"/>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20"/>
  </w:num>
  <w:num w:numId="8">
    <w:abstractNumId w:val="3"/>
  </w:num>
  <w:num w:numId="9">
    <w:abstractNumId w:val="24"/>
  </w:num>
  <w:num w:numId="10">
    <w:abstractNumId w:val="22"/>
  </w:num>
  <w:num w:numId="11">
    <w:abstractNumId w:val="25"/>
  </w:num>
  <w:num w:numId="12">
    <w:abstractNumId w:val="18"/>
  </w:num>
  <w:num w:numId="13">
    <w:abstractNumId w:val="13"/>
  </w:num>
  <w:num w:numId="14">
    <w:abstractNumId w:val="14"/>
  </w:num>
  <w:num w:numId="15">
    <w:abstractNumId w:val="23"/>
  </w:num>
  <w:num w:numId="16">
    <w:abstractNumId w:val="26"/>
  </w:num>
  <w:num w:numId="17">
    <w:abstractNumId w:val="12"/>
  </w:num>
  <w:num w:numId="18">
    <w:abstractNumId w:val="15"/>
  </w:num>
  <w:num w:numId="19">
    <w:abstractNumId w:val="11"/>
  </w:num>
  <w:num w:numId="20">
    <w:abstractNumId w:val="1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
  </w:num>
  <w:num w:numId="24">
    <w:abstractNumId w:val="8"/>
  </w:num>
  <w:num w:numId="25">
    <w:abstractNumId w:val="10"/>
  </w:num>
  <w:num w:numId="26">
    <w:abstractNumId w:val="7"/>
  </w:num>
  <w:num w:numId="27">
    <w:abstractNumId w:val="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91C"/>
    <w:rsid w:val="00002944"/>
    <w:rsid w:val="00010B6C"/>
    <w:rsid w:val="00012EF1"/>
    <w:rsid w:val="000146D8"/>
    <w:rsid w:val="00020A0E"/>
    <w:rsid w:val="0002493C"/>
    <w:rsid w:val="00027521"/>
    <w:rsid w:val="00030331"/>
    <w:rsid w:val="00031031"/>
    <w:rsid w:val="00032AF9"/>
    <w:rsid w:val="000339DF"/>
    <w:rsid w:val="0004204E"/>
    <w:rsid w:val="0004470C"/>
    <w:rsid w:val="000566A8"/>
    <w:rsid w:val="000640EF"/>
    <w:rsid w:val="0007134C"/>
    <w:rsid w:val="0007540A"/>
    <w:rsid w:val="0008129B"/>
    <w:rsid w:val="000816CE"/>
    <w:rsid w:val="000878F3"/>
    <w:rsid w:val="00090607"/>
    <w:rsid w:val="00091F08"/>
    <w:rsid w:val="00094E45"/>
    <w:rsid w:val="00094E8C"/>
    <w:rsid w:val="000A303C"/>
    <w:rsid w:val="000B102B"/>
    <w:rsid w:val="000B670E"/>
    <w:rsid w:val="000B7F02"/>
    <w:rsid w:val="000C0A9A"/>
    <w:rsid w:val="000C27EA"/>
    <w:rsid w:val="000C2C43"/>
    <w:rsid w:val="000C59D5"/>
    <w:rsid w:val="000D4327"/>
    <w:rsid w:val="000D754E"/>
    <w:rsid w:val="000E478D"/>
    <w:rsid w:val="000E63DC"/>
    <w:rsid w:val="000E70F0"/>
    <w:rsid w:val="000E761E"/>
    <w:rsid w:val="000F3589"/>
    <w:rsid w:val="000F4228"/>
    <w:rsid w:val="000F54C6"/>
    <w:rsid w:val="000F71CF"/>
    <w:rsid w:val="00100E6A"/>
    <w:rsid w:val="00106CE4"/>
    <w:rsid w:val="00107703"/>
    <w:rsid w:val="00111626"/>
    <w:rsid w:val="00114035"/>
    <w:rsid w:val="00114C50"/>
    <w:rsid w:val="00115C78"/>
    <w:rsid w:val="001168F3"/>
    <w:rsid w:val="00117BB9"/>
    <w:rsid w:val="00127C4C"/>
    <w:rsid w:val="00133FFD"/>
    <w:rsid w:val="00140491"/>
    <w:rsid w:val="00141D79"/>
    <w:rsid w:val="0016163F"/>
    <w:rsid w:val="0016487D"/>
    <w:rsid w:val="0016780C"/>
    <w:rsid w:val="001764CB"/>
    <w:rsid w:val="00182806"/>
    <w:rsid w:val="00182E3E"/>
    <w:rsid w:val="00183765"/>
    <w:rsid w:val="001A057C"/>
    <w:rsid w:val="001A1332"/>
    <w:rsid w:val="001A6A47"/>
    <w:rsid w:val="001A73BA"/>
    <w:rsid w:val="001B0BFB"/>
    <w:rsid w:val="001B17E8"/>
    <w:rsid w:val="001B2759"/>
    <w:rsid w:val="001B5619"/>
    <w:rsid w:val="001B6740"/>
    <w:rsid w:val="001C28C1"/>
    <w:rsid w:val="001C43B9"/>
    <w:rsid w:val="001C5DE1"/>
    <w:rsid w:val="001C7381"/>
    <w:rsid w:val="001D0450"/>
    <w:rsid w:val="001D5782"/>
    <w:rsid w:val="001E084A"/>
    <w:rsid w:val="001E0AD9"/>
    <w:rsid w:val="001F2D06"/>
    <w:rsid w:val="001F36A1"/>
    <w:rsid w:val="001F5E1A"/>
    <w:rsid w:val="001F6B37"/>
    <w:rsid w:val="00201AFC"/>
    <w:rsid w:val="00202101"/>
    <w:rsid w:val="00202263"/>
    <w:rsid w:val="00202921"/>
    <w:rsid w:val="002124F9"/>
    <w:rsid w:val="00215C47"/>
    <w:rsid w:val="00216231"/>
    <w:rsid w:val="00221DB1"/>
    <w:rsid w:val="00226E43"/>
    <w:rsid w:val="002329B1"/>
    <w:rsid w:val="002359CB"/>
    <w:rsid w:val="002402CB"/>
    <w:rsid w:val="0024417A"/>
    <w:rsid w:val="0024564D"/>
    <w:rsid w:val="00245925"/>
    <w:rsid w:val="00245CB9"/>
    <w:rsid w:val="002519D5"/>
    <w:rsid w:val="0025669F"/>
    <w:rsid w:val="002579B1"/>
    <w:rsid w:val="002605CC"/>
    <w:rsid w:val="00262F39"/>
    <w:rsid w:val="00274227"/>
    <w:rsid w:val="0027464C"/>
    <w:rsid w:val="002773C9"/>
    <w:rsid w:val="0029768A"/>
    <w:rsid w:val="002A340A"/>
    <w:rsid w:val="002A5397"/>
    <w:rsid w:val="002A551C"/>
    <w:rsid w:val="002A7D60"/>
    <w:rsid w:val="002B13AB"/>
    <w:rsid w:val="002B4ABD"/>
    <w:rsid w:val="002B5978"/>
    <w:rsid w:val="002B6102"/>
    <w:rsid w:val="002C1865"/>
    <w:rsid w:val="002C2321"/>
    <w:rsid w:val="002C409F"/>
    <w:rsid w:val="002C67A2"/>
    <w:rsid w:val="002D0FD7"/>
    <w:rsid w:val="002D58FB"/>
    <w:rsid w:val="002E30C5"/>
    <w:rsid w:val="002E4BC3"/>
    <w:rsid w:val="002F4527"/>
    <w:rsid w:val="002F485B"/>
    <w:rsid w:val="002F4F2C"/>
    <w:rsid w:val="002F52A1"/>
    <w:rsid w:val="002F633A"/>
    <w:rsid w:val="002F7086"/>
    <w:rsid w:val="002F7F8A"/>
    <w:rsid w:val="00300495"/>
    <w:rsid w:val="00313948"/>
    <w:rsid w:val="00314B48"/>
    <w:rsid w:val="0032221E"/>
    <w:rsid w:val="00325F35"/>
    <w:rsid w:val="003267E9"/>
    <w:rsid w:val="00326B04"/>
    <w:rsid w:val="003312C5"/>
    <w:rsid w:val="00334B62"/>
    <w:rsid w:val="00341DB1"/>
    <w:rsid w:val="0034592A"/>
    <w:rsid w:val="00346571"/>
    <w:rsid w:val="003563F2"/>
    <w:rsid w:val="00356E1D"/>
    <w:rsid w:val="00363A19"/>
    <w:rsid w:val="0037115F"/>
    <w:rsid w:val="0037569A"/>
    <w:rsid w:val="00377362"/>
    <w:rsid w:val="00381655"/>
    <w:rsid w:val="00387229"/>
    <w:rsid w:val="00390BA6"/>
    <w:rsid w:val="00394AA9"/>
    <w:rsid w:val="003969B0"/>
    <w:rsid w:val="00397C2D"/>
    <w:rsid w:val="003A156F"/>
    <w:rsid w:val="003A4C8B"/>
    <w:rsid w:val="003A7E55"/>
    <w:rsid w:val="003B697D"/>
    <w:rsid w:val="003C5AB1"/>
    <w:rsid w:val="003C5FED"/>
    <w:rsid w:val="003C7243"/>
    <w:rsid w:val="003D0073"/>
    <w:rsid w:val="003D15DE"/>
    <w:rsid w:val="003D30EB"/>
    <w:rsid w:val="003D5D9D"/>
    <w:rsid w:val="003E27F2"/>
    <w:rsid w:val="003E42EE"/>
    <w:rsid w:val="003E7594"/>
    <w:rsid w:val="003E7E5F"/>
    <w:rsid w:val="003F4C3E"/>
    <w:rsid w:val="003F6DC0"/>
    <w:rsid w:val="00400BB6"/>
    <w:rsid w:val="004012EB"/>
    <w:rsid w:val="00401909"/>
    <w:rsid w:val="00407500"/>
    <w:rsid w:val="00417F44"/>
    <w:rsid w:val="0042044A"/>
    <w:rsid w:val="004214CE"/>
    <w:rsid w:val="004227E6"/>
    <w:rsid w:val="00422BEC"/>
    <w:rsid w:val="004234E3"/>
    <w:rsid w:val="004248E0"/>
    <w:rsid w:val="00427427"/>
    <w:rsid w:val="00431F3E"/>
    <w:rsid w:val="00440E64"/>
    <w:rsid w:val="004411F0"/>
    <w:rsid w:val="0044241B"/>
    <w:rsid w:val="0044256C"/>
    <w:rsid w:val="00445DEC"/>
    <w:rsid w:val="00450043"/>
    <w:rsid w:val="0045193C"/>
    <w:rsid w:val="00452C6A"/>
    <w:rsid w:val="00452E20"/>
    <w:rsid w:val="0045573A"/>
    <w:rsid w:val="00456E0F"/>
    <w:rsid w:val="004667A5"/>
    <w:rsid w:val="00466BB4"/>
    <w:rsid w:val="00467B9E"/>
    <w:rsid w:val="00473F3F"/>
    <w:rsid w:val="0048071A"/>
    <w:rsid w:val="004811B7"/>
    <w:rsid w:val="00482027"/>
    <w:rsid w:val="00485B47"/>
    <w:rsid w:val="00486945"/>
    <w:rsid w:val="004933FD"/>
    <w:rsid w:val="00493CA7"/>
    <w:rsid w:val="00496D38"/>
    <w:rsid w:val="004A14C6"/>
    <w:rsid w:val="004A15E0"/>
    <w:rsid w:val="004A22E0"/>
    <w:rsid w:val="004A287D"/>
    <w:rsid w:val="004A3C31"/>
    <w:rsid w:val="004A3E45"/>
    <w:rsid w:val="004A4E9C"/>
    <w:rsid w:val="004A7345"/>
    <w:rsid w:val="004B2F35"/>
    <w:rsid w:val="004B441D"/>
    <w:rsid w:val="004C1C0B"/>
    <w:rsid w:val="004C32D5"/>
    <w:rsid w:val="004D17F1"/>
    <w:rsid w:val="004D2E60"/>
    <w:rsid w:val="004D6244"/>
    <w:rsid w:val="004E1E0D"/>
    <w:rsid w:val="004E1E98"/>
    <w:rsid w:val="00500094"/>
    <w:rsid w:val="00500C5A"/>
    <w:rsid w:val="0050571D"/>
    <w:rsid w:val="005115E8"/>
    <w:rsid w:val="0051190D"/>
    <w:rsid w:val="005148B2"/>
    <w:rsid w:val="00516A8B"/>
    <w:rsid w:val="0052178E"/>
    <w:rsid w:val="00521CF3"/>
    <w:rsid w:val="005316D8"/>
    <w:rsid w:val="00537AC9"/>
    <w:rsid w:val="005410A2"/>
    <w:rsid w:val="00542BA0"/>
    <w:rsid w:val="005430A5"/>
    <w:rsid w:val="00543D7B"/>
    <w:rsid w:val="005444E5"/>
    <w:rsid w:val="00554A5F"/>
    <w:rsid w:val="00562513"/>
    <w:rsid w:val="00563E47"/>
    <w:rsid w:val="00564468"/>
    <w:rsid w:val="0056731C"/>
    <w:rsid w:val="00567A09"/>
    <w:rsid w:val="005758C7"/>
    <w:rsid w:val="00575E9F"/>
    <w:rsid w:val="00576AD1"/>
    <w:rsid w:val="005772DE"/>
    <w:rsid w:val="00577BE0"/>
    <w:rsid w:val="00582BBE"/>
    <w:rsid w:val="005849B5"/>
    <w:rsid w:val="0058570D"/>
    <w:rsid w:val="00591003"/>
    <w:rsid w:val="0059554E"/>
    <w:rsid w:val="00595980"/>
    <w:rsid w:val="00597B35"/>
    <w:rsid w:val="005A0E86"/>
    <w:rsid w:val="005A2C6A"/>
    <w:rsid w:val="005A54BB"/>
    <w:rsid w:val="005A6789"/>
    <w:rsid w:val="005B336A"/>
    <w:rsid w:val="005B34FC"/>
    <w:rsid w:val="005B358A"/>
    <w:rsid w:val="005B5255"/>
    <w:rsid w:val="005C1890"/>
    <w:rsid w:val="005C3A02"/>
    <w:rsid w:val="005C3F38"/>
    <w:rsid w:val="005C7654"/>
    <w:rsid w:val="005D67EF"/>
    <w:rsid w:val="005E0AFE"/>
    <w:rsid w:val="005E19CD"/>
    <w:rsid w:val="005E447D"/>
    <w:rsid w:val="005F5604"/>
    <w:rsid w:val="005F5C1D"/>
    <w:rsid w:val="005F72CB"/>
    <w:rsid w:val="005F7A4A"/>
    <w:rsid w:val="00605777"/>
    <w:rsid w:val="0061433B"/>
    <w:rsid w:val="00615CE0"/>
    <w:rsid w:val="00620B1D"/>
    <w:rsid w:val="00622ABF"/>
    <w:rsid w:val="0062537F"/>
    <w:rsid w:val="00625F39"/>
    <w:rsid w:val="00634004"/>
    <w:rsid w:val="00643314"/>
    <w:rsid w:val="00652792"/>
    <w:rsid w:val="006528C7"/>
    <w:rsid w:val="00655381"/>
    <w:rsid w:val="00656D4B"/>
    <w:rsid w:val="00661536"/>
    <w:rsid w:val="006629EC"/>
    <w:rsid w:val="00664B41"/>
    <w:rsid w:val="00666EA3"/>
    <w:rsid w:val="0066746A"/>
    <w:rsid w:val="006709DB"/>
    <w:rsid w:val="00671930"/>
    <w:rsid w:val="00676ABE"/>
    <w:rsid w:val="00681A49"/>
    <w:rsid w:val="006824A3"/>
    <w:rsid w:val="006863A8"/>
    <w:rsid w:val="006911AE"/>
    <w:rsid w:val="006927D3"/>
    <w:rsid w:val="00697315"/>
    <w:rsid w:val="006A1224"/>
    <w:rsid w:val="006A246D"/>
    <w:rsid w:val="006A2D9B"/>
    <w:rsid w:val="006B541C"/>
    <w:rsid w:val="006C0876"/>
    <w:rsid w:val="006C1A7B"/>
    <w:rsid w:val="006C22F5"/>
    <w:rsid w:val="006C44D4"/>
    <w:rsid w:val="006C566B"/>
    <w:rsid w:val="006C6285"/>
    <w:rsid w:val="006C6CE9"/>
    <w:rsid w:val="006D01BB"/>
    <w:rsid w:val="006D40CE"/>
    <w:rsid w:val="006D47CF"/>
    <w:rsid w:val="006D62E9"/>
    <w:rsid w:val="006D7CBA"/>
    <w:rsid w:val="006E7539"/>
    <w:rsid w:val="006F0D8B"/>
    <w:rsid w:val="006F11F1"/>
    <w:rsid w:val="006F2E58"/>
    <w:rsid w:val="006F4EF2"/>
    <w:rsid w:val="006F7B55"/>
    <w:rsid w:val="007005FA"/>
    <w:rsid w:val="00704C0E"/>
    <w:rsid w:val="00705092"/>
    <w:rsid w:val="00707E0F"/>
    <w:rsid w:val="00710F35"/>
    <w:rsid w:val="00712BFE"/>
    <w:rsid w:val="00714674"/>
    <w:rsid w:val="007176A9"/>
    <w:rsid w:val="00721670"/>
    <w:rsid w:val="00723F9A"/>
    <w:rsid w:val="00724706"/>
    <w:rsid w:val="00725808"/>
    <w:rsid w:val="00726273"/>
    <w:rsid w:val="007264A9"/>
    <w:rsid w:val="00733AD0"/>
    <w:rsid w:val="0073790F"/>
    <w:rsid w:val="007409F4"/>
    <w:rsid w:val="00741A3F"/>
    <w:rsid w:val="00751342"/>
    <w:rsid w:val="00752413"/>
    <w:rsid w:val="007551B2"/>
    <w:rsid w:val="00757CDF"/>
    <w:rsid w:val="00761630"/>
    <w:rsid w:val="00762E4D"/>
    <w:rsid w:val="0076798D"/>
    <w:rsid w:val="007707AC"/>
    <w:rsid w:val="00771BF0"/>
    <w:rsid w:val="00771D7D"/>
    <w:rsid w:val="00776116"/>
    <w:rsid w:val="00782936"/>
    <w:rsid w:val="00787C2F"/>
    <w:rsid w:val="00791DC6"/>
    <w:rsid w:val="00795575"/>
    <w:rsid w:val="00795BF3"/>
    <w:rsid w:val="007A2AED"/>
    <w:rsid w:val="007A51B3"/>
    <w:rsid w:val="007A62F8"/>
    <w:rsid w:val="007A6571"/>
    <w:rsid w:val="007A723E"/>
    <w:rsid w:val="007B0545"/>
    <w:rsid w:val="007B0E41"/>
    <w:rsid w:val="007B20AA"/>
    <w:rsid w:val="007B38D9"/>
    <w:rsid w:val="007B40E3"/>
    <w:rsid w:val="007B5C2A"/>
    <w:rsid w:val="007C0E9C"/>
    <w:rsid w:val="007C2CEB"/>
    <w:rsid w:val="007C5005"/>
    <w:rsid w:val="007C5B45"/>
    <w:rsid w:val="007C5B73"/>
    <w:rsid w:val="007D177D"/>
    <w:rsid w:val="007D17A8"/>
    <w:rsid w:val="007D338A"/>
    <w:rsid w:val="007D4A19"/>
    <w:rsid w:val="007E0228"/>
    <w:rsid w:val="007E394A"/>
    <w:rsid w:val="007F566A"/>
    <w:rsid w:val="008038FF"/>
    <w:rsid w:val="008057C1"/>
    <w:rsid w:val="00813025"/>
    <w:rsid w:val="00813801"/>
    <w:rsid w:val="008141F0"/>
    <w:rsid w:val="00814D94"/>
    <w:rsid w:val="00820AC7"/>
    <w:rsid w:val="00823EAE"/>
    <w:rsid w:val="00824057"/>
    <w:rsid w:val="008250C5"/>
    <w:rsid w:val="00827C9F"/>
    <w:rsid w:val="00833D0B"/>
    <w:rsid w:val="008344B6"/>
    <w:rsid w:val="00835A28"/>
    <w:rsid w:val="00840DFD"/>
    <w:rsid w:val="00842962"/>
    <w:rsid w:val="00850D4C"/>
    <w:rsid w:val="00853210"/>
    <w:rsid w:val="00854082"/>
    <w:rsid w:val="00864516"/>
    <w:rsid w:val="00865023"/>
    <w:rsid w:val="00866CFC"/>
    <w:rsid w:val="00870F81"/>
    <w:rsid w:val="00872024"/>
    <w:rsid w:val="00875A52"/>
    <w:rsid w:val="00882BD5"/>
    <w:rsid w:val="00882F06"/>
    <w:rsid w:val="00883DBC"/>
    <w:rsid w:val="0088502D"/>
    <w:rsid w:val="0088522A"/>
    <w:rsid w:val="00885EC9"/>
    <w:rsid w:val="008908AC"/>
    <w:rsid w:val="00892695"/>
    <w:rsid w:val="008A002A"/>
    <w:rsid w:val="008A0263"/>
    <w:rsid w:val="008A026D"/>
    <w:rsid w:val="008A1EBF"/>
    <w:rsid w:val="008A2CC3"/>
    <w:rsid w:val="008A2F43"/>
    <w:rsid w:val="008A4B4D"/>
    <w:rsid w:val="008A71EF"/>
    <w:rsid w:val="008A7541"/>
    <w:rsid w:val="008A7546"/>
    <w:rsid w:val="008B1A36"/>
    <w:rsid w:val="008B5459"/>
    <w:rsid w:val="008C047D"/>
    <w:rsid w:val="008C42A1"/>
    <w:rsid w:val="008C4C29"/>
    <w:rsid w:val="008C6234"/>
    <w:rsid w:val="008C6D88"/>
    <w:rsid w:val="008D3430"/>
    <w:rsid w:val="008E0D1A"/>
    <w:rsid w:val="008E38A7"/>
    <w:rsid w:val="008E41AD"/>
    <w:rsid w:val="008E661E"/>
    <w:rsid w:val="008F2828"/>
    <w:rsid w:val="008F2DC5"/>
    <w:rsid w:val="008F4980"/>
    <w:rsid w:val="008F72B0"/>
    <w:rsid w:val="00900572"/>
    <w:rsid w:val="00901923"/>
    <w:rsid w:val="0090290F"/>
    <w:rsid w:val="009110C0"/>
    <w:rsid w:val="009124EA"/>
    <w:rsid w:val="009132D3"/>
    <w:rsid w:val="00916AA2"/>
    <w:rsid w:val="00922C17"/>
    <w:rsid w:val="0092555F"/>
    <w:rsid w:val="009267CC"/>
    <w:rsid w:val="009277CC"/>
    <w:rsid w:val="009304E9"/>
    <w:rsid w:val="00932508"/>
    <w:rsid w:val="00932807"/>
    <w:rsid w:val="0093302B"/>
    <w:rsid w:val="00934147"/>
    <w:rsid w:val="0093797B"/>
    <w:rsid w:val="009408CE"/>
    <w:rsid w:val="00943869"/>
    <w:rsid w:val="00944E8C"/>
    <w:rsid w:val="009453E7"/>
    <w:rsid w:val="0094541C"/>
    <w:rsid w:val="009463BC"/>
    <w:rsid w:val="00947297"/>
    <w:rsid w:val="00947D97"/>
    <w:rsid w:val="0095438C"/>
    <w:rsid w:val="00955BA0"/>
    <w:rsid w:val="00963665"/>
    <w:rsid w:val="00963868"/>
    <w:rsid w:val="009669D1"/>
    <w:rsid w:val="00972DA8"/>
    <w:rsid w:val="009735E5"/>
    <w:rsid w:val="009753AC"/>
    <w:rsid w:val="00980384"/>
    <w:rsid w:val="00984776"/>
    <w:rsid w:val="00993BEB"/>
    <w:rsid w:val="00997250"/>
    <w:rsid w:val="009A0707"/>
    <w:rsid w:val="009A107A"/>
    <w:rsid w:val="009A2C65"/>
    <w:rsid w:val="009B1E8A"/>
    <w:rsid w:val="009B37E6"/>
    <w:rsid w:val="009B5939"/>
    <w:rsid w:val="009B6472"/>
    <w:rsid w:val="009C0F24"/>
    <w:rsid w:val="009C7BA3"/>
    <w:rsid w:val="009E0771"/>
    <w:rsid w:val="009E1628"/>
    <w:rsid w:val="009E2205"/>
    <w:rsid w:val="009E79D0"/>
    <w:rsid w:val="009F0F72"/>
    <w:rsid w:val="009F3738"/>
    <w:rsid w:val="009F575F"/>
    <w:rsid w:val="009F5D21"/>
    <w:rsid w:val="00A02C13"/>
    <w:rsid w:val="00A06956"/>
    <w:rsid w:val="00A164AE"/>
    <w:rsid w:val="00A16922"/>
    <w:rsid w:val="00A20D56"/>
    <w:rsid w:val="00A2197B"/>
    <w:rsid w:val="00A23D59"/>
    <w:rsid w:val="00A240EF"/>
    <w:rsid w:val="00A311F0"/>
    <w:rsid w:val="00A34913"/>
    <w:rsid w:val="00A35EDA"/>
    <w:rsid w:val="00A4212B"/>
    <w:rsid w:val="00A51456"/>
    <w:rsid w:val="00A53503"/>
    <w:rsid w:val="00A53A36"/>
    <w:rsid w:val="00A561EA"/>
    <w:rsid w:val="00A567A3"/>
    <w:rsid w:val="00A63AC2"/>
    <w:rsid w:val="00A6472A"/>
    <w:rsid w:val="00A64EE3"/>
    <w:rsid w:val="00A6644D"/>
    <w:rsid w:val="00A705FE"/>
    <w:rsid w:val="00A802A4"/>
    <w:rsid w:val="00A8281C"/>
    <w:rsid w:val="00A872A4"/>
    <w:rsid w:val="00A97659"/>
    <w:rsid w:val="00AA2499"/>
    <w:rsid w:val="00AA5287"/>
    <w:rsid w:val="00AA56D3"/>
    <w:rsid w:val="00AB36BA"/>
    <w:rsid w:val="00AC0604"/>
    <w:rsid w:val="00AC1267"/>
    <w:rsid w:val="00AC2BA9"/>
    <w:rsid w:val="00AC306E"/>
    <w:rsid w:val="00AC3D6F"/>
    <w:rsid w:val="00AC4745"/>
    <w:rsid w:val="00AC7FC7"/>
    <w:rsid w:val="00AD1ECE"/>
    <w:rsid w:val="00AD386C"/>
    <w:rsid w:val="00AD43F2"/>
    <w:rsid w:val="00AE1E3C"/>
    <w:rsid w:val="00AE44DE"/>
    <w:rsid w:val="00AE6890"/>
    <w:rsid w:val="00AF34E0"/>
    <w:rsid w:val="00AF38AA"/>
    <w:rsid w:val="00AF3A46"/>
    <w:rsid w:val="00AF3C6A"/>
    <w:rsid w:val="00AF54B4"/>
    <w:rsid w:val="00AF673F"/>
    <w:rsid w:val="00B00122"/>
    <w:rsid w:val="00B0049C"/>
    <w:rsid w:val="00B023EC"/>
    <w:rsid w:val="00B10C47"/>
    <w:rsid w:val="00B12D9A"/>
    <w:rsid w:val="00B14529"/>
    <w:rsid w:val="00B15579"/>
    <w:rsid w:val="00B2009A"/>
    <w:rsid w:val="00B2118D"/>
    <w:rsid w:val="00B22869"/>
    <w:rsid w:val="00B250E4"/>
    <w:rsid w:val="00B42A01"/>
    <w:rsid w:val="00B435DF"/>
    <w:rsid w:val="00B43ABA"/>
    <w:rsid w:val="00B4723A"/>
    <w:rsid w:val="00B479F4"/>
    <w:rsid w:val="00B51866"/>
    <w:rsid w:val="00B5390C"/>
    <w:rsid w:val="00B67CA0"/>
    <w:rsid w:val="00B70A95"/>
    <w:rsid w:val="00B72749"/>
    <w:rsid w:val="00B7421A"/>
    <w:rsid w:val="00B74637"/>
    <w:rsid w:val="00B74FEE"/>
    <w:rsid w:val="00B77364"/>
    <w:rsid w:val="00B810B4"/>
    <w:rsid w:val="00B901F8"/>
    <w:rsid w:val="00B97C3A"/>
    <w:rsid w:val="00BB5403"/>
    <w:rsid w:val="00BB7C7F"/>
    <w:rsid w:val="00BC0603"/>
    <w:rsid w:val="00BC50C3"/>
    <w:rsid w:val="00BC7585"/>
    <w:rsid w:val="00BD36F9"/>
    <w:rsid w:val="00BD7135"/>
    <w:rsid w:val="00BE237E"/>
    <w:rsid w:val="00BF097B"/>
    <w:rsid w:val="00BF211D"/>
    <w:rsid w:val="00BF2405"/>
    <w:rsid w:val="00C100BE"/>
    <w:rsid w:val="00C10C63"/>
    <w:rsid w:val="00C11EF4"/>
    <w:rsid w:val="00C152E9"/>
    <w:rsid w:val="00C15F2F"/>
    <w:rsid w:val="00C16DEC"/>
    <w:rsid w:val="00C17F5C"/>
    <w:rsid w:val="00C23197"/>
    <w:rsid w:val="00C24214"/>
    <w:rsid w:val="00C25EB6"/>
    <w:rsid w:val="00C27911"/>
    <w:rsid w:val="00C31153"/>
    <w:rsid w:val="00C312F5"/>
    <w:rsid w:val="00C350AD"/>
    <w:rsid w:val="00C35A91"/>
    <w:rsid w:val="00C47160"/>
    <w:rsid w:val="00C50BEF"/>
    <w:rsid w:val="00C53A11"/>
    <w:rsid w:val="00C56BA6"/>
    <w:rsid w:val="00C600B8"/>
    <w:rsid w:val="00C62552"/>
    <w:rsid w:val="00C6279D"/>
    <w:rsid w:val="00C65DDA"/>
    <w:rsid w:val="00C73192"/>
    <w:rsid w:val="00C80DD4"/>
    <w:rsid w:val="00C8391F"/>
    <w:rsid w:val="00C84C22"/>
    <w:rsid w:val="00C8798B"/>
    <w:rsid w:val="00C90669"/>
    <w:rsid w:val="00C94A46"/>
    <w:rsid w:val="00C9600A"/>
    <w:rsid w:val="00C9760E"/>
    <w:rsid w:val="00CA0C7D"/>
    <w:rsid w:val="00CA1377"/>
    <w:rsid w:val="00CA2207"/>
    <w:rsid w:val="00CA3FBD"/>
    <w:rsid w:val="00CA72C1"/>
    <w:rsid w:val="00CA7C42"/>
    <w:rsid w:val="00CB0E99"/>
    <w:rsid w:val="00CB27BD"/>
    <w:rsid w:val="00CB5EC6"/>
    <w:rsid w:val="00CB60DB"/>
    <w:rsid w:val="00CB6C6C"/>
    <w:rsid w:val="00CC4292"/>
    <w:rsid w:val="00CC4A6A"/>
    <w:rsid w:val="00CC776F"/>
    <w:rsid w:val="00CD24D6"/>
    <w:rsid w:val="00CD658B"/>
    <w:rsid w:val="00CE7D90"/>
    <w:rsid w:val="00CF0957"/>
    <w:rsid w:val="00CF099E"/>
    <w:rsid w:val="00CF14D2"/>
    <w:rsid w:val="00CF62CD"/>
    <w:rsid w:val="00D034BC"/>
    <w:rsid w:val="00D052BD"/>
    <w:rsid w:val="00D05657"/>
    <w:rsid w:val="00D12534"/>
    <w:rsid w:val="00D205EC"/>
    <w:rsid w:val="00D32C2A"/>
    <w:rsid w:val="00D335D1"/>
    <w:rsid w:val="00D33B2B"/>
    <w:rsid w:val="00D42EBF"/>
    <w:rsid w:val="00D43F83"/>
    <w:rsid w:val="00D46CEA"/>
    <w:rsid w:val="00D47DAF"/>
    <w:rsid w:val="00D530CF"/>
    <w:rsid w:val="00D53B69"/>
    <w:rsid w:val="00D55B43"/>
    <w:rsid w:val="00D57C24"/>
    <w:rsid w:val="00D626CA"/>
    <w:rsid w:val="00D64DF3"/>
    <w:rsid w:val="00D70DD2"/>
    <w:rsid w:val="00D72127"/>
    <w:rsid w:val="00D7226B"/>
    <w:rsid w:val="00D73EBF"/>
    <w:rsid w:val="00D81FE7"/>
    <w:rsid w:val="00D83F06"/>
    <w:rsid w:val="00D8737F"/>
    <w:rsid w:val="00D90B52"/>
    <w:rsid w:val="00D92E67"/>
    <w:rsid w:val="00D92EA9"/>
    <w:rsid w:val="00D94F4B"/>
    <w:rsid w:val="00D95F47"/>
    <w:rsid w:val="00D97135"/>
    <w:rsid w:val="00DA1364"/>
    <w:rsid w:val="00DA4D59"/>
    <w:rsid w:val="00DA6AE7"/>
    <w:rsid w:val="00DB3B9E"/>
    <w:rsid w:val="00DB4DB3"/>
    <w:rsid w:val="00DB5F81"/>
    <w:rsid w:val="00DB65F1"/>
    <w:rsid w:val="00DB6864"/>
    <w:rsid w:val="00DC2F03"/>
    <w:rsid w:val="00DC46B5"/>
    <w:rsid w:val="00DC5E17"/>
    <w:rsid w:val="00DC7786"/>
    <w:rsid w:val="00DD0120"/>
    <w:rsid w:val="00DE18C8"/>
    <w:rsid w:val="00DE1B26"/>
    <w:rsid w:val="00DE4D61"/>
    <w:rsid w:val="00DE5861"/>
    <w:rsid w:val="00DF0838"/>
    <w:rsid w:val="00DF784A"/>
    <w:rsid w:val="00E01954"/>
    <w:rsid w:val="00E1743D"/>
    <w:rsid w:val="00E17523"/>
    <w:rsid w:val="00E2121A"/>
    <w:rsid w:val="00E22924"/>
    <w:rsid w:val="00E3191C"/>
    <w:rsid w:val="00E41884"/>
    <w:rsid w:val="00E45A44"/>
    <w:rsid w:val="00E45B6E"/>
    <w:rsid w:val="00E46D8C"/>
    <w:rsid w:val="00E57F14"/>
    <w:rsid w:val="00E57F73"/>
    <w:rsid w:val="00E61060"/>
    <w:rsid w:val="00E70BCA"/>
    <w:rsid w:val="00E75B47"/>
    <w:rsid w:val="00E75C98"/>
    <w:rsid w:val="00E77149"/>
    <w:rsid w:val="00E77BE1"/>
    <w:rsid w:val="00E81FBA"/>
    <w:rsid w:val="00E82011"/>
    <w:rsid w:val="00E855E3"/>
    <w:rsid w:val="00E9150F"/>
    <w:rsid w:val="00E9156B"/>
    <w:rsid w:val="00E9401F"/>
    <w:rsid w:val="00E971BA"/>
    <w:rsid w:val="00EB14F5"/>
    <w:rsid w:val="00EB37A4"/>
    <w:rsid w:val="00EB6944"/>
    <w:rsid w:val="00EB7B5D"/>
    <w:rsid w:val="00EC6F72"/>
    <w:rsid w:val="00EC7D55"/>
    <w:rsid w:val="00ED193D"/>
    <w:rsid w:val="00ED5DCA"/>
    <w:rsid w:val="00EE0A2D"/>
    <w:rsid w:val="00EE1A66"/>
    <w:rsid w:val="00EE40A9"/>
    <w:rsid w:val="00EE7962"/>
    <w:rsid w:val="00EF2C40"/>
    <w:rsid w:val="00EF49DF"/>
    <w:rsid w:val="00EF6724"/>
    <w:rsid w:val="00EF6988"/>
    <w:rsid w:val="00EF7FE7"/>
    <w:rsid w:val="00F01431"/>
    <w:rsid w:val="00F0279D"/>
    <w:rsid w:val="00F122FB"/>
    <w:rsid w:val="00F12A8E"/>
    <w:rsid w:val="00F20126"/>
    <w:rsid w:val="00F21860"/>
    <w:rsid w:val="00F22ED1"/>
    <w:rsid w:val="00F22F6A"/>
    <w:rsid w:val="00F23129"/>
    <w:rsid w:val="00F33824"/>
    <w:rsid w:val="00F33F1C"/>
    <w:rsid w:val="00F375B6"/>
    <w:rsid w:val="00F3795A"/>
    <w:rsid w:val="00F40FDD"/>
    <w:rsid w:val="00F43DC1"/>
    <w:rsid w:val="00F46D15"/>
    <w:rsid w:val="00F51943"/>
    <w:rsid w:val="00F54F96"/>
    <w:rsid w:val="00F565FF"/>
    <w:rsid w:val="00F60E0D"/>
    <w:rsid w:val="00F63B37"/>
    <w:rsid w:val="00F640BC"/>
    <w:rsid w:val="00F7325F"/>
    <w:rsid w:val="00F735C3"/>
    <w:rsid w:val="00F73CD5"/>
    <w:rsid w:val="00F81E96"/>
    <w:rsid w:val="00F822ED"/>
    <w:rsid w:val="00F825C3"/>
    <w:rsid w:val="00F836A6"/>
    <w:rsid w:val="00F83836"/>
    <w:rsid w:val="00F86A4D"/>
    <w:rsid w:val="00F86E1F"/>
    <w:rsid w:val="00F92D04"/>
    <w:rsid w:val="00F94FE8"/>
    <w:rsid w:val="00F95406"/>
    <w:rsid w:val="00F9582C"/>
    <w:rsid w:val="00F9679B"/>
    <w:rsid w:val="00FA1BEB"/>
    <w:rsid w:val="00FA2998"/>
    <w:rsid w:val="00FA4366"/>
    <w:rsid w:val="00FA4A62"/>
    <w:rsid w:val="00FB0B06"/>
    <w:rsid w:val="00FC001E"/>
    <w:rsid w:val="00FC28E3"/>
    <w:rsid w:val="00FC46AD"/>
    <w:rsid w:val="00FC4B4F"/>
    <w:rsid w:val="00FD4570"/>
    <w:rsid w:val="00FD598A"/>
    <w:rsid w:val="00FD64A1"/>
    <w:rsid w:val="00FE0077"/>
    <w:rsid w:val="00FE0E5B"/>
    <w:rsid w:val="00FE41E0"/>
    <w:rsid w:val="00FF1A7E"/>
    <w:rsid w:val="00FF1CC3"/>
    <w:rsid w:val="00FF759D"/>
    <w:rsid w:val="00FF7F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3191C"/>
    <w:rPr>
      <w:rFonts w:ascii="Arial Unicode MS" w:eastAsia="Arial Unicode MS" w:hAnsi="Arial Unicode MS" w:cs="Arial Unicode MS"/>
      <w:color w:val="000000"/>
      <w:sz w:val="24"/>
      <w:szCs w:val="24"/>
    </w:rPr>
  </w:style>
  <w:style w:type="paragraph" w:styleId="1">
    <w:name w:val="heading 1"/>
    <w:basedOn w:val="a"/>
    <w:next w:val="a"/>
    <w:link w:val="10"/>
    <w:uiPriority w:val="99"/>
    <w:qFormat/>
    <w:rsid w:val="00032AF9"/>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9"/>
    <w:qFormat/>
    <w:rsid w:val="00F95406"/>
    <w:pPr>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iPriority w:val="99"/>
    <w:qFormat/>
    <w:rsid w:val="00944E8C"/>
    <w:pPr>
      <w:keepNext/>
      <w:spacing w:before="240" w:after="60"/>
      <w:outlineLvl w:val="2"/>
    </w:pPr>
    <w:rPr>
      <w:rFonts w:ascii="Cambria" w:eastAsia="Times New Roman" w:hAnsi="Cambria" w:cs="Times New Roman"/>
      <w:b/>
      <w:bCs/>
      <w:color w:val="auto"/>
      <w:sz w:val="26"/>
      <w:szCs w:val="26"/>
    </w:rPr>
  </w:style>
  <w:style w:type="paragraph" w:styleId="8">
    <w:name w:val="heading 8"/>
    <w:basedOn w:val="a"/>
    <w:next w:val="a"/>
    <w:link w:val="80"/>
    <w:uiPriority w:val="99"/>
    <w:qFormat/>
    <w:rsid w:val="006911AE"/>
    <w:pPr>
      <w:keepNext/>
      <w:keepLines/>
      <w:spacing w:before="20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32AF9"/>
    <w:rPr>
      <w:rFonts w:ascii="Cambria" w:hAnsi="Cambria" w:cs="Times New Roman"/>
      <w:b/>
      <w:color w:val="000000"/>
      <w:kern w:val="32"/>
      <w:sz w:val="32"/>
    </w:rPr>
  </w:style>
  <w:style w:type="character" w:customStyle="1" w:styleId="20">
    <w:name w:val="Заголовок 2 Знак"/>
    <w:link w:val="2"/>
    <w:uiPriority w:val="99"/>
    <w:locked/>
    <w:rsid w:val="00F95406"/>
    <w:rPr>
      <w:rFonts w:ascii="Times New Roman" w:hAnsi="Times New Roman" w:cs="Times New Roman"/>
      <w:b/>
      <w:sz w:val="36"/>
      <w:lang w:eastAsia="ru-RU"/>
    </w:rPr>
  </w:style>
  <w:style w:type="character" w:customStyle="1" w:styleId="30">
    <w:name w:val="Заголовок 3 Знак"/>
    <w:link w:val="3"/>
    <w:uiPriority w:val="99"/>
    <w:semiHidden/>
    <w:locked/>
    <w:rsid w:val="00944E8C"/>
    <w:rPr>
      <w:rFonts w:ascii="Cambria" w:hAnsi="Cambria" w:cs="Times New Roman"/>
      <w:b/>
      <w:sz w:val="26"/>
    </w:rPr>
  </w:style>
  <w:style w:type="character" w:customStyle="1" w:styleId="80">
    <w:name w:val="Заголовок 8 Знак"/>
    <w:link w:val="8"/>
    <w:uiPriority w:val="99"/>
    <w:semiHidden/>
    <w:locked/>
    <w:rsid w:val="006911AE"/>
    <w:rPr>
      <w:rFonts w:ascii="Cambria" w:hAnsi="Cambria" w:cs="Times New Roman"/>
      <w:color w:val="404040"/>
      <w:sz w:val="20"/>
      <w:lang w:eastAsia="ru-RU"/>
    </w:rPr>
  </w:style>
  <w:style w:type="character" w:customStyle="1" w:styleId="Bodytext4">
    <w:name w:val="Body text (4)_"/>
    <w:link w:val="Bodytext40"/>
    <w:uiPriority w:val="99"/>
    <w:locked/>
    <w:rsid w:val="00E3191C"/>
    <w:rPr>
      <w:rFonts w:ascii="Times New Roman" w:hAnsi="Times New Roman"/>
      <w:sz w:val="26"/>
      <w:shd w:val="clear" w:color="auto" w:fill="FFFFFF"/>
    </w:rPr>
  </w:style>
  <w:style w:type="paragraph" w:customStyle="1" w:styleId="Bodytext40">
    <w:name w:val="Body text (4)"/>
    <w:basedOn w:val="a"/>
    <w:link w:val="Bodytext4"/>
    <w:uiPriority w:val="99"/>
    <w:rsid w:val="00E3191C"/>
    <w:pPr>
      <w:shd w:val="clear" w:color="auto" w:fill="FFFFFF"/>
      <w:spacing w:line="320" w:lineRule="exact"/>
      <w:ind w:firstLine="700"/>
      <w:jc w:val="both"/>
    </w:pPr>
    <w:rPr>
      <w:rFonts w:ascii="Times New Roman" w:eastAsia="Calibri" w:hAnsi="Times New Roman" w:cs="Times New Roman"/>
      <w:color w:val="auto"/>
      <w:sz w:val="26"/>
      <w:szCs w:val="20"/>
    </w:rPr>
  </w:style>
  <w:style w:type="paragraph" w:styleId="a3">
    <w:name w:val="List Paragraph"/>
    <w:basedOn w:val="a"/>
    <w:uiPriority w:val="99"/>
    <w:qFormat/>
    <w:rsid w:val="00E3191C"/>
    <w:pPr>
      <w:ind w:left="720"/>
      <w:contextualSpacing/>
    </w:pPr>
    <w:rPr>
      <w:rFonts w:ascii="Times New Roman" w:hAnsi="Times New Roman" w:cs="Times New Roman"/>
      <w:color w:val="auto"/>
    </w:rPr>
  </w:style>
  <w:style w:type="paragraph" w:styleId="a4">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
    <w:link w:val="a5"/>
    <w:uiPriority w:val="99"/>
    <w:rsid w:val="00E3191C"/>
    <w:pPr>
      <w:spacing w:before="100" w:beforeAutospacing="1" w:after="100" w:afterAutospacing="1"/>
    </w:pPr>
    <w:rPr>
      <w:rFonts w:ascii="Times New Roman" w:hAnsi="Times New Roman" w:cs="Times New Roman"/>
      <w:color w:val="auto"/>
      <w:szCs w:val="20"/>
    </w:rPr>
  </w:style>
  <w:style w:type="character" w:customStyle="1" w:styleId="a5">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4"/>
    <w:uiPriority w:val="99"/>
    <w:locked/>
    <w:rsid w:val="00E3191C"/>
    <w:rPr>
      <w:rFonts w:ascii="Times New Roman" w:eastAsia="Arial Unicode MS" w:hAnsi="Times New Roman"/>
      <w:sz w:val="24"/>
      <w:lang w:eastAsia="ru-RU"/>
    </w:rPr>
  </w:style>
  <w:style w:type="paragraph" w:styleId="a6">
    <w:name w:val="Title"/>
    <w:basedOn w:val="a"/>
    <w:link w:val="a7"/>
    <w:uiPriority w:val="99"/>
    <w:qFormat/>
    <w:rsid w:val="00E3191C"/>
    <w:pPr>
      <w:jc w:val="center"/>
    </w:pPr>
    <w:rPr>
      <w:rFonts w:ascii="Times New Roman" w:hAnsi="Times New Roman" w:cs="Times New Roman"/>
      <w:b/>
      <w:caps/>
      <w:color w:val="auto"/>
      <w:sz w:val="28"/>
      <w:szCs w:val="20"/>
    </w:rPr>
  </w:style>
  <w:style w:type="character" w:customStyle="1" w:styleId="a7">
    <w:name w:val="Название Знак"/>
    <w:link w:val="a6"/>
    <w:uiPriority w:val="99"/>
    <w:locked/>
    <w:rsid w:val="00E3191C"/>
    <w:rPr>
      <w:rFonts w:ascii="Times New Roman" w:eastAsia="Arial Unicode MS" w:hAnsi="Times New Roman" w:cs="Times New Roman"/>
      <w:b/>
      <w:caps/>
      <w:sz w:val="20"/>
      <w:lang w:eastAsia="ru-RU"/>
    </w:rPr>
  </w:style>
  <w:style w:type="character" w:styleId="a8">
    <w:name w:val="Strong"/>
    <w:uiPriority w:val="99"/>
    <w:qFormat/>
    <w:rsid w:val="00E3191C"/>
    <w:rPr>
      <w:rFonts w:cs="Times New Roman"/>
      <w:b/>
    </w:rPr>
  </w:style>
  <w:style w:type="paragraph" w:styleId="a9">
    <w:name w:val="No Spacing"/>
    <w:uiPriority w:val="99"/>
    <w:qFormat/>
    <w:rsid w:val="00E3191C"/>
    <w:rPr>
      <w:rFonts w:ascii="Times New Roman" w:eastAsia="Times New Roman" w:hAnsi="Times New Roman"/>
      <w:sz w:val="24"/>
      <w:szCs w:val="22"/>
      <w:lang w:eastAsia="en-US"/>
    </w:rPr>
  </w:style>
  <w:style w:type="paragraph" w:styleId="aa">
    <w:name w:val="Balloon Text"/>
    <w:basedOn w:val="a"/>
    <w:link w:val="ab"/>
    <w:uiPriority w:val="99"/>
    <w:semiHidden/>
    <w:rsid w:val="00E3191C"/>
    <w:rPr>
      <w:rFonts w:ascii="Tahoma" w:hAnsi="Tahoma" w:cs="Times New Roman"/>
      <w:sz w:val="16"/>
      <w:szCs w:val="16"/>
    </w:rPr>
  </w:style>
  <w:style w:type="character" w:customStyle="1" w:styleId="ab">
    <w:name w:val="Текст выноски Знак"/>
    <w:link w:val="aa"/>
    <w:uiPriority w:val="99"/>
    <w:semiHidden/>
    <w:locked/>
    <w:rsid w:val="00E3191C"/>
    <w:rPr>
      <w:rFonts w:ascii="Tahoma" w:eastAsia="Arial Unicode MS" w:hAnsi="Tahoma" w:cs="Times New Roman"/>
      <w:color w:val="000000"/>
      <w:sz w:val="16"/>
      <w:lang w:eastAsia="ru-RU"/>
    </w:rPr>
  </w:style>
  <w:style w:type="table" w:styleId="ac">
    <w:name w:val="Table Grid"/>
    <w:basedOn w:val="a1"/>
    <w:uiPriority w:val="99"/>
    <w:rsid w:val="00B250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
    <w:link w:val="S0"/>
    <w:autoRedefine/>
    <w:uiPriority w:val="99"/>
    <w:rsid w:val="00676ABE"/>
    <w:pPr>
      <w:suppressAutoHyphens/>
      <w:ind w:firstLine="709"/>
      <w:jc w:val="both"/>
    </w:pPr>
    <w:rPr>
      <w:rFonts w:ascii="Times New Roman" w:eastAsia="MS Mincho" w:hAnsi="Times New Roman" w:cs="Times New Roman"/>
      <w:color w:val="auto"/>
      <w:spacing w:val="-12"/>
      <w:sz w:val="28"/>
      <w:szCs w:val="20"/>
      <w:lang w:eastAsia="ar-SA"/>
    </w:rPr>
  </w:style>
  <w:style w:type="character" w:customStyle="1" w:styleId="S0">
    <w:name w:val="S_Обычный Знак"/>
    <w:link w:val="S"/>
    <w:uiPriority w:val="99"/>
    <w:locked/>
    <w:rsid w:val="00676ABE"/>
    <w:rPr>
      <w:rFonts w:ascii="Times New Roman" w:eastAsia="MS Mincho" w:hAnsi="Times New Roman"/>
      <w:spacing w:val="-12"/>
      <w:sz w:val="28"/>
      <w:lang w:eastAsia="ar-SA" w:bidi="ar-SA"/>
    </w:rPr>
  </w:style>
  <w:style w:type="character" w:customStyle="1" w:styleId="apple-converted-space">
    <w:name w:val="apple-converted-space"/>
    <w:uiPriority w:val="99"/>
    <w:rsid w:val="007A723E"/>
    <w:rPr>
      <w:rFonts w:cs="Times New Roman"/>
    </w:rPr>
  </w:style>
  <w:style w:type="character" w:styleId="ad">
    <w:name w:val="Hyperlink"/>
    <w:uiPriority w:val="99"/>
    <w:rsid w:val="007A723E"/>
    <w:rPr>
      <w:rFonts w:cs="Times New Roman"/>
      <w:color w:val="0000FF"/>
      <w:u w:val="single"/>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
    <w:link w:val="af"/>
    <w:uiPriority w:val="99"/>
    <w:rsid w:val="00AF3C6A"/>
    <w:pPr>
      <w:spacing w:after="120"/>
      <w:ind w:left="283"/>
    </w:pPr>
    <w:rPr>
      <w:rFonts w:ascii="Times New Roman" w:eastAsia="Times New Roman" w:hAnsi="Times New Roman" w:cs="Times New Roman"/>
      <w:color w:val="auto"/>
      <w:sz w:val="20"/>
      <w:szCs w:val="20"/>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e"/>
    <w:uiPriority w:val="99"/>
    <w:locked/>
    <w:rsid w:val="00AF3C6A"/>
    <w:rPr>
      <w:rFonts w:ascii="Times New Roman" w:hAnsi="Times New Roman" w:cs="Times New Roman"/>
      <w:sz w:val="20"/>
      <w:lang w:eastAsia="ru-RU"/>
    </w:rPr>
  </w:style>
  <w:style w:type="character" w:styleId="af0">
    <w:name w:val="footnote reference"/>
    <w:uiPriority w:val="99"/>
    <w:rsid w:val="00F375B6"/>
    <w:rPr>
      <w:rFonts w:cs="Times New Roman"/>
      <w:vertAlign w:val="superscript"/>
    </w:rPr>
  </w:style>
  <w:style w:type="paragraph" w:styleId="af1">
    <w:name w:val="header"/>
    <w:basedOn w:val="a"/>
    <w:link w:val="af2"/>
    <w:uiPriority w:val="99"/>
    <w:semiHidden/>
    <w:rsid w:val="00733AD0"/>
    <w:pPr>
      <w:tabs>
        <w:tab w:val="center" w:pos="4677"/>
        <w:tab w:val="right" w:pos="9355"/>
      </w:tabs>
    </w:pPr>
    <w:rPr>
      <w:rFonts w:cs="Times New Roman"/>
    </w:rPr>
  </w:style>
  <w:style w:type="character" w:customStyle="1" w:styleId="af2">
    <w:name w:val="Верхний колонтитул Знак"/>
    <w:link w:val="af1"/>
    <w:uiPriority w:val="99"/>
    <w:semiHidden/>
    <w:locked/>
    <w:rsid w:val="00733AD0"/>
    <w:rPr>
      <w:rFonts w:ascii="Arial Unicode MS" w:eastAsia="Arial Unicode MS" w:hAnsi="Arial Unicode MS" w:cs="Times New Roman"/>
      <w:color w:val="000000"/>
      <w:sz w:val="24"/>
      <w:lang w:eastAsia="ru-RU"/>
    </w:rPr>
  </w:style>
  <w:style w:type="paragraph" w:styleId="af3">
    <w:name w:val="footer"/>
    <w:basedOn w:val="a"/>
    <w:link w:val="af4"/>
    <w:uiPriority w:val="99"/>
    <w:rsid w:val="00733AD0"/>
    <w:pPr>
      <w:tabs>
        <w:tab w:val="center" w:pos="4677"/>
        <w:tab w:val="right" w:pos="9355"/>
      </w:tabs>
    </w:pPr>
    <w:rPr>
      <w:rFonts w:cs="Times New Roman"/>
    </w:rPr>
  </w:style>
  <w:style w:type="character" w:customStyle="1" w:styleId="af4">
    <w:name w:val="Нижний колонтитул Знак"/>
    <w:link w:val="af3"/>
    <w:uiPriority w:val="99"/>
    <w:locked/>
    <w:rsid w:val="00733AD0"/>
    <w:rPr>
      <w:rFonts w:ascii="Arial Unicode MS" w:eastAsia="Arial Unicode MS" w:hAnsi="Arial Unicode MS" w:cs="Times New Roman"/>
      <w:color w:val="000000"/>
      <w:sz w:val="24"/>
      <w:lang w:eastAsia="ru-RU"/>
    </w:rPr>
  </w:style>
  <w:style w:type="paragraph" w:styleId="af5">
    <w:name w:val="footnote text"/>
    <w:basedOn w:val="a"/>
    <w:link w:val="af6"/>
    <w:uiPriority w:val="99"/>
    <w:semiHidden/>
    <w:rsid w:val="00733AD0"/>
    <w:rPr>
      <w:rFonts w:cs="Times New Roman"/>
      <w:sz w:val="20"/>
      <w:szCs w:val="20"/>
    </w:rPr>
  </w:style>
  <w:style w:type="character" w:customStyle="1" w:styleId="af6">
    <w:name w:val="Текст сноски Знак"/>
    <w:link w:val="af5"/>
    <w:uiPriority w:val="99"/>
    <w:semiHidden/>
    <w:locked/>
    <w:rsid w:val="00733AD0"/>
    <w:rPr>
      <w:rFonts w:ascii="Arial Unicode MS" w:eastAsia="Arial Unicode MS" w:hAnsi="Arial Unicode MS" w:cs="Times New Roman"/>
      <w:color w:val="000000"/>
      <w:sz w:val="20"/>
      <w:lang w:eastAsia="ru-RU"/>
    </w:rPr>
  </w:style>
  <w:style w:type="paragraph" w:customStyle="1" w:styleId="af7">
    <w:name w:val="Стиль"/>
    <w:uiPriority w:val="99"/>
    <w:rsid w:val="00E61060"/>
    <w:pPr>
      <w:widowControl w:val="0"/>
      <w:autoSpaceDE w:val="0"/>
      <w:autoSpaceDN w:val="0"/>
      <w:adjustRightInd w:val="0"/>
    </w:pPr>
    <w:rPr>
      <w:rFonts w:ascii="Times New Roman" w:eastAsia="Times New Roman" w:hAnsi="Times New Roman"/>
      <w:sz w:val="24"/>
      <w:szCs w:val="24"/>
    </w:rPr>
  </w:style>
  <w:style w:type="paragraph" w:customStyle="1" w:styleId="ConsPlusNormal">
    <w:name w:val="ConsPlusNormal"/>
    <w:uiPriority w:val="99"/>
    <w:rsid w:val="006911AE"/>
    <w:pPr>
      <w:widowControl w:val="0"/>
      <w:autoSpaceDE w:val="0"/>
      <w:autoSpaceDN w:val="0"/>
      <w:adjustRightInd w:val="0"/>
      <w:ind w:firstLine="720"/>
    </w:pPr>
    <w:rPr>
      <w:rFonts w:ascii="Arial" w:eastAsia="Times New Roman" w:hAnsi="Arial" w:cs="Arial"/>
    </w:rPr>
  </w:style>
  <w:style w:type="paragraph" w:styleId="af8">
    <w:name w:val="Body Text"/>
    <w:basedOn w:val="a"/>
    <w:link w:val="af9"/>
    <w:uiPriority w:val="99"/>
    <w:rsid w:val="00934147"/>
    <w:pPr>
      <w:spacing w:after="120"/>
    </w:pPr>
    <w:rPr>
      <w:rFonts w:cs="Times New Roman"/>
    </w:rPr>
  </w:style>
  <w:style w:type="character" w:customStyle="1" w:styleId="af9">
    <w:name w:val="Основной текст Знак"/>
    <w:link w:val="af8"/>
    <w:uiPriority w:val="99"/>
    <w:locked/>
    <w:rsid w:val="00934147"/>
    <w:rPr>
      <w:rFonts w:ascii="Arial Unicode MS" w:eastAsia="Arial Unicode MS" w:hAnsi="Arial Unicode MS" w:cs="Times New Roman"/>
      <w:color w:val="000000"/>
      <w:sz w:val="24"/>
      <w:lang w:eastAsia="ru-RU"/>
    </w:rPr>
  </w:style>
  <w:style w:type="character" w:styleId="afa">
    <w:name w:val="Emphasis"/>
    <w:uiPriority w:val="99"/>
    <w:qFormat/>
    <w:rsid w:val="00107703"/>
    <w:rPr>
      <w:rFonts w:cs="Times New Roman"/>
      <w:i/>
    </w:rPr>
  </w:style>
  <w:style w:type="paragraph" w:styleId="afb">
    <w:name w:val="Body Text First Indent"/>
    <w:basedOn w:val="af8"/>
    <w:link w:val="afc"/>
    <w:uiPriority w:val="99"/>
    <w:rsid w:val="00707E0F"/>
    <w:pPr>
      <w:ind w:firstLine="210"/>
    </w:pPr>
    <w:rPr>
      <w:rFonts w:ascii="Times New Roman" w:eastAsia="Times New Roman" w:hAnsi="Times New Roman"/>
      <w:lang w:eastAsia="ar-SA"/>
    </w:rPr>
  </w:style>
  <w:style w:type="character" w:customStyle="1" w:styleId="afc">
    <w:name w:val="Красная строка Знак"/>
    <w:link w:val="afb"/>
    <w:uiPriority w:val="99"/>
    <w:locked/>
    <w:rsid w:val="00707E0F"/>
    <w:rPr>
      <w:rFonts w:ascii="Times New Roman" w:eastAsia="Arial Unicode MS" w:hAnsi="Times New Roman" w:cs="Times New Roman"/>
      <w:color w:val="000000"/>
      <w:sz w:val="24"/>
      <w:lang w:eastAsia="ar-SA" w:bidi="ar-SA"/>
    </w:rPr>
  </w:style>
  <w:style w:type="paragraph" w:customStyle="1" w:styleId="211">
    <w:name w:val="Знак2 Знак Знак1 Знак1 Знак Знак Знак Знак Знак Знак Знак Знак Знак Знак Знак Знак"/>
    <w:basedOn w:val="a"/>
    <w:uiPriority w:val="99"/>
    <w:rsid w:val="00707E0F"/>
    <w:pPr>
      <w:spacing w:after="160" w:line="240" w:lineRule="exact"/>
    </w:pPr>
    <w:rPr>
      <w:rFonts w:ascii="Verdana" w:eastAsia="Times New Roman" w:hAnsi="Verdana" w:cs="Times New Roman"/>
      <w:color w:val="auto"/>
      <w:sz w:val="20"/>
      <w:szCs w:val="20"/>
      <w:lang w:val="en-US" w:eastAsia="en-US"/>
    </w:rPr>
  </w:style>
  <w:style w:type="paragraph" w:customStyle="1" w:styleId="2113">
    <w:name w:val="Знак2 Знак Знак1 Знак1 Знак Знак Знак Знак Знак Знак Знак Знак Знак Знак Знак Знак3"/>
    <w:basedOn w:val="a"/>
    <w:uiPriority w:val="99"/>
    <w:rsid w:val="00D94F4B"/>
    <w:pPr>
      <w:spacing w:after="160" w:line="240" w:lineRule="exact"/>
    </w:pPr>
    <w:rPr>
      <w:rFonts w:ascii="Verdana" w:eastAsia="Times New Roman" w:hAnsi="Verdana" w:cs="Times New Roman"/>
      <w:color w:val="auto"/>
      <w:sz w:val="20"/>
      <w:szCs w:val="20"/>
      <w:lang w:val="en-US" w:eastAsia="en-US"/>
    </w:rPr>
  </w:style>
  <w:style w:type="paragraph" w:customStyle="1" w:styleId="2112">
    <w:name w:val="Знак2 Знак Знак1 Знак1 Знак Знак Знак Знак Знак Знак Знак Знак Знак Знак Знак Знак2"/>
    <w:basedOn w:val="a"/>
    <w:uiPriority w:val="99"/>
    <w:rsid w:val="00712BFE"/>
    <w:pPr>
      <w:spacing w:after="160" w:line="240" w:lineRule="exact"/>
    </w:pPr>
    <w:rPr>
      <w:rFonts w:ascii="Verdana" w:eastAsia="Times New Roman" w:hAnsi="Verdana" w:cs="Times New Roman"/>
      <w:color w:val="auto"/>
      <w:sz w:val="20"/>
      <w:szCs w:val="20"/>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3C5FED"/>
    <w:pPr>
      <w:spacing w:after="160" w:line="240" w:lineRule="exact"/>
    </w:pPr>
    <w:rPr>
      <w:rFonts w:ascii="Verdana" w:eastAsia="Times New Roman" w:hAnsi="Verdana" w:cs="Times New Roman"/>
      <w:color w:val="auto"/>
      <w:sz w:val="20"/>
      <w:szCs w:val="20"/>
      <w:lang w:val="en-US" w:eastAsia="en-US"/>
    </w:rPr>
  </w:style>
  <w:style w:type="table" w:styleId="-3">
    <w:name w:val="Light List Accent 3"/>
    <w:basedOn w:val="a1"/>
    <w:uiPriority w:val="99"/>
    <w:rsid w:val="00A561E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9BBB59"/>
      </w:tcPr>
    </w:tblStylePr>
    <w:tblStylePr w:type="lastRow">
      <w:pPr>
        <w:spacing w:beforeLines="0" w:beforeAutospacing="0" w:afterLines="0" w:afterAutospacing="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fd">
    <w:name w:val="Содержимое таблицы"/>
    <w:basedOn w:val="a"/>
    <w:uiPriority w:val="99"/>
    <w:rsid w:val="00AE6890"/>
    <w:pPr>
      <w:suppressLineNumbers/>
      <w:suppressAutoHyphens/>
    </w:pPr>
    <w:rPr>
      <w:rFonts w:ascii="Times New Roman" w:eastAsia="Times New Roman" w:hAnsi="Times New Roman" w:cs="Times New Roman"/>
      <w:color w:val="auto"/>
      <w:sz w:val="20"/>
      <w:szCs w:val="20"/>
      <w:lang w:eastAsia="ar-SA"/>
    </w:rPr>
  </w:style>
  <w:style w:type="table" w:customStyle="1" w:styleId="11">
    <w:name w:val="Сетка таблицы1"/>
    <w:uiPriority w:val="99"/>
    <w:rsid w:val="00F967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F967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F967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F967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F967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A4212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A4212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
    <w:uiPriority w:val="99"/>
    <w:qFormat/>
    <w:rsid w:val="00B14529"/>
    <w:pPr>
      <w:keepLines/>
      <w:spacing w:before="480" w:after="0"/>
      <w:outlineLvl w:val="9"/>
    </w:pPr>
    <w:rPr>
      <w:color w:val="365F91"/>
      <w:kern w:val="0"/>
      <w:sz w:val="28"/>
      <w:szCs w:val="28"/>
    </w:rPr>
  </w:style>
  <w:style w:type="paragraph" w:customStyle="1" w:styleId="12">
    <w:name w:val="Без интервала1"/>
    <w:uiPriority w:val="99"/>
    <w:rsid w:val="00E75B47"/>
    <w:rPr>
      <w:rFonts w:ascii="Times New Roman" w:hAnsi="Times New Roman"/>
      <w:sz w:val="24"/>
      <w:szCs w:val="22"/>
      <w:lang w:eastAsia="en-US"/>
    </w:rPr>
  </w:style>
  <w:style w:type="paragraph" w:customStyle="1" w:styleId="aff">
    <w:name w:val="Новый абзац"/>
    <w:basedOn w:val="a"/>
    <w:link w:val="22"/>
    <w:uiPriority w:val="99"/>
    <w:rsid w:val="00356E1D"/>
    <w:pPr>
      <w:spacing w:after="120"/>
      <w:ind w:firstLine="567"/>
      <w:jc w:val="both"/>
    </w:pPr>
    <w:rPr>
      <w:rFonts w:ascii="Arial" w:eastAsia="Times New Roman" w:hAnsi="Arial" w:cs="Times New Roman"/>
      <w:color w:val="auto"/>
      <w:szCs w:val="20"/>
    </w:rPr>
  </w:style>
  <w:style w:type="character" w:customStyle="1" w:styleId="22">
    <w:name w:val="Новый абзац Знак2"/>
    <w:link w:val="aff"/>
    <w:uiPriority w:val="99"/>
    <w:locked/>
    <w:rsid w:val="00356E1D"/>
    <w:rPr>
      <w:rFonts w:ascii="Arial" w:hAnsi="Arial" w:cs="Times New Roman"/>
      <w:sz w:val="24"/>
    </w:rPr>
  </w:style>
  <w:style w:type="paragraph" w:customStyle="1" w:styleId="Style5">
    <w:name w:val="Style5"/>
    <w:basedOn w:val="a"/>
    <w:uiPriority w:val="99"/>
    <w:rsid w:val="00356E1D"/>
    <w:pPr>
      <w:widowControl w:val="0"/>
      <w:autoSpaceDE w:val="0"/>
      <w:autoSpaceDN w:val="0"/>
      <w:adjustRightInd w:val="0"/>
      <w:spacing w:line="480" w:lineRule="exact"/>
      <w:ind w:firstLine="706"/>
      <w:jc w:val="both"/>
    </w:pPr>
    <w:rPr>
      <w:rFonts w:ascii="Times New Roman" w:eastAsia="Times New Roman" w:hAnsi="Times New Roman" w:cs="Times New Roman"/>
      <w:color w:val="auto"/>
    </w:rPr>
  </w:style>
  <w:style w:type="character" w:customStyle="1" w:styleId="FontStyle57">
    <w:name w:val="Font Style57"/>
    <w:uiPriority w:val="99"/>
    <w:rsid w:val="00356E1D"/>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08753">
      <w:bodyDiv w:val="1"/>
      <w:marLeft w:val="0"/>
      <w:marRight w:val="0"/>
      <w:marTop w:val="0"/>
      <w:marBottom w:val="0"/>
      <w:divBdr>
        <w:top w:val="none" w:sz="0" w:space="0" w:color="auto"/>
        <w:left w:val="none" w:sz="0" w:space="0" w:color="auto"/>
        <w:bottom w:val="none" w:sz="0" w:space="0" w:color="auto"/>
        <w:right w:val="none" w:sz="0" w:space="0" w:color="auto"/>
      </w:divBdr>
    </w:div>
    <w:div w:id="505361069">
      <w:bodyDiv w:val="1"/>
      <w:marLeft w:val="0"/>
      <w:marRight w:val="0"/>
      <w:marTop w:val="0"/>
      <w:marBottom w:val="0"/>
      <w:divBdr>
        <w:top w:val="none" w:sz="0" w:space="0" w:color="auto"/>
        <w:left w:val="none" w:sz="0" w:space="0" w:color="auto"/>
        <w:bottom w:val="none" w:sz="0" w:space="0" w:color="auto"/>
        <w:right w:val="none" w:sz="0" w:space="0" w:color="auto"/>
      </w:divBdr>
    </w:div>
    <w:div w:id="742412988">
      <w:marLeft w:val="0"/>
      <w:marRight w:val="0"/>
      <w:marTop w:val="0"/>
      <w:marBottom w:val="0"/>
      <w:divBdr>
        <w:top w:val="none" w:sz="0" w:space="0" w:color="auto"/>
        <w:left w:val="none" w:sz="0" w:space="0" w:color="auto"/>
        <w:bottom w:val="none" w:sz="0" w:space="0" w:color="auto"/>
        <w:right w:val="none" w:sz="0" w:space="0" w:color="auto"/>
      </w:divBdr>
    </w:div>
    <w:div w:id="742412989">
      <w:marLeft w:val="0"/>
      <w:marRight w:val="0"/>
      <w:marTop w:val="0"/>
      <w:marBottom w:val="0"/>
      <w:divBdr>
        <w:top w:val="none" w:sz="0" w:space="0" w:color="auto"/>
        <w:left w:val="none" w:sz="0" w:space="0" w:color="auto"/>
        <w:bottom w:val="none" w:sz="0" w:space="0" w:color="auto"/>
        <w:right w:val="none" w:sz="0" w:space="0" w:color="auto"/>
      </w:divBdr>
    </w:div>
    <w:div w:id="742412991">
      <w:marLeft w:val="0"/>
      <w:marRight w:val="0"/>
      <w:marTop w:val="0"/>
      <w:marBottom w:val="0"/>
      <w:divBdr>
        <w:top w:val="none" w:sz="0" w:space="0" w:color="auto"/>
        <w:left w:val="none" w:sz="0" w:space="0" w:color="auto"/>
        <w:bottom w:val="none" w:sz="0" w:space="0" w:color="auto"/>
        <w:right w:val="none" w:sz="0" w:space="0" w:color="auto"/>
      </w:divBdr>
    </w:div>
    <w:div w:id="742412992">
      <w:marLeft w:val="0"/>
      <w:marRight w:val="0"/>
      <w:marTop w:val="0"/>
      <w:marBottom w:val="0"/>
      <w:divBdr>
        <w:top w:val="none" w:sz="0" w:space="0" w:color="auto"/>
        <w:left w:val="none" w:sz="0" w:space="0" w:color="auto"/>
        <w:bottom w:val="none" w:sz="0" w:space="0" w:color="auto"/>
        <w:right w:val="none" w:sz="0" w:space="0" w:color="auto"/>
      </w:divBdr>
    </w:div>
    <w:div w:id="742412995">
      <w:marLeft w:val="0"/>
      <w:marRight w:val="0"/>
      <w:marTop w:val="0"/>
      <w:marBottom w:val="0"/>
      <w:divBdr>
        <w:top w:val="none" w:sz="0" w:space="0" w:color="auto"/>
        <w:left w:val="none" w:sz="0" w:space="0" w:color="auto"/>
        <w:bottom w:val="none" w:sz="0" w:space="0" w:color="auto"/>
        <w:right w:val="none" w:sz="0" w:space="0" w:color="auto"/>
      </w:divBdr>
    </w:div>
    <w:div w:id="742412996">
      <w:marLeft w:val="0"/>
      <w:marRight w:val="0"/>
      <w:marTop w:val="0"/>
      <w:marBottom w:val="0"/>
      <w:divBdr>
        <w:top w:val="none" w:sz="0" w:space="0" w:color="auto"/>
        <w:left w:val="none" w:sz="0" w:space="0" w:color="auto"/>
        <w:bottom w:val="none" w:sz="0" w:space="0" w:color="auto"/>
        <w:right w:val="none" w:sz="0" w:space="0" w:color="auto"/>
      </w:divBdr>
    </w:div>
    <w:div w:id="742412997">
      <w:marLeft w:val="0"/>
      <w:marRight w:val="0"/>
      <w:marTop w:val="0"/>
      <w:marBottom w:val="0"/>
      <w:divBdr>
        <w:top w:val="none" w:sz="0" w:space="0" w:color="auto"/>
        <w:left w:val="none" w:sz="0" w:space="0" w:color="auto"/>
        <w:bottom w:val="none" w:sz="0" w:space="0" w:color="auto"/>
        <w:right w:val="none" w:sz="0" w:space="0" w:color="auto"/>
      </w:divBdr>
    </w:div>
    <w:div w:id="742412999">
      <w:marLeft w:val="0"/>
      <w:marRight w:val="0"/>
      <w:marTop w:val="0"/>
      <w:marBottom w:val="0"/>
      <w:divBdr>
        <w:top w:val="none" w:sz="0" w:space="0" w:color="auto"/>
        <w:left w:val="none" w:sz="0" w:space="0" w:color="auto"/>
        <w:bottom w:val="none" w:sz="0" w:space="0" w:color="auto"/>
        <w:right w:val="none" w:sz="0" w:space="0" w:color="auto"/>
      </w:divBdr>
    </w:div>
    <w:div w:id="742413000">
      <w:marLeft w:val="0"/>
      <w:marRight w:val="0"/>
      <w:marTop w:val="0"/>
      <w:marBottom w:val="0"/>
      <w:divBdr>
        <w:top w:val="none" w:sz="0" w:space="0" w:color="auto"/>
        <w:left w:val="none" w:sz="0" w:space="0" w:color="auto"/>
        <w:bottom w:val="none" w:sz="0" w:space="0" w:color="auto"/>
        <w:right w:val="none" w:sz="0" w:space="0" w:color="auto"/>
      </w:divBdr>
    </w:div>
    <w:div w:id="742413001">
      <w:marLeft w:val="0"/>
      <w:marRight w:val="0"/>
      <w:marTop w:val="0"/>
      <w:marBottom w:val="0"/>
      <w:divBdr>
        <w:top w:val="none" w:sz="0" w:space="0" w:color="auto"/>
        <w:left w:val="none" w:sz="0" w:space="0" w:color="auto"/>
        <w:bottom w:val="none" w:sz="0" w:space="0" w:color="auto"/>
        <w:right w:val="none" w:sz="0" w:space="0" w:color="auto"/>
      </w:divBdr>
    </w:div>
    <w:div w:id="742413002">
      <w:marLeft w:val="0"/>
      <w:marRight w:val="0"/>
      <w:marTop w:val="0"/>
      <w:marBottom w:val="0"/>
      <w:divBdr>
        <w:top w:val="none" w:sz="0" w:space="0" w:color="auto"/>
        <w:left w:val="none" w:sz="0" w:space="0" w:color="auto"/>
        <w:bottom w:val="none" w:sz="0" w:space="0" w:color="auto"/>
        <w:right w:val="none" w:sz="0" w:space="0" w:color="auto"/>
      </w:divBdr>
      <w:divsChild>
        <w:div w:id="742413016">
          <w:marLeft w:val="0"/>
          <w:marRight w:val="0"/>
          <w:marTop w:val="0"/>
          <w:marBottom w:val="0"/>
          <w:divBdr>
            <w:top w:val="none" w:sz="0" w:space="0" w:color="auto"/>
            <w:left w:val="none" w:sz="0" w:space="0" w:color="auto"/>
            <w:bottom w:val="none" w:sz="0" w:space="0" w:color="auto"/>
            <w:right w:val="none" w:sz="0" w:space="0" w:color="auto"/>
          </w:divBdr>
          <w:divsChild>
            <w:div w:id="742412986">
              <w:marLeft w:val="0"/>
              <w:marRight w:val="0"/>
              <w:marTop w:val="0"/>
              <w:marBottom w:val="0"/>
              <w:divBdr>
                <w:top w:val="none" w:sz="0" w:space="0" w:color="auto"/>
                <w:left w:val="none" w:sz="0" w:space="0" w:color="auto"/>
                <w:bottom w:val="none" w:sz="0" w:space="0" w:color="auto"/>
                <w:right w:val="none" w:sz="0" w:space="0" w:color="auto"/>
              </w:divBdr>
              <w:divsChild>
                <w:div w:id="742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3003">
      <w:marLeft w:val="0"/>
      <w:marRight w:val="0"/>
      <w:marTop w:val="0"/>
      <w:marBottom w:val="0"/>
      <w:divBdr>
        <w:top w:val="none" w:sz="0" w:space="0" w:color="auto"/>
        <w:left w:val="none" w:sz="0" w:space="0" w:color="auto"/>
        <w:bottom w:val="none" w:sz="0" w:space="0" w:color="auto"/>
        <w:right w:val="none" w:sz="0" w:space="0" w:color="auto"/>
      </w:divBdr>
    </w:div>
    <w:div w:id="742413004">
      <w:marLeft w:val="0"/>
      <w:marRight w:val="0"/>
      <w:marTop w:val="0"/>
      <w:marBottom w:val="0"/>
      <w:divBdr>
        <w:top w:val="none" w:sz="0" w:space="0" w:color="auto"/>
        <w:left w:val="none" w:sz="0" w:space="0" w:color="auto"/>
        <w:bottom w:val="none" w:sz="0" w:space="0" w:color="auto"/>
        <w:right w:val="none" w:sz="0" w:space="0" w:color="auto"/>
      </w:divBdr>
      <w:divsChild>
        <w:div w:id="742412994">
          <w:marLeft w:val="0"/>
          <w:marRight w:val="0"/>
          <w:marTop w:val="0"/>
          <w:marBottom w:val="0"/>
          <w:divBdr>
            <w:top w:val="none" w:sz="0" w:space="0" w:color="auto"/>
            <w:left w:val="none" w:sz="0" w:space="0" w:color="auto"/>
            <w:bottom w:val="none" w:sz="0" w:space="0" w:color="auto"/>
            <w:right w:val="none" w:sz="0" w:space="0" w:color="auto"/>
          </w:divBdr>
          <w:divsChild>
            <w:div w:id="742412990">
              <w:marLeft w:val="0"/>
              <w:marRight w:val="0"/>
              <w:marTop w:val="0"/>
              <w:marBottom w:val="0"/>
              <w:divBdr>
                <w:top w:val="none" w:sz="0" w:space="0" w:color="auto"/>
                <w:left w:val="none" w:sz="0" w:space="0" w:color="auto"/>
                <w:bottom w:val="none" w:sz="0" w:space="0" w:color="auto"/>
                <w:right w:val="none" w:sz="0" w:space="0" w:color="auto"/>
              </w:divBdr>
              <w:divsChild>
                <w:div w:id="7424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3005">
      <w:marLeft w:val="0"/>
      <w:marRight w:val="0"/>
      <w:marTop w:val="0"/>
      <w:marBottom w:val="0"/>
      <w:divBdr>
        <w:top w:val="none" w:sz="0" w:space="0" w:color="auto"/>
        <w:left w:val="none" w:sz="0" w:space="0" w:color="auto"/>
        <w:bottom w:val="none" w:sz="0" w:space="0" w:color="auto"/>
        <w:right w:val="none" w:sz="0" w:space="0" w:color="auto"/>
      </w:divBdr>
      <w:divsChild>
        <w:div w:id="742413015">
          <w:marLeft w:val="0"/>
          <w:marRight w:val="0"/>
          <w:marTop w:val="0"/>
          <w:marBottom w:val="0"/>
          <w:divBdr>
            <w:top w:val="none" w:sz="0" w:space="0" w:color="auto"/>
            <w:left w:val="none" w:sz="0" w:space="0" w:color="auto"/>
            <w:bottom w:val="none" w:sz="0" w:space="0" w:color="auto"/>
            <w:right w:val="none" w:sz="0" w:space="0" w:color="auto"/>
          </w:divBdr>
          <w:divsChild>
            <w:div w:id="742412983">
              <w:marLeft w:val="0"/>
              <w:marRight w:val="0"/>
              <w:marTop w:val="0"/>
              <w:marBottom w:val="0"/>
              <w:divBdr>
                <w:top w:val="none" w:sz="0" w:space="0" w:color="auto"/>
                <w:left w:val="none" w:sz="0" w:space="0" w:color="auto"/>
                <w:bottom w:val="none" w:sz="0" w:space="0" w:color="auto"/>
                <w:right w:val="none" w:sz="0" w:space="0" w:color="auto"/>
              </w:divBdr>
              <w:divsChild>
                <w:div w:id="7424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3008">
      <w:marLeft w:val="0"/>
      <w:marRight w:val="0"/>
      <w:marTop w:val="0"/>
      <w:marBottom w:val="0"/>
      <w:divBdr>
        <w:top w:val="none" w:sz="0" w:space="0" w:color="auto"/>
        <w:left w:val="none" w:sz="0" w:space="0" w:color="auto"/>
        <w:bottom w:val="none" w:sz="0" w:space="0" w:color="auto"/>
        <w:right w:val="none" w:sz="0" w:space="0" w:color="auto"/>
      </w:divBdr>
      <w:divsChild>
        <w:div w:id="742412985">
          <w:marLeft w:val="0"/>
          <w:marRight w:val="0"/>
          <w:marTop w:val="0"/>
          <w:marBottom w:val="0"/>
          <w:divBdr>
            <w:top w:val="none" w:sz="0" w:space="0" w:color="auto"/>
            <w:left w:val="none" w:sz="0" w:space="0" w:color="auto"/>
            <w:bottom w:val="none" w:sz="0" w:space="0" w:color="auto"/>
            <w:right w:val="none" w:sz="0" w:space="0" w:color="auto"/>
          </w:divBdr>
          <w:divsChild>
            <w:div w:id="742413007">
              <w:marLeft w:val="0"/>
              <w:marRight w:val="0"/>
              <w:marTop w:val="0"/>
              <w:marBottom w:val="0"/>
              <w:divBdr>
                <w:top w:val="none" w:sz="0" w:space="0" w:color="auto"/>
                <w:left w:val="none" w:sz="0" w:space="0" w:color="auto"/>
                <w:bottom w:val="none" w:sz="0" w:space="0" w:color="auto"/>
                <w:right w:val="none" w:sz="0" w:space="0" w:color="auto"/>
              </w:divBdr>
              <w:divsChild>
                <w:div w:id="7424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3009">
      <w:marLeft w:val="0"/>
      <w:marRight w:val="0"/>
      <w:marTop w:val="0"/>
      <w:marBottom w:val="0"/>
      <w:divBdr>
        <w:top w:val="none" w:sz="0" w:space="0" w:color="auto"/>
        <w:left w:val="none" w:sz="0" w:space="0" w:color="auto"/>
        <w:bottom w:val="none" w:sz="0" w:space="0" w:color="auto"/>
        <w:right w:val="none" w:sz="0" w:space="0" w:color="auto"/>
      </w:divBdr>
    </w:div>
    <w:div w:id="742413010">
      <w:marLeft w:val="0"/>
      <w:marRight w:val="0"/>
      <w:marTop w:val="0"/>
      <w:marBottom w:val="0"/>
      <w:divBdr>
        <w:top w:val="none" w:sz="0" w:space="0" w:color="auto"/>
        <w:left w:val="none" w:sz="0" w:space="0" w:color="auto"/>
        <w:bottom w:val="none" w:sz="0" w:space="0" w:color="auto"/>
        <w:right w:val="none" w:sz="0" w:space="0" w:color="auto"/>
      </w:divBdr>
    </w:div>
    <w:div w:id="742413011">
      <w:marLeft w:val="0"/>
      <w:marRight w:val="0"/>
      <w:marTop w:val="0"/>
      <w:marBottom w:val="0"/>
      <w:divBdr>
        <w:top w:val="none" w:sz="0" w:space="0" w:color="auto"/>
        <w:left w:val="none" w:sz="0" w:space="0" w:color="auto"/>
        <w:bottom w:val="none" w:sz="0" w:space="0" w:color="auto"/>
        <w:right w:val="none" w:sz="0" w:space="0" w:color="auto"/>
      </w:divBdr>
    </w:div>
    <w:div w:id="742413012">
      <w:marLeft w:val="0"/>
      <w:marRight w:val="0"/>
      <w:marTop w:val="0"/>
      <w:marBottom w:val="0"/>
      <w:divBdr>
        <w:top w:val="none" w:sz="0" w:space="0" w:color="auto"/>
        <w:left w:val="none" w:sz="0" w:space="0" w:color="auto"/>
        <w:bottom w:val="none" w:sz="0" w:space="0" w:color="auto"/>
        <w:right w:val="none" w:sz="0" w:space="0" w:color="auto"/>
      </w:divBdr>
    </w:div>
    <w:div w:id="742413014">
      <w:marLeft w:val="0"/>
      <w:marRight w:val="0"/>
      <w:marTop w:val="0"/>
      <w:marBottom w:val="0"/>
      <w:divBdr>
        <w:top w:val="none" w:sz="0" w:space="0" w:color="auto"/>
        <w:left w:val="none" w:sz="0" w:space="0" w:color="auto"/>
        <w:bottom w:val="none" w:sz="0" w:space="0" w:color="auto"/>
        <w:right w:val="none" w:sz="0" w:space="0" w:color="auto"/>
      </w:divBdr>
    </w:div>
    <w:div w:id="742413017">
      <w:marLeft w:val="0"/>
      <w:marRight w:val="0"/>
      <w:marTop w:val="0"/>
      <w:marBottom w:val="0"/>
      <w:divBdr>
        <w:top w:val="none" w:sz="0" w:space="0" w:color="auto"/>
        <w:left w:val="none" w:sz="0" w:space="0" w:color="auto"/>
        <w:bottom w:val="none" w:sz="0" w:space="0" w:color="auto"/>
        <w:right w:val="none" w:sz="0" w:space="0" w:color="auto"/>
      </w:divBdr>
      <w:divsChild>
        <w:div w:id="742413006">
          <w:marLeft w:val="0"/>
          <w:marRight w:val="0"/>
          <w:marTop w:val="0"/>
          <w:marBottom w:val="0"/>
          <w:divBdr>
            <w:top w:val="none" w:sz="0" w:space="0" w:color="auto"/>
            <w:left w:val="none" w:sz="0" w:space="0" w:color="auto"/>
            <w:bottom w:val="none" w:sz="0" w:space="0" w:color="auto"/>
            <w:right w:val="none" w:sz="0" w:space="0" w:color="auto"/>
          </w:divBdr>
          <w:divsChild>
            <w:div w:id="742412998">
              <w:marLeft w:val="0"/>
              <w:marRight w:val="0"/>
              <w:marTop w:val="0"/>
              <w:marBottom w:val="0"/>
              <w:divBdr>
                <w:top w:val="none" w:sz="0" w:space="0" w:color="auto"/>
                <w:left w:val="none" w:sz="0" w:space="0" w:color="auto"/>
                <w:bottom w:val="none" w:sz="0" w:space="0" w:color="auto"/>
                <w:right w:val="none" w:sz="0" w:space="0" w:color="auto"/>
              </w:divBdr>
              <w:divsChild>
                <w:div w:id="7424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3018">
      <w:marLeft w:val="0"/>
      <w:marRight w:val="0"/>
      <w:marTop w:val="0"/>
      <w:marBottom w:val="0"/>
      <w:divBdr>
        <w:top w:val="none" w:sz="0" w:space="0" w:color="auto"/>
        <w:left w:val="none" w:sz="0" w:space="0" w:color="auto"/>
        <w:bottom w:val="none" w:sz="0" w:space="0" w:color="auto"/>
        <w:right w:val="none" w:sz="0" w:space="0" w:color="auto"/>
      </w:divBdr>
    </w:div>
    <w:div w:id="742413020">
      <w:marLeft w:val="0"/>
      <w:marRight w:val="0"/>
      <w:marTop w:val="0"/>
      <w:marBottom w:val="0"/>
      <w:divBdr>
        <w:top w:val="none" w:sz="0" w:space="0" w:color="auto"/>
        <w:left w:val="none" w:sz="0" w:space="0" w:color="auto"/>
        <w:bottom w:val="none" w:sz="0" w:space="0" w:color="auto"/>
        <w:right w:val="none" w:sz="0" w:space="0" w:color="auto"/>
      </w:divBdr>
    </w:div>
    <w:div w:id="990211073">
      <w:bodyDiv w:val="1"/>
      <w:marLeft w:val="0"/>
      <w:marRight w:val="0"/>
      <w:marTop w:val="0"/>
      <w:marBottom w:val="0"/>
      <w:divBdr>
        <w:top w:val="none" w:sz="0" w:space="0" w:color="auto"/>
        <w:left w:val="none" w:sz="0" w:space="0" w:color="auto"/>
        <w:bottom w:val="none" w:sz="0" w:space="0" w:color="auto"/>
        <w:right w:val="none" w:sz="0" w:space="0" w:color="auto"/>
      </w:divBdr>
    </w:div>
    <w:div w:id="1093816239">
      <w:bodyDiv w:val="1"/>
      <w:marLeft w:val="0"/>
      <w:marRight w:val="0"/>
      <w:marTop w:val="0"/>
      <w:marBottom w:val="0"/>
      <w:divBdr>
        <w:top w:val="none" w:sz="0" w:space="0" w:color="auto"/>
        <w:left w:val="none" w:sz="0" w:space="0" w:color="auto"/>
        <w:bottom w:val="none" w:sz="0" w:space="0" w:color="auto"/>
        <w:right w:val="none" w:sz="0" w:space="0" w:color="auto"/>
      </w:divBdr>
    </w:div>
    <w:div w:id="1487547568">
      <w:bodyDiv w:val="1"/>
      <w:marLeft w:val="0"/>
      <w:marRight w:val="0"/>
      <w:marTop w:val="0"/>
      <w:marBottom w:val="0"/>
      <w:divBdr>
        <w:top w:val="none" w:sz="0" w:space="0" w:color="auto"/>
        <w:left w:val="none" w:sz="0" w:space="0" w:color="auto"/>
        <w:bottom w:val="none" w:sz="0" w:space="0" w:color="auto"/>
        <w:right w:val="none" w:sz="0" w:space="0" w:color="auto"/>
      </w:divBdr>
    </w:div>
    <w:div w:id="204347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oleObject" Target="embeddings/Microsoft_Excel_97-2003_Worksheet5.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Microsoft_Excel_97-2003_Worksheet3.xls"/><Relationship Id="rId25" Type="http://schemas.openxmlformats.org/officeDocument/2006/relationships/image" Target="media/image12.jpe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11.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oleObject" Target="embeddings/Microsoft_Excel_97-2003_Worksheet7.xls"/><Relationship Id="rId10" Type="http://schemas.openxmlformats.org/officeDocument/2006/relationships/image" Target="media/image3.png"/><Relationship Id="rId19" Type="http://schemas.openxmlformats.org/officeDocument/2006/relationships/oleObject" Target="embeddings/Microsoft_Excel_97-2003_Worksheet4.xls"/><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92</Pages>
  <Words>15548</Words>
  <Characters>88624</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том II</vt:lpstr>
    </vt:vector>
  </TitlesOfParts>
  <Company>Hewlett-Packard</Company>
  <LinksUpToDate>false</LinksUpToDate>
  <CharactersWithSpaces>103965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subject/>
  <dc:creator>1</dc:creator>
  <cp:keywords/>
  <dc:description/>
  <cp:lastModifiedBy>Ulia</cp:lastModifiedBy>
  <cp:revision>33</cp:revision>
  <cp:lastPrinted>2012-07-11T07:54:00Z</cp:lastPrinted>
  <dcterms:created xsi:type="dcterms:W3CDTF">2012-10-25T09:11:00Z</dcterms:created>
  <dcterms:modified xsi:type="dcterms:W3CDTF">2013-07-27T09:14:00Z</dcterms:modified>
</cp:coreProperties>
</file>