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8A" w:rsidRDefault="005B158A" w:rsidP="005B158A">
      <w:pPr>
        <w:tabs>
          <w:tab w:val="left" w:pos="5760"/>
          <w:tab w:val="left" w:pos="6379"/>
        </w:tabs>
        <w:rPr>
          <w:rFonts w:ascii="Times New Roman" w:hAnsi="Times New Roman" w:cs="Times New Roman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392"/>
        <w:gridCol w:w="3827"/>
      </w:tblGrid>
      <w:tr w:rsidR="00712FE8" w:rsidTr="009D7D21">
        <w:tc>
          <w:tcPr>
            <w:tcW w:w="3490" w:type="dxa"/>
          </w:tcPr>
          <w:p w:rsidR="00712FE8" w:rsidRPr="00931078" w:rsidRDefault="00712FE8" w:rsidP="00712FE8">
            <w:pPr>
              <w:rPr>
                <w:rFonts w:ascii="Times New Roman" w:hAnsi="Times New Roman" w:cs="Times New Roman"/>
                <w:b/>
              </w:rPr>
            </w:pPr>
            <w:r w:rsidRPr="0093107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МАНЫЧСКОГО</w:t>
            </w:r>
            <w:r w:rsidRPr="009310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СЕЛЬСКОГО</w:t>
            </w:r>
            <w:r w:rsidRPr="00931078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</w:p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78">
              <w:rPr>
                <w:rFonts w:ascii="Times New Roman" w:hAnsi="Times New Roman" w:cs="Times New Roman"/>
                <w:b/>
              </w:rPr>
              <w:t>РЕСПУБЛИКИ КАЛМЫКИЯ</w:t>
            </w:r>
          </w:p>
        </w:tc>
        <w:tc>
          <w:tcPr>
            <w:tcW w:w="2392" w:type="dxa"/>
          </w:tcPr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7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29310" cy="88265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12FE8" w:rsidRPr="00931078" w:rsidRDefault="00712FE8" w:rsidP="009D7D21">
            <w:pPr>
              <w:rPr>
                <w:rFonts w:ascii="Times New Roman" w:hAnsi="Times New Roman" w:cs="Times New Roman"/>
                <w:b/>
              </w:rPr>
            </w:pPr>
          </w:p>
          <w:p w:rsidR="00712FE8" w:rsidRPr="00931078" w:rsidRDefault="00712FE8" w:rsidP="009D7D21">
            <w:pPr>
              <w:pStyle w:val="ab"/>
            </w:pPr>
            <w:r w:rsidRPr="00931078">
              <w:t xml:space="preserve">ХАЛЬМГ  </w:t>
            </w:r>
            <w:proofErr w:type="spellStart"/>
            <w:r w:rsidRPr="00931078">
              <w:t>ТАН</w:t>
            </w:r>
            <w:proofErr w:type="gramStart"/>
            <w:r w:rsidRPr="00931078">
              <w:t>h</w:t>
            </w:r>
            <w:proofErr w:type="gramEnd"/>
            <w:r w:rsidRPr="00931078">
              <w:t>ЧИН</w:t>
            </w:r>
            <w:proofErr w:type="spellEnd"/>
          </w:p>
          <w:p w:rsidR="00712FE8" w:rsidRDefault="00712FE8" w:rsidP="009D7D21">
            <w:pPr>
              <w:pStyle w:val="ab"/>
            </w:pPr>
            <w:r>
              <w:t xml:space="preserve"> МАНЫЧСК СЕЛЭНЭ</w:t>
            </w:r>
          </w:p>
          <w:p w:rsidR="00712FE8" w:rsidRPr="00931078" w:rsidRDefault="00712FE8" w:rsidP="009D7D21">
            <w:pPr>
              <w:pStyle w:val="ab"/>
            </w:pPr>
            <w:r w:rsidRPr="00931078">
              <w:t>МУНИЦИПАЛЬН</w:t>
            </w:r>
          </w:p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78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931078">
              <w:rPr>
                <w:rFonts w:ascii="Times New Roman" w:hAnsi="Times New Roman" w:cs="Times New Roman"/>
                <w:b/>
              </w:rPr>
              <w:t>Y</w:t>
            </w:r>
            <w:proofErr w:type="gramEnd"/>
            <w:r w:rsidRPr="00931078">
              <w:rPr>
                <w:rFonts w:ascii="Times New Roman" w:hAnsi="Times New Roman" w:cs="Times New Roman"/>
                <w:b/>
              </w:rPr>
              <w:t>РДЭЦИИН</w:t>
            </w:r>
          </w:p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078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712FE8" w:rsidTr="009D7D21">
        <w:tc>
          <w:tcPr>
            <w:tcW w:w="9709" w:type="dxa"/>
            <w:gridSpan w:val="3"/>
            <w:tcBorders>
              <w:bottom w:val="single" w:sz="4" w:space="0" w:color="auto"/>
            </w:tcBorders>
          </w:tcPr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FE8" w:rsidRDefault="00712FE8" w:rsidP="009D7D21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</w:pPr>
            <w:r>
              <w:t xml:space="preserve">                                359013,РК Яшалтинский район,п</w:t>
            </w:r>
            <w:proofErr w:type="gramStart"/>
            <w:r>
              <w:t>.М</w:t>
            </w:r>
            <w:proofErr w:type="gramEnd"/>
            <w:r>
              <w:t xml:space="preserve">анычский.ул.Школьная.2 </w:t>
            </w:r>
          </w:p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sz w:val="24"/>
                <w:szCs w:val="24"/>
              </w:rPr>
              <w:t xml:space="preserve"> тел/факс/84745/97253,</w:t>
            </w:r>
            <w:r>
              <w:rPr>
                <w:color w:val="4F81BD"/>
                <w:sz w:val="24"/>
                <w:szCs w:val="24"/>
              </w:rPr>
              <w:t xml:space="preserve"> </w:t>
            </w:r>
            <w:r>
              <w:rPr>
                <w:rStyle w:val="af"/>
                <w:sz w:val="24"/>
                <w:szCs w:val="24"/>
              </w:rPr>
              <w:t>manicheskoe.smo@mail.ru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712FE8" w:rsidTr="009D7D21">
        <w:tc>
          <w:tcPr>
            <w:tcW w:w="9709" w:type="dxa"/>
            <w:gridSpan w:val="3"/>
            <w:tcBorders>
              <w:top w:val="single" w:sz="4" w:space="0" w:color="auto"/>
            </w:tcBorders>
          </w:tcPr>
          <w:p w:rsidR="00712FE8" w:rsidRPr="00931078" w:rsidRDefault="00712FE8" w:rsidP="009D7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2FE8" w:rsidRPr="00931078" w:rsidRDefault="00712FE8" w:rsidP="00712FE8">
      <w:pPr>
        <w:jc w:val="center"/>
        <w:rPr>
          <w:rFonts w:ascii="Times New Roman" w:hAnsi="Times New Roman" w:cs="Times New Roman"/>
          <w:sz w:val="32"/>
          <w:szCs w:val="32"/>
        </w:rPr>
      </w:pPr>
      <w:r w:rsidRPr="0093107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12FE8" w:rsidRPr="00931078" w:rsidRDefault="00712FE8" w:rsidP="00712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FE8" w:rsidRPr="00931078" w:rsidRDefault="00712FE8" w:rsidP="0071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11» марта </w:t>
      </w:r>
      <w:r w:rsidRPr="0093107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анычский</w:t>
      </w:r>
      <w:proofErr w:type="spellEnd"/>
    </w:p>
    <w:p w:rsidR="00712FE8" w:rsidRPr="00931078" w:rsidRDefault="00712FE8" w:rsidP="00712FE8">
      <w:pPr>
        <w:rPr>
          <w:rFonts w:ascii="Times New Roman" w:hAnsi="Times New Roman" w:cs="Times New Roman"/>
          <w:sz w:val="28"/>
          <w:szCs w:val="28"/>
        </w:rPr>
      </w:pPr>
    </w:p>
    <w:p w:rsidR="00712FE8" w:rsidRPr="00931078" w:rsidRDefault="00712FE8" w:rsidP="0071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E8" w:rsidRPr="00931078" w:rsidRDefault="00712FE8" w:rsidP="00712FE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1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муниципальной целевой программе </w:t>
      </w:r>
    </w:p>
    <w:p w:rsidR="00712FE8" w:rsidRPr="00931078" w:rsidRDefault="00712FE8" w:rsidP="00712FE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1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Манычском</w:t>
      </w:r>
      <w:proofErr w:type="spellEnd"/>
      <w:r w:rsidRPr="00931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сельском</w:t>
      </w:r>
      <w:r w:rsidRPr="00931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муниципальном образовании Республики Калмыкия</w:t>
      </w:r>
    </w:p>
    <w:p w:rsidR="00712FE8" w:rsidRPr="00931078" w:rsidRDefault="00712FE8" w:rsidP="00712FE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1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2013-2015 годы»</w:t>
      </w:r>
    </w:p>
    <w:p w:rsidR="00712FE8" w:rsidRPr="00931078" w:rsidRDefault="00712FE8" w:rsidP="00712F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FE8" w:rsidRDefault="00712FE8" w:rsidP="00712F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</w:pPr>
      <w:proofErr w:type="gramStart"/>
      <w:r w:rsidRPr="0093107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9310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 г. № 273-ФЗ «О противодействии коррупции», </w:t>
      </w:r>
      <w:hyperlink r:id="rId8" w:history="1">
        <w:r w:rsidRPr="009310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Калмыкия от 27 июня 2008 г. № 18-IV-З «О противодействии коррупции в Республике Калмыкия», а также дальнейшего развития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Манычском</w:t>
      </w:r>
      <w:proofErr w:type="spellEnd"/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Республики Калмыкия комплексной системы противодействия коррупции, обеспечения защиты прав и законных интересов граждан  </w:t>
      </w:r>
      <w:r w:rsidRPr="00931078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постановляю:</w:t>
      </w:r>
      <w:proofErr w:type="gramEnd"/>
    </w:p>
    <w:p w:rsidR="00712FE8" w:rsidRPr="00931078" w:rsidRDefault="00712FE8" w:rsidP="00712F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FE8" w:rsidRPr="00931078" w:rsidRDefault="00712FE8" w:rsidP="00712F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прилагаемую </w:t>
      </w:r>
      <w:hyperlink w:anchor="sub_1000" w:history="1">
        <w:r w:rsidRPr="00931078">
          <w:rPr>
            <w:rFonts w:ascii="Times New Roman" w:hAnsi="Times New Roman" w:cs="Times New Roman"/>
            <w:sz w:val="28"/>
            <w:szCs w:val="28"/>
          </w:rPr>
          <w:t>муниципальную</w:t>
        </w:r>
        <w:r w:rsidRPr="0093107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целевую программу</w:t>
        </w:r>
      </w:hyperlink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«Противодействие коррупции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Манычском</w:t>
      </w:r>
      <w:proofErr w:type="spellEnd"/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Pr="0093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Республики Калмыкия на 2013-2015 годы» (далее - </w:t>
      </w:r>
      <w:r w:rsidRPr="00931078">
        <w:rPr>
          <w:rFonts w:ascii="Times New Roman" w:hAnsi="Times New Roman" w:cs="Times New Roman"/>
          <w:sz w:val="28"/>
          <w:szCs w:val="28"/>
        </w:rPr>
        <w:t>Программа).</w:t>
      </w:r>
    </w:p>
    <w:p w:rsidR="00712FE8" w:rsidRDefault="00712FE8" w:rsidP="00712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FE8" w:rsidRDefault="00712FE8" w:rsidP="00712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FE8" w:rsidRPr="00931078" w:rsidRDefault="00712FE8" w:rsidP="00712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FE8" w:rsidRPr="00931078" w:rsidRDefault="00712FE8" w:rsidP="00712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0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5148" w:rsidRPr="00712FE8" w:rsidRDefault="00712FE8" w:rsidP="00712F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93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</w:t>
      </w:r>
      <w:r w:rsidRPr="00931078">
        <w:rPr>
          <w:rFonts w:ascii="Times New Roman" w:hAnsi="Times New Roman" w:cs="Times New Roman"/>
          <w:sz w:val="28"/>
          <w:szCs w:val="28"/>
        </w:rPr>
        <w:t xml:space="preserve"> РК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А.Д.Науменко</w:t>
      </w:r>
      <w:proofErr w:type="spellEnd"/>
    </w:p>
    <w:p w:rsidR="00705148" w:rsidRDefault="0070514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12FE8" w:rsidRDefault="00712FE8" w:rsidP="00705148">
      <w:pPr>
        <w:tabs>
          <w:tab w:val="left" w:pos="5760"/>
          <w:tab w:val="left" w:pos="6379"/>
        </w:tabs>
        <w:rPr>
          <w:sz w:val="28"/>
          <w:szCs w:val="28"/>
        </w:rPr>
      </w:pPr>
    </w:p>
    <w:p w:rsidR="00731BB4" w:rsidRPr="00BE0767" w:rsidRDefault="005B158A" w:rsidP="00705148">
      <w:pPr>
        <w:tabs>
          <w:tab w:val="left" w:pos="5760"/>
          <w:tab w:val="left" w:pos="6379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12F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731BB4" w:rsidRPr="00BE0767">
        <w:rPr>
          <w:rFonts w:ascii="Times New Roman" w:hAnsi="Times New Roman"/>
          <w:color w:val="000000"/>
          <w:sz w:val="24"/>
          <w:szCs w:val="24"/>
        </w:rPr>
        <w:t>Утверждена</w:t>
      </w:r>
    </w:p>
    <w:p w:rsidR="00731BB4" w:rsidRDefault="00731BB4" w:rsidP="00300258">
      <w:pPr>
        <w:tabs>
          <w:tab w:val="left" w:pos="5760"/>
          <w:tab w:val="left" w:pos="6237"/>
          <w:tab w:val="left" w:pos="6379"/>
        </w:tabs>
        <w:ind w:firstLine="5760"/>
        <w:jc w:val="right"/>
        <w:rPr>
          <w:rFonts w:ascii="Times New Roman" w:hAnsi="Times New Roman"/>
          <w:color w:val="000000"/>
          <w:sz w:val="24"/>
          <w:szCs w:val="24"/>
        </w:rPr>
      </w:pPr>
      <w:r w:rsidRPr="00BE0767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300258">
        <w:rPr>
          <w:rFonts w:ascii="Times New Roman" w:hAnsi="Times New Roman"/>
          <w:color w:val="000000"/>
          <w:sz w:val="24"/>
          <w:szCs w:val="24"/>
        </w:rPr>
        <w:t xml:space="preserve">Главы </w:t>
      </w:r>
    </w:p>
    <w:p w:rsidR="00300258" w:rsidRPr="00BE0767" w:rsidRDefault="00300258" w:rsidP="00300258">
      <w:pPr>
        <w:tabs>
          <w:tab w:val="left" w:pos="5760"/>
          <w:tab w:val="left" w:pos="6237"/>
          <w:tab w:val="left" w:pos="6379"/>
        </w:tabs>
        <w:ind w:firstLine="57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5266A">
        <w:rPr>
          <w:rFonts w:ascii="Times New Roman" w:hAnsi="Times New Roman"/>
          <w:color w:val="000000"/>
          <w:sz w:val="24"/>
          <w:szCs w:val="24"/>
        </w:rPr>
        <w:t xml:space="preserve">Манычского </w:t>
      </w:r>
      <w:r w:rsidR="003831B3">
        <w:rPr>
          <w:rFonts w:ascii="Times New Roman" w:hAnsi="Times New Roman"/>
          <w:color w:val="000000"/>
          <w:sz w:val="24"/>
          <w:szCs w:val="24"/>
        </w:rPr>
        <w:t>СМО</w:t>
      </w:r>
      <w:r w:rsidR="000B2C9F">
        <w:rPr>
          <w:rFonts w:ascii="Times New Roman" w:hAnsi="Times New Roman"/>
          <w:color w:val="000000"/>
          <w:sz w:val="24"/>
          <w:szCs w:val="24"/>
        </w:rPr>
        <w:t xml:space="preserve"> РК от 11.03.2013г. №</w:t>
      </w:r>
      <w:r w:rsidR="00D5266A">
        <w:rPr>
          <w:rFonts w:ascii="Times New Roman" w:hAnsi="Times New Roman"/>
          <w:color w:val="000000"/>
          <w:sz w:val="24"/>
          <w:szCs w:val="24"/>
        </w:rPr>
        <w:t>5</w:t>
      </w:r>
    </w:p>
    <w:p w:rsidR="00731BB4" w:rsidRPr="009762EB" w:rsidRDefault="00731BB4" w:rsidP="005B158A">
      <w:p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31BB4" w:rsidRPr="005B158A" w:rsidRDefault="00300258" w:rsidP="00731B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5B158A">
        <w:rPr>
          <w:rFonts w:ascii="Times New Roman" w:hAnsi="Times New Roman"/>
          <w:bCs/>
          <w:color w:val="000000"/>
          <w:sz w:val="24"/>
          <w:szCs w:val="24"/>
        </w:rPr>
        <w:t>Муниципальная</w:t>
      </w:r>
      <w:r w:rsidR="00731BB4" w:rsidRPr="005B158A">
        <w:rPr>
          <w:rFonts w:ascii="Times New Roman" w:hAnsi="Times New Roman"/>
          <w:bCs/>
          <w:color w:val="000000"/>
          <w:sz w:val="24"/>
          <w:szCs w:val="24"/>
        </w:rPr>
        <w:t xml:space="preserve"> целевая программа </w:t>
      </w:r>
    </w:p>
    <w:p w:rsidR="00731BB4" w:rsidRPr="005B158A" w:rsidRDefault="00731BB4" w:rsidP="00731B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color w:val="000000"/>
          <w:sz w:val="24"/>
          <w:szCs w:val="24"/>
        </w:rPr>
        <w:t xml:space="preserve">«Противодействие коррупции в </w:t>
      </w:r>
      <w:proofErr w:type="spellStart"/>
      <w:r w:rsidR="00D5266A" w:rsidRPr="005B158A">
        <w:rPr>
          <w:rFonts w:ascii="Times New Roman" w:hAnsi="Times New Roman"/>
          <w:color w:val="000000"/>
          <w:sz w:val="24"/>
          <w:szCs w:val="24"/>
        </w:rPr>
        <w:t>Манычском</w:t>
      </w:r>
      <w:proofErr w:type="spellEnd"/>
      <w:r w:rsidR="00300258" w:rsidRPr="005B1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266A" w:rsidRPr="005B158A">
        <w:rPr>
          <w:rFonts w:ascii="Times New Roman" w:hAnsi="Times New Roman"/>
          <w:color w:val="000000"/>
          <w:sz w:val="24"/>
          <w:szCs w:val="24"/>
        </w:rPr>
        <w:t>сельском</w:t>
      </w:r>
      <w:r w:rsidR="00300258" w:rsidRPr="005B158A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</w:t>
      </w:r>
      <w:r w:rsidRPr="005B158A">
        <w:rPr>
          <w:rFonts w:ascii="Times New Roman" w:hAnsi="Times New Roman"/>
          <w:color w:val="000000"/>
          <w:sz w:val="24"/>
          <w:szCs w:val="24"/>
        </w:rPr>
        <w:t>Республик</w:t>
      </w:r>
      <w:r w:rsidR="00300258" w:rsidRPr="005B158A">
        <w:rPr>
          <w:rFonts w:ascii="Times New Roman" w:hAnsi="Times New Roman"/>
          <w:color w:val="000000"/>
          <w:sz w:val="24"/>
          <w:szCs w:val="24"/>
        </w:rPr>
        <w:t>и</w:t>
      </w:r>
      <w:r w:rsidRPr="005B158A">
        <w:rPr>
          <w:rFonts w:ascii="Times New Roman" w:hAnsi="Times New Roman"/>
          <w:color w:val="000000"/>
          <w:sz w:val="24"/>
          <w:szCs w:val="24"/>
        </w:rPr>
        <w:t xml:space="preserve"> Калмыкия на 2013 – 2015 годы»</w:t>
      </w:r>
    </w:p>
    <w:p w:rsidR="00731BB4" w:rsidRPr="005B158A" w:rsidRDefault="00731BB4" w:rsidP="00731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300258" w:rsidRPr="005B158A" w:rsidRDefault="00731BB4" w:rsidP="00731BB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5B158A">
        <w:rPr>
          <w:rFonts w:ascii="Times New Roman" w:hAnsi="Times New Roman"/>
          <w:bCs/>
          <w:color w:val="000000"/>
          <w:sz w:val="24"/>
          <w:szCs w:val="24"/>
        </w:rPr>
        <w:t>Паспорт</w:t>
      </w:r>
    </w:p>
    <w:p w:rsidR="00300258" w:rsidRPr="005B158A" w:rsidRDefault="00300258" w:rsidP="0030025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5B158A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целевой программы </w:t>
      </w:r>
    </w:p>
    <w:p w:rsidR="00731BB4" w:rsidRPr="005B158A" w:rsidRDefault="00300258" w:rsidP="00DB21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color w:val="000000"/>
          <w:sz w:val="24"/>
          <w:szCs w:val="24"/>
        </w:rPr>
        <w:t xml:space="preserve">«Противодействие коррупции в </w:t>
      </w:r>
      <w:proofErr w:type="spellStart"/>
      <w:r w:rsidR="00D5266A" w:rsidRPr="005B158A">
        <w:rPr>
          <w:rFonts w:ascii="Times New Roman" w:hAnsi="Times New Roman"/>
          <w:color w:val="000000"/>
          <w:sz w:val="24"/>
          <w:szCs w:val="24"/>
        </w:rPr>
        <w:t>Манычском</w:t>
      </w:r>
      <w:proofErr w:type="spellEnd"/>
      <w:r w:rsidRPr="005B1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266A" w:rsidRPr="005B158A">
        <w:rPr>
          <w:rFonts w:ascii="Times New Roman" w:hAnsi="Times New Roman"/>
          <w:color w:val="000000"/>
          <w:sz w:val="24"/>
          <w:szCs w:val="24"/>
        </w:rPr>
        <w:t>сельском</w:t>
      </w:r>
      <w:r w:rsidRPr="005B158A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 Республики Калмыкия на 2013 – 2015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A316B0" w:rsidRPr="005B158A" w:rsidTr="005B158A">
        <w:trPr>
          <w:trHeight w:val="673"/>
        </w:trPr>
        <w:tc>
          <w:tcPr>
            <w:tcW w:w="3369" w:type="dxa"/>
          </w:tcPr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300258" w:rsidRPr="005B158A" w:rsidRDefault="00300258" w:rsidP="003002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целевая программа </w:t>
            </w:r>
          </w:p>
          <w:p w:rsidR="00300258" w:rsidRPr="005B158A" w:rsidRDefault="00300258" w:rsidP="003002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 w:rsidR="00D5266A"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Манычском</w:t>
            </w:r>
            <w:proofErr w:type="spellEnd"/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266A"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сельском</w:t>
            </w: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образовании Республики Калмыкия на 2013 – 2015 годы»</w:t>
            </w:r>
          </w:p>
          <w:p w:rsidR="00731BB4" w:rsidRPr="005B158A" w:rsidRDefault="00731BB4" w:rsidP="003002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B0" w:rsidRPr="005B158A" w:rsidTr="005B158A">
        <w:trPr>
          <w:trHeight w:val="1332"/>
        </w:trPr>
        <w:tc>
          <w:tcPr>
            <w:tcW w:w="3369" w:type="dxa"/>
          </w:tcPr>
          <w:p w:rsidR="00731BB4" w:rsidRPr="005B158A" w:rsidRDefault="00731BB4" w:rsidP="00D5266A">
            <w:pPr>
              <w:pStyle w:val="a7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Дата принятия решения о разработке Программы, дата ее утверждения</w:t>
            </w:r>
            <w:r w:rsidRPr="005B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(наименование и номер соответствующего нормативного акта)</w:t>
            </w:r>
          </w:p>
        </w:tc>
        <w:tc>
          <w:tcPr>
            <w:tcW w:w="6202" w:type="dxa"/>
          </w:tcPr>
          <w:p w:rsidR="00731BB4" w:rsidRPr="005B158A" w:rsidRDefault="008205E0" w:rsidP="00D5266A">
            <w:pPr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r w:rsidR="00E95198" w:rsidRPr="005B158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5266A" w:rsidRPr="005B158A">
              <w:rPr>
                <w:rFonts w:ascii="Times New Roman" w:hAnsi="Times New Roman"/>
                <w:sz w:val="24"/>
                <w:szCs w:val="24"/>
              </w:rPr>
              <w:t>Манычского</w:t>
            </w:r>
            <w:r w:rsidR="00E95198" w:rsidRPr="005B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66A" w:rsidRPr="005B158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E95198" w:rsidRPr="005B158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 w:rsidR="00D5266A" w:rsidRPr="005B158A">
              <w:rPr>
                <w:rFonts w:ascii="Times New Roman" w:hAnsi="Times New Roman"/>
                <w:sz w:val="24"/>
                <w:szCs w:val="24"/>
              </w:rPr>
              <w:t>ания Республики Калмыкии от 11.03.</w:t>
            </w:r>
            <w:r w:rsidR="00E95198" w:rsidRPr="005B158A">
              <w:rPr>
                <w:rFonts w:ascii="Times New Roman" w:hAnsi="Times New Roman"/>
                <w:sz w:val="24"/>
                <w:szCs w:val="24"/>
              </w:rPr>
              <w:t xml:space="preserve">  2013г. №</w:t>
            </w:r>
            <w:r w:rsidR="00D5266A" w:rsidRPr="005B158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A316B0" w:rsidRPr="005B158A" w:rsidTr="005B158A">
        <w:trPr>
          <w:trHeight w:val="621"/>
        </w:trPr>
        <w:tc>
          <w:tcPr>
            <w:tcW w:w="3369" w:type="dxa"/>
          </w:tcPr>
          <w:p w:rsidR="00731BB4" w:rsidRPr="005B158A" w:rsidRDefault="00550FAB" w:rsidP="00D5266A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31BB4" w:rsidRPr="005B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BB4" w:rsidRPr="005B158A" w:rsidRDefault="00731BB4" w:rsidP="00D5266A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заказчик-координатор</w:t>
            </w:r>
          </w:p>
        </w:tc>
        <w:tc>
          <w:tcPr>
            <w:tcW w:w="6202" w:type="dxa"/>
          </w:tcPr>
          <w:p w:rsidR="00731BB4" w:rsidRPr="005B158A" w:rsidRDefault="00550FAB" w:rsidP="00D52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5266A" w:rsidRPr="005B158A">
              <w:rPr>
                <w:rFonts w:ascii="Times New Roman" w:hAnsi="Times New Roman"/>
                <w:sz w:val="24"/>
                <w:szCs w:val="24"/>
              </w:rPr>
              <w:t>Манычского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1B3" w:rsidRPr="005B158A">
              <w:rPr>
                <w:rFonts w:ascii="Times New Roman" w:hAnsi="Times New Roman"/>
                <w:sz w:val="24"/>
                <w:szCs w:val="24"/>
              </w:rPr>
              <w:t>СМО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</w:p>
        </w:tc>
      </w:tr>
      <w:tr w:rsidR="00A316B0" w:rsidRPr="005B158A" w:rsidTr="005B158A">
        <w:tc>
          <w:tcPr>
            <w:tcW w:w="3369" w:type="dxa"/>
          </w:tcPr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02" w:type="dxa"/>
          </w:tcPr>
          <w:p w:rsidR="00731BB4" w:rsidRPr="005B158A" w:rsidRDefault="003238DB" w:rsidP="00323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5266A" w:rsidRPr="005B158A">
              <w:rPr>
                <w:rFonts w:ascii="Times New Roman" w:hAnsi="Times New Roman"/>
                <w:sz w:val="24"/>
                <w:szCs w:val="24"/>
              </w:rPr>
              <w:t>Манычского</w:t>
            </w:r>
            <w:r w:rsidR="00E95198" w:rsidRPr="005B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1B3" w:rsidRPr="005B158A">
              <w:rPr>
                <w:rFonts w:ascii="Times New Roman" w:hAnsi="Times New Roman"/>
                <w:sz w:val="24"/>
                <w:szCs w:val="24"/>
              </w:rPr>
              <w:t>СМО</w:t>
            </w:r>
            <w:r w:rsidR="00E95198" w:rsidRPr="005B158A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  <w:r w:rsidR="00731BB4" w:rsidRPr="005B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16B0" w:rsidRPr="005B158A" w:rsidTr="005B158A">
        <w:trPr>
          <w:trHeight w:val="1265"/>
        </w:trPr>
        <w:tc>
          <w:tcPr>
            <w:tcW w:w="3369" w:type="dxa"/>
          </w:tcPr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02" w:type="dxa"/>
          </w:tcPr>
          <w:p w:rsidR="00731BB4" w:rsidRPr="005B158A" w:rsidRDefault="00731BB4" w:rsidP="00D5266A">
            <w:pPr>
              <w:pStyle w:val="a5"/>
              <w:rPr>
                <w:rFonts w:ascii="Times New Roman" w:hAnsi="Times New Roman"/>
              </w:rPr>
            </w:pPr>
            <w:r w:rsidRPr="005B158A">
              <w:rPr>
                <w:rFonts w:ascii="Times New Roman" w:hAnsi="Times New Roman"/>
              </w:rPr>
              <w:t xml:space="preserve">Цели: </w:t>
            </w:r>
          </w:p>
          <w:p w:rsidR="00731BB4" w:rsidRPr="005B158A" w:rsidRDefault="00731BB4" w:rsidP="00D5266A">
            <w:pPr>
              <w:pStyle w:val="a5"/>
              <w:rPr>
                <w:rFonts w:ascii="Times New Roman" w:hAnsi="Times New Roman" w:cs="Times New Roman"/>
              </w:rPr>
            </w:pPr>
            <w:r w:rsidRPr="005B158A">
              <w:rPr>
                <w:rFonts w:ascii="Times New Roman" w:hAnsi="Times New Roman" w:cs="Times New Roman"/>
              </w:rPr>
              <w:t xml:space="preserve">снижение уровня коррупции, ее влияния на эффективность деятельности  органов местного самоуправления </w:t>
            </w:r>
            <w:r w:rsidR="00D5266A" w:rsidRPr="005B158A">
              <w:rPr>
                <w:rFonts w:ascii="Times New Roman" w:hAnsi="Times New Roman" w:cs="Times New Roman"/>
              </w:rPr>
              <w:t>Манычского</w:t>
            </w:r>
            <w:r w:rsidR="00BE1791" w:rsidRPr="005B158A">
              <w:rPr>
                <w:rFonts w:ascii="Times New Roman" w:hAnsi="Times New Roman" w:cs="Times New Roman"/>
              </w:rPr>
              <w:t xml:space="preserve"> </w:t>
            </w:r>
            <w:r w:rsidR="003831B3" w:rsidRPr="005B158A">
              <w:rPr>
                <w:rFonts w:ascii="Times New Roman" w:hAnsi="Times New Roman" w:cs="Times New Roman"/>
              </w:rPr>
              <w:t>СМО</w:t>
            </w:r>
            <w:r w:rsidR="00BE1791" w:rsidRPr="005B158A">
              <w:rPr>
                <w:rFonts w:ascii="Times New Roman" w:hAnsi="Times New Roman" w:cs="Times New Roman"/>
              </w:rPr>
              <w:t xml:space="preserve"> РК</w:t>
            </w:r>
            <w:r w:rsidRPr="005B158A">
              <w:rPr>
                <w:rFonts w:ascii="Times New Roman" w:hAnsi="Times New Roman" w:cs="Times New Roman"/>
              </w:rPr>
              <w:t>, повседневную жизнь граждан;</w:t>
            </w:r>
          </w:p>
          <w:p w:rsidR="00731BB4" w:rsidRPr="005B158A" w:rsidRDefault="00731BB4" w:rsidP="00D5266A">
            <w:pPr>
              <w:pStyle w:val="a5"/>
              <w:rPr>
                <w:rFonts w:ascii="Times New Roman" w:hAnsi="Times New Roman" w:cs="Times New Roman"/>
              </w:rPr>
            </w:pPr>
            <w:r w:rsidRPr="005B158A">
              <w:rPr>
                <w:rFonts w:ascii="Times New Roman" w:hAnsi="Times New Roman" w:cs="Times New Roman"/>
              </w:rPr>
              <w:t xml:space="preserve">создание условий для устранения причин, порождающих коррупцию в органах  местного самоуправления </w:t>
            </w:r>
          </w:p>
          <w:p w:rsidR="00731BB4" w:rsidRPr="005B158A" w:rsidRDefault="00731BB4" w:rsidP="00D5266A">
            <w:pPr>
              <w:pStyle w:val="a5"/>
              <w:rPr>
                <w:rFonts w:ascii="Times New Roman" w:hAnsi="Times New Roman" w:cs="Times New Roman"/>
              </w:rPr>
            </w:pPr>
            <w:r w:rsidRPr="005B158A">
              <w:rPr>
                <w:rFonts w:ascii="Times New Roman" w:hAnsi="Times New Roman" w:cs="Times New Roman"/>
              </w:rPr>
              <w:t>обеспечение защиты прав и законных интересов граждан от угроз, связанных с коррупцией;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 по противодействию коррупции;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внедрение  опыта субъектов Российской Федерации по противодействию коррупции;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целевым, рациональным и эффективным использованием бюджетных средств;</w:t>
            </w:r>
          </w:p>
          <w:p w:rsidR="00731BB4" w:rsidRPr="005B158A" w:rsidRDefault="00731BB4" w:rsidP="00D526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сокращение сроков предоставления государственных (муниципальных) услуг, упрощение процедур их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>получения;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и их проектов;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 общественного мнения,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позволяющих оценить уровень коррупции  и эффективность принимаемых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мер;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эффективности деятельности кадровых служб по профилактике коррупционных правонарушений и комиссий по соблюдению требований к служебному поведению муниципальных служащих и урегулированию конфликта интересов; 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мониторинга эффективности системы противодействия коррупции  органах местного самоуправления;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организация курсов повышения квалификации 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служащих, ответственных за работу по профилактике коррупционных правонарушений, по образовательным программам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прозрачности деятельности  органов местного самоуправления муниципальных образований</w:t>
            </w:r>
            <w:proofErr w:type="gramStart"/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31BB4" w:rsidRPr="005B158A" w:rsidRDefault="00731BB4" w:rsidP="00D5266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возможности</w:t>
            </w: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«обратной связи» для населения путем взаимодействия с заявителями посредством Интернет-сайтов, электронной почты, организации «телефона доверия»;</w:t>
            </w:r>
          </w:p>
          <w:p w:rsidR="00731BB4" w:rsidRPr="005B158A" w:rsidRDefault="00731BB4" w:rsidP="00D5266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B158A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r w:rsidRPr="005B158A">
              <w:rPr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5B158A">
              <w:rPr>
                <w:rFonts w:ascii="Times New Roman" w:hAnsi="Times New Roman" w:cs="Times New Roman"/>
                <w:color w:val="000000"/>
              </w:rPr>
              <w:t xml:space="preserve"> общественного сознания, нетерпимости по отношению к </w:t>
            </w:r>
            <w:proofErr w:type="spellStart"/>
            <w:r w:rsidRPr="005B158A">
              <w:rPr>
                <w:rFonts w:ascii="Times New Roman" w:hAnsi="Times New Roman" w:cs="Times New Roman"/>
                <w:color w:val="000000"/>
              </w:rPr>
              <w:t>коррупциогенным</w:t>
            </w:r>
            <w:proofErr w:type="spellEnd"/>
            <w:r w:rsidRPr="005B158A">
              <w:rPr>
                <w:rFonts w:ascii="Times New Roman" w:hAnsi="Times New Roman" w:cs="Times New Roman"/>
                <w:color w:val="000000"/>
              </w:rPr>
              <w:t xml:space="preserve"> действиям;</w:t>
            </w:r>
          </w:p>
          <w:p w:rsidR="00731BB4" w:rsidRPr="005B158A" w:rsidRDefault="00731BB4" w:rsidP="00D5266A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158A">
              <w:rPr>
                <w:rFonts w:ascii="Times New Roman" w:hAnsi="Times New Roman" w:cs="Times New Roman"/>
                <w:color w:val="000000"/>
              </w:rPr>
              <w:t xml:space="preserve">обеспечение применения мер ответственности за коррупционные правонарушения во всех случаях, предусмотренных </w:t>
            </w:r>
            <w:r w:rsidR="00A316B0" w:rsidRPr="005B158A">
              <w:rPr>
                <w:rFonts w:ascii="Times New Roman" w:hAnsi="Times New Roman" w:cs="Times New Roman"/>
                <w:color w:val="000000"/>
              </w:rPr>
              <w:t xml:space="preserve">действующим </w:t>
            </w:r>
            <w:r w:rsidRPr="005B158A">
              <w:rPr>
                <w:rFonts w:ascii="Times New Roman" w:hAnsi="Times New Roman" w:cs="Times New Roman"/>
                <w:color w:val="000000"/>
              </w:rPr>
              <w:t>законодательством</w:t>
            </w:r>
            <w:proofErr w:type="gramStart"/>
            <w:r w:rsidRPr="005B158A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731BB4" w:rsidRPr="005B158A" w:rsidRDefault="00731BB4" w:rsidP="00D5266A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158A">
              <w:rPr>
                <w:rFonts w:ascii="Times New Roman" w:hAnsi="Times New Roman" w:cs="Times New Roman"/>
                <w:color w:val="000000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731BB4" w:rsidRPr="005B158A" w:rsidRDefault="00731BB4" w:rsidP="00D5266A">
            <w:pPr>
              <w:pStyle w:val="a6"/>
              <w:jc w:val="both"/>
              <w:rPr>
                <w:color w:val="000000"/>
                <w:highlight w:val="yellow"/>
              </w:rPr>
            </w:pPr>
            <w:r w:rsidRPr="005B158A">
              <w:rPr>
                <w:color w:val="000000"/>
              </w:rPr>
              <w:t xml:space="preserve">создание в образовательных учреждениях системы </w:t>
            </w:r>
            <w:proofErr w:type="spellStart"/>
            <w:r w:rsidRPr="005B158A">
              <w:rPr>
                <w:color w:val="000000"/>
              </w:rPr>
              <w:t>антикоррупционного</w:t>
            </w:r>
            <w:proofErr w:type="spellEnd"/>
            <w:r w:rsidRPr="005B158A">
              <w:rPr>
                <w:color w:val="000000"/>
              </w:rPr>
              <w:t xml:space="preserve"> воспитания и просвещения. </w:t>
            </w:r>
          </w:p>
        </w:tc>
      </w:tr>
      <w:tr w:rsidR="00A316B0" w:rsidRPr="005B158A" w:rsidTr="005B158A">
        <w:trPr>
          <w:trHeight w:val="349"/>
        </w:trPr>
        <w:tc>
          <w:tcPr>
            <w:tcW w:w="3369" w:type="dxa"/>
          </w:tcPr>
          <w:p w:rsidR="00731BB4" w:rsidRPr="005B158A" w:rsidRDefault="00731BB4" w:rsidP="00D5266A">
            <w:pPr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02" w:type="dxa"/>
          </w:tcPr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2013-2015 годы (в один этап).</w:t>
            </w:r>
          </w:p>
        </w:tc>
      </w:tr>
      <w:tr w:rsidR="00A316B0" w:rsidRPr="005B158A" w:rsidTr="005B158A">
        <w:trPr>
          <w:trHeight w:val="273"/>
        </w:trPr>
        <w:tc>
          <w:tcPr>
            <w:tcW w:w="3369" w:type="dxa"/>
          </w:tcPr>
          <w:p w:rsidR="00731BB4" w:rsidRPr="005B158A" w:rsidRDefault="00731BB4" w:rsidP="00D5266A">
            <w:pPr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Важнейшие целевые индикаторы и показатели </w:t>
            </w:r>
          </w:p>
        </w:tc>
        <w:tc>
          <w:tcPr>
            <w:tcW w:w="6202" w:type="dxa"/>
          </w:tcPr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завершения реализации Программы: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актов,  подготовленных органами 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по которым проведены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экспертизы – 100%;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доля граждан, опрошенных в ходе социологических исследований, одобряющих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деятельность органов 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– 78%; 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мониторингов эффективности системы противодействия коррупции в органах 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– не менее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34" w:rsidRPr="005B158A">
              <w:rPr>
                <w:rFonts w:ascii="Times New Roman" w:hAnsi="Times New Roman"/>
                <w:sz w:val="24"/>
                <w:szCs w:val="24"/>
              </w:rPr>
              <w:t>3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– 44%;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служащих, прошедших курсы повышения квалификации по образовательным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программам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</w:rPr>
              <w:t xml:space="preserve"> направленности - не менее </w:t>
            </w:r>
            <w:r w:rsidR="008C3134" w:rsidRPr="005B158A">
              <w:rPr>
                <w:rFonts w:ascii="Times New Roman" w:hAnsi="Times New Roman"/>
                <w:sz w:val="24"/>
                <w:szCs w:val="24"/>
              </w:rPr>
              <w:t>6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 человек; 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доля органов</w:t>
            </w:r>
            <w:r w:rsidR="00A316B0" w:rsidRPr="005B158A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>, обеспечивших возможность «обратной связи» для населения путем взаимодействия с заявителями посредством Интернет-сайтов, электронной почты, организации «телефона доверия» - 100%;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количество проверок, направленных на осуществление контроля за целевым, рациональным и эффективным использованием бюджетных средств - </w:t>
            </w: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16B0"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B0" w:rsidRPr="005B158A" w:rsidTr="005B158A">
        <w:trPr>
          <w:trHeight w:val="273"/>
        </w:trPr>
        <w:tc>
          <w:tcPr>
            <w:tcW w:w="3369" w:type="dxa"/>
          </w:tcPr>
          <w:p w:rsidR="00731BB4" w:rsidRPr="005B158A" w:rsidRDefault="00731BB4" w:rsidP="00D5266A">
            <w:pPr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рабочих мест </w:t>
            </w:r>
          </w:p>
        </w:tc>
        <w:tc>
          <w:tcPr>
            <w:tcW w:w="6202" w:type="dxa"/>
          </w:tcPr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6B0" w:rsidRPr="005B158A" w:rsidTr="005B158A">
        <w:trPr>
          <w:trHeight w:val="273"/>
        </w:trPr>
        <w:tc>
          <w:tcPr>
            <w:tcW w:w="3369" w:type="dxa"/>
          </w:tcPr>
          <w:p w:rsidR="00731BB4" w:rsidRPr="005B158A" w:rsidRDefault="00731BB4" w:rsidP="00D5266A">
            <w:pPr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202" w:type="dxa"/>
          </w:tcPr>
          <w:p w:rsidR="00731BB4" w:rsidRPr="005B158A" w:rsidRDefault="00731BB4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6B0" w:rsidRPr="005B158A" w:rsidTr="005B158A">
        <w:trPr>
          <w:trHeight w:val="698"/>
        </w:trPr>
        <w:tc>
          <w:tcPr>
            <w:tcW w:w="3369" w:type="dxa"/>
          </w:tcPr>
          <w:p w:rsidR="00731BB4" w:rsidRPr="005B158A" w:rsidRDefault="00731BB4" w:rsidP="00D5266A">
            <w:pPr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 направлениям и по годам</w:t>
            </w:r>
          </w:p>
        </w:tc>
        <w:tc>
          <w:tcPr>
            <w:tcW w:w="6202" w:type="dxa"/>
          </w:tcPr>
          <w:p w:rsidR="00731BB4" w:rsidRPr="005B158A" w:rsidRDefault="00AE44E7" w:rsidP="00D5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Программы не требует выделения финансовых средств из бюджета </w:t>
            </w:r>
            <w:r w:rsidR="00D5266A"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Манычского</w:t>
            </w: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831B3"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>СМО</w:t>
            </w:r>
            <w:r w:rsidRPr="005B15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РК</w:t>
            </w:r>
          </w:p>
        </w:tc>
      </w:tr>
      <w:tr w:rsidR="00A316B0" w:rsidRPr="005B158A" w:rsidTr="005B158A">
        <w:tc>
          <w:tcPr>
            <w:tcW w:w="3369" w:type="dxa"/>
          </w:tcPr>
          <w:p w:rsidR="00731BB4" w:rsidRPr="005B158A" w:rsidRDefault="00731BB4" w:rsidP="00D5266A">
            <w:pPr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Ожидаемый результат реализации Программы </w:t>
            </w:r>
          </w:p>
        </w:tc>
        <w:tc>
          <w:tcPr>
            <w:tcW w:w="6202" w:type="dxa"/>
          </w:tcPr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программных мероприятий позволит:</w:t>
            </w:r>
          </w:p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эффективную систему противодействия коррупции;</w:t>
            </w:r>
          </w:p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усовершенствовать </w:t>
            </w:r>
            <w:proofErr w:type="spellStart"/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законодательство;</w:t>
            </w:r>
          </w:p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информационную открытость деятельности органов местного самоуправления;</w:t>
            </w:r>
          </w:p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укрепить доверие граждан к деятельности органов местного самоуправления муниципальных образований </w:t>
            </w:r>
          </w:p>
          <w:p w:rsidR="00731BB4" w:rsidRPr="005B158A" w:rsidRDefault="00731BB4" w:rsidP="00D5266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8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и сократить сроки предоставления муниципальных услуг, упростить процедуру их </w:t>
            </w:r>
            <w:r w:rsidRPr="005B158A">
              <w:rPr>
                <w:rFonts w:ascii="Times New Roman" w:hAnsi="Times New Roman"/>
                <w:sz w:val="24"/>
                <w:szCs w:val="24"/>
              </w:rPr>
              <w:t xml:space="preserve">получения; </w:t>
            </w:r>
          </w:p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>сократить число коррупционных правонарушений;</w:t>
            </w:r>
          </w:p>
          <w:p w:rsidR="00731BB4" w:rsidRPr="005B158A" w:rsidRDefault="00731BB4" w:rsidP="00D5266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158A">
              <w:rPr>
                <w:rFonts w:ascii="Times New Roman" w:hAnsi="Times New Roman"/>
                <w:sz w:val="24"/>
                <w:szCs w:val="24"/>
                <w:lang w:eastAsia="ru-RU"/>
              </w:rPr>
              <w:t>минимизировать последствия коррупционных правонарушений.</w:t>
            </w:r>
          </w:p>
        </w:tc>
      </w:tr>
    </w:tbl>
    <w:p w:rsidR="00731BB4" w:rsidRPr="005B158A" w:rsidRDefault="00731BB4" w:rsidP="00731BB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158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5B158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5B158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 </w:t>
      </w:r>
      <w:r w:rsidRPr="005B158A">
        <w:rPr>
          <w:rFonts w:ascii="Times New Roman" w:hAnsi="Times New Roman"/>
          <w:b/>
          <w:color w:val="000000"/>
          <w:sz w:val="24"/>
          <w:szCs w:val="24"/>
        </w:rPr>
        <w:t>Проблемы, на решение которых направлена Программа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коррупция является одной из угроз национальной безопасности, а консолидация усилий, направленных на борьбу с коррупцией, рассматривается как одна из мер обеспечения государственной и общественной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 Рост коррупции в России - один из основных барьеров на пути привлечения иностранных инвестиций и современных технологий в российскую промышленность. Кроме того, коррупция негативно сказывается на внешнем имидже и инвестиционной привлекательности Российской Федерации.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158A">
        <w:rPr>
          <w:rFonts w:ascii="Times New Roman" w:hAnsi="Times New Roman"/>
          <w:sz w:val="24"/>
          <w:szCs w:val="24"/>
          <w:lang w:eastAsia="ru-RU"/>
        </w:rPr>
        <w:t>В соответствии с Национальным планом противодействия коррупции на 2012 - 2013 годы, утвержденным Указом Президента Российской Федерации от 13 марта 2012 г. № 297, разработка мер по противодействию коррупции, прежде всего, в целях создания условий для устранения ее коренных причин и реализация таких мер в целях обеспечения развития Российской Федерации в целом, становится существенной необходимостью.</w:t>
      </w:r>
      <w:proofErr w:type="gramEnd"/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Федеральным законом от 25 декабря 2008 г. № 273-ФЗ «О противодействии коррупции» обозначены основные принципы противодействия коррупции, а также правовые и организационные основы ее предупреждения.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lastRenderedPageBreak/>
        <w:t>Принципы правового регулирования в данной сфере, дополняя федеральное законодательство, нашли отражение в Законе Республики Калмыкия от 27 июня 2008 г. № 18-IV-З «О противодействии коррупции в Республике Калмыкия».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158A">
        <w:rPr>
          <w:rFonts w:ascii="Times New Roman" w:hAnsi="Times New Roman"/>
          <w:sz w:val="24"/>
          <w:szCs w:val="24"/>
          <w:lang w:eastAsia="ru-RU"/>
        </w:rPr>
        <w:t>Правовая и организационные основы противодействия коррупции предусматривались и были успешно реализованы в мероприятиях республиканской целевой программы «Противодействие коррупции в Республике Калмыкия на 2009-2011 годы», утвержденной постановлением Правительства Республики Калмыкия от 10 сентября 2009 г. № 342</w:t>
      </w:r>
      <w:r w:rsidR="00D7022E" w:rsidRPr="005B158A">
        <w:rPr>
          <w:rFonts w:ascii="Times New Roman" w:hAnsi="Times New Roman"/>
          <w:sz w:val="24"/>
          <w:szCs w:val="24"/>
          <w:lang w:eastAsia="ru-RU"/>
        </w:rPr>
        <w:t>.</w:t>
      </w:r>
      <w:r w:rsidRPr="005B158A">
        <w:rPr>
          <w:rFonts w:ascii="Times New Roman" w:hAnsi="Times New Roman"/>
          <w:sz w:val="24"/>
          <w:szCs w:val="24"/>
          <w:lang w:eastAsia="ru-RU"/>
        </w:rPr>
        <w:t>В настоящее время  активно проводятся мероприятия по предупреждению и противодействию коррупции в рамках действующей  программы, которая способствовала созданию основ эффективной системы предупреждения и противодействия коррупции</w:t>
      </w:r>
      <w:proofErr w:type="gram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в органах местного самоуправления</w:t>
      </w:r>
      <w:proofErr w:type="gramStart"/>
      <w:r w:rsidRPr="005B158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В рамках данной Программы реализуются мероприятия по нормативному правовому и организационному обеспечению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деятельности, обеспечению прозрачности </w:t>
      </w:r>
      <w:r w:rsidR="009D7C29" w:rsidRPr="005B158A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Pr="005B158A">
        <w:rPr>
          <w:rFonts w:ascii="Times New Roman" w:hAnsi="Times New Roman"/>
          <w:sz w:val="24"/>
          <w:szCs w:val="24"/>
          <w:lang w:eastAsia="ru-RU"/>
        </w:rPr>
        <w:t xml:space="preserve"> органов местного самоуправления </w:t>
      </w:r>
      <w:r w:rsidR="00CE59FC" w:rsidRPr="005B15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кадровой политике,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экспертизе нормативных правовых актов  и их проектов, проведению социологических исследований по вопросам коррупции,</w:t>
      </w:r>
      <w:r w:rsidR="00CE59FC" w:rsidRPr="005B15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9FC" w:rsidRPr="005B158A">
        <w:rPr>
          <w:rFonts w:ascii="Times New Roman" w:hAnsi="Times New Roman"/>
          <w:sz w:val="24"/>
          <w:szCs w:val="24"/>
          <w:lang w:eastAsia="ru-RU"/>
        </w:rPr>
        <w:t>антикоррупционному</w:t>
      </w:r>
      <w:proofErr w:type="spellEnd"/>
      <w:r w:rsidR="00CE59FC" w:rsidRPr="005B158A">
        <w:rPr>
          <w:rFonts w:ascii="Times New Roman" w:hAnsi="Times New Roman"/>
          <w:sz w:val="24"/>
          <w:szCs w:val="24"/>
          <w:lang w:eastAsia="ru-RU"/>
        </w:rPr>
        <w:t xml:space="preserve"> мониторингу</w:t>
      </w:r>
      <w:r w:rsidRPr="005B158A">
        <w:rPr>
          <w:rFonts w:ascii="Times New Roman" w:hAnsi="Times New Roman"/>
          <w:sz w:val="24"/>
          <w:szCs w:val="24"/>
          <w:lang w:eastAsia="ru-RU"/>
        </w:rPr>
        <w:t xml:space="preserve">, формированию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общественного мнения,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антикоррупционному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воспитанию, образованию и просвещению.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Проводимые мероприятия позволили в целом активизировать деятельность  органов местного самоуправления  по предупреждению и противодействию коррупции.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 xml:space="preserve">Анализ результатов реализации указанных мероприятий отражает системный подход к решению задач профилактики преступлений коррупционной направленности, что способствует  росту выявления и пресечения коррупционных преступлений, созданию условий для устранения их причин, ведет к снижению уровня коррупции на территории </w:t>
      </w:r>
      <w:r w:rsidR="00D5266A" w:rsidRPr="005B158A">
        <w:rPr>
          <w:rFonts w:ascii="Times New Roman" w:hAnsi="Times New Roman"/>
          <w:sz w:val="24"/>
          <w:szCs w:val="24"/>
          <w:lang w:eastAsia="ru-RU"/>
        </w:rPr>
        <w:t>Манычского</w:t>
      </w:r>
      <w:r w:rsidR="00CE59FC" w:rsidRPr="005B1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1B3" w:rsidRPr="005B158A">
        <w:rPr>
          <w:rFonts w:ascii="Times New Roman" w:hAnsi="Times New Roman"/>
          <w:sz w:val="24"/>
          <w:szCs w:val="24"/>
          <w:lang w:eastAsia="ru-RU"/>
        </w:rPr>
        <w:t>СМО</w:t>
      </w:r>
      <w:r w:rsidR="00CE59FC" w:rsidRPr="005B158A">
        <w:rPr>
          <w:rFonts w:ascii="Times New Roman" w:hAnsi="Times New Roman"/>
          <w:sz w:val="24"/>
          <w:szCs w:val="24"/>
          <w:lang w:eastAsia="ru-RU"/>
        </w:rPr>
        <w:t xml:space="preserve"> РК</w:t>
      </w:r>
      <w:r w:rsidRPr="005B158A">
        <w:rPr>
          <w:rFonts w:ascii="Times New Roman" w:hAnsi="Times New Roman"/>
          <w:sz w:val="24"/>
          <w:szCs w:val="24"/>
          <w:lang w:eastAsia="ru-RU"/>
        </w:rPr>
        <w:t>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 xml:space="preserve">Разработка Программы обусловлена необходимостью продолжения реализации в республике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политики.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 xml:space="preserve">Таким образом, Программа является важной составной частью реализации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политики в </w:t>
      </w:r>
      <w:proofErr w:type="spellStart"/>
      <w:r w:rsidR="00D5266A" w:rsidRPr="005B158A">
        <w:rPr>
          <w:rFonts w:ascii="Times New Roman" w:hAnsi="Times New Roman"/>
          <w:sz w:val="24"/>
          <w:szCs w:val="24"/>
          <w:lang w:eastAsia="ru-RU"/>
        </w:rPr>
        <w:t>Манычском</w:t>
      </w:r>
      <w:proofErr w:type="spellEnd"/>
      <w:r w:rsidR="00CE59FC" w:rsidRPr="005B15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1B3" w:rsidRPr="005B158A">
        <w:rPr>
          <w:rFonts w:ascii="Times New Roman" w:hAnsi="Times New Roman"/>
          <w:sz w:val="24"/>
          <w:szCs w:val="24"/>
          <w:lang w:eastAsia="ru-RU"/>
        </w:rPr>
        <w:t>СМО</w:t>
      </w:r>
      <w:r w:rsidR="00CE59FC" w:rsidRPr="005B158A">
        <w:rPr>
          <w:rFonts w:ascii="Times New Roman" w:hAnsi="Times New Roman"/>
          <w:sz w:val="24"/>
          <w:szCs w:val="24"/>
          <w:lang w:eastAsia="ru-RU"/>
        </w:rPr>
        <w:t xml:space="preserve"> РК</w:t>
      </w:r>
      <w:r w:rsidRPr="005B158A">
        <w:rPr>
          <w:rFonts w:ascii="Times New Roman" w:hAnsi="Times New Roman"/>
          <w:sz w:val="24"/>
          <w:szCs w:val="24"/>
          <w:lang w:eastAsia="ru-RU"/>
        </w:rPr>
        <w:t xml:space="preserve"> и позволяет обеспечить согласованное проведение мероприятий по предупреждению коррупции.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Использование программно-целевого метода решения проблемы обусловлено необходимостью применения комплексного подхода, обеспечивающего объединение мероприятий в соответствии с целями, ресурсами и сроками, в целях обеспечения эффективного решения указанных проблем. 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Альтернативой использованию программно-целевого метода для решения задач Программы является децентрализованный способ решения проблем, предполагающий осуществление множества эффективных, но слабо взаимоувязанных друг с другом мероприятий.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Децентрализованный вариант характеризуется большим количеством исполнителей, отсутствием единой структуры, механизма и координирующего действия всех участников процесса. Риск децентрализованного решения проблемы состоит в утрате целостности взгляда на проблему и систему мероприятий, в неспособности оперативно сконцентрировать финансовые ресурсы на нескольких приоритетных направлениях развития.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Настоящая Программа строится на принципах централизованного варианта управления процессом реализации Программы. Этот вариант подвержен рискам, среди которых главными являются: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возможность превышения расходов, необходимых для осуществления мероприятий Программы, по сравнению с прогнозными расходами, заявленными в настоящей Программе;</w:t>
      </w:r>
    </w:p>
    <w:p w:rsidR="00731BB4" w:rsidRPr="005B158A" w:rsidRDefault="00731BB4" w:rsidP="005B158A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неполное финансирование мероприятий Программы, нарушение графика финансирования.</w:t>
      </w:r>
    </w:p>
    <w:p w:rsidR="00731BB4" w:rsidRPr="005B158A" w:rsidRDefault="00731BB4" w:rsidP="00731BB4">
      <w:pPr>
        <w:jc w:val="center"/>
        <w:rPr>
          <w:rFonts w:ascii="Times New Roman" w:hAnsi="Times New Roman"/>
          <w:b/>
          <w:sz w:val="24"/>
          <w:szCs w:val="24"/>
        </w:rPr>
      </w:pPr>
      <w:r w:rsidRPr="005B158A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5B158A">
        <w:rPr>
          <w:rFonts w:ascii="Times New Roman" w:hAnsi="Times New Roman"/>
          <w:b/>
          <w:sz w:val="24"/>
          <w:szCs w:val="24"/>
        </w:rPr>
        <w:t>. Основные цели и задачи Программы, сроки и этапы ее реализации, целевые индикаторы и показатели</w:t>
      </w:r>
    </w:p>
    <w:p w:rsidR="00731BB4" w:rsidRPr="005B158A" w:rsidRDefault="00731BB4" w:rsidP="00731BB4">
      <w:pPr>
        <w:pStyle w:val="western"/>
        <w:spacing w:before="0" w:beforeAutospacing="0" w:after="0" w:afterAutospacing="0"/>
        <w:ind w:firstLine="594"/>
        <w:jc w:val="both"/>
        <w:rPr>
          <w:color w:val="000000"/>
        </w:rPr>
      </w:pPr>
      <w:r w:rsidRPr="005B158A">
        <w:rPr>
          <w:color w:val="000000"/>
        </w:rPr>
        <w:t xml:space="preserve">Основными целями </w:t>
      </w:r>
      <w:r w:rsidRPr="005B158A">
        <w:rPr>
          <w:rStyle w:val="highlight"/>
          <w:color w:val="000000"/>
        </w:rPr>
        <w:t>Программы </w:t>
      </w:r>
      <w:r w:rsidRPr="005B158A">
        <w:rPr>
          <w:color w:val="000000"/>
        </w:rPr>
        <w:t xml:space="preserve"> являются:</w:t>
      </w:r>
    </w:p>
    <w:p w:rsidR="00731BB4" w:rsidRPr="005B158A" w:rsidRDefault="00731BB4" w:rsidP="00731BB4">
      <w:pPr>
        <w:pStyle w:val="a5"/>
        <w:ind w:firstLine="567"/>
        <w:rPr>
          <w:rFonts w:ascii="Times New Roman" w:hAnsi="Times New Roman" w:cs="Times New Roman"/>
        </w:rPr>
      </w:pPr>
      <w:r w:rsidRPr="005B158A">
        <w:rPr>
          <w:rFonts w:ascii="Times New Roman" w:hAnsi="Times New Roman" w:cs="Times New Roman"/>
        </w:rPr>
        <w:t>снижение уровня коррупции, ее влияния на эффективность деятельности  органов местного самоуправления</w:t>
      </w:r>
      <w:proofErr w:type="gramStart"/>
      <w:r w:rsidRPr="005B158A">
        <w:rPr>
          <w:rFonts w:ascii="Times New Roman" w:hAnsi="Times New Roman" w:cs="Times New Roman"/>
        </w:rPr>
        <w:t xml:space="preserve"> ,</w:t>
      </w:r>
      <w:proofErr w:type="gramEnd"/>
      <w:r w:rsidRPr="005B158A">
        <w:rPr>
          <w:rFonts w:ascii="Times New Roman" w:hAnsi="Times New Roman" w:cs="Times New Roman"/>
        </w:rPr>
        <w:t xml:space="preserve"> повседневную жизнь граждан;</w:t>
      </w:r>
    </w:p>
    <w:p w:rsidR="00731BB4" w:rsidRPr="005B158A" w:rsidRDefault="00731BB4" w:rsidP="00731BB4">
      <w:pPr>
        <w:pStyle w:val="a5"/>
        <w:ind w:firstLine="567"/>
        <w:rPr>
          <w:rFonts w:ascii="Times New Roman" w:hAnsi="Times New Roman" w:cs="Times New Roman"/>
        </w:rPr>
      </w:pPr>
      <w:r w:rsidRPr="005B158A">
        <w:rPr>
          <w:rFonts w:ascii="Times New Roman" w:hAnsi="Times New Roman" w:cs="Times New Roman"/>
        </w:rPr>
        <w:t>создание условий для устранения причин, порождающих коррупцию в  и органах местного самоуправления;</w:t>
      </w:r>
    </w:p>
    <w:p w:rsidR="00731BB4" w:rsidRPr="005B158A" w:rsidRDefault="00731BB4" w:rsidP="00731BB4">
      <w:pPr>
        <w:pStyle w:val="a5"/>
        <w:ind w:firstLine="567"/>
        <w:rPr>
          <w:rFonts w:ascii="Times New Roman" w:hAnsi="Times New Roman" w:cs="Times New Roman"/>
        </w:rPr>
      </w:pPr>
      <w:r w:rsidRPr="005B158A">
        <w:rPr>
          <w:rFonts w:ascii="Times New Roman" w:hAnsi="Times New Roman" w:cs="Times New Roman"/>
        </w:rPr>
        <w:t>обеспечение защиты прав и законных интересов граждан от угроз, связанных с коррупцией;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создание эффективной системы противодействия коррупции.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обеспечить решение следующих задач: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совершенствование нормативной правовой базы по противодействию коррупции;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внедрение  опыта субъектов Российской Федерации по противодействию коррупции;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color w:val="000000"/>
          <w:sz w:val="24"/>
          <w:szCs w:val="24"/>
        </w:rPr>
        <w:t>осуществление контроля за целевым, рациональным и эффективным использованием бюджетных средств;</w:t>
      </w:r>
    </w:p>
    <w:p w:rsidR="00731BB4" w:rsidRPr="005B158A" w:rsidRDefault="00731BB4" w:rsidP="00731B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8A">
        <w:rPr>
          <w:rFonts w:ascii="Times New Roman" w:hAnsi="Times New Roman" w:cs="Times New Roman"/>
          <w:sz w:val="24"/>
          <w:szCs w:val="24"/>
        </w:rPr>
        <w:t xml:space="preserve">повышение качества и сокращение сроков предоставления </w:t>
      </w:r>
      <w:r w:rsidR="005733A2" w:rsidRPr="005B158A">
        <w:rPr>
          <w:rFonts w:ascii="Times New Roman" w:hAnsi="Times New Roman" w:cs="Times New Roman"/>
          <w:sz w:val="24"/>
          <w:szCs w:val="24"/>
        </w:rPr>
        <w:t>муниципальных</w:t>
      </w:r>
      <w:r w:rsidRPr="005B158A">
        <w:rPr>
          <w:rFonts w:ascii="Times New Roman" w:hAnsi="Times New Roman" w:cs="Times New Roman"/>
          <w:sz w:val="24"/>
          <w:szCs w:val="24"/>
        </w:rPr>
        <w:t xml:space="preserve"> услуг, упрощение процедур их </w:t>
      </w:r>
      <w:r w:rsidRPr="005B158A">
        <w:rPr>
          <w:rFonts w:ascii="Times New Roman" w:hAnsi="Times New Roman"/>
          <w:sz w:val="24"/>
          <w:szCs w:val="24"/>
        </w:rPr>
        <w:t>получения;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5B158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B158A">
        <w:rPr>
          <w:rFonts w:ascii="Times New Roman" w:hAnsi="Times New Roman"/>
          <w:sz w:val="24"/>
          <w:szCs w:val="24"/>
        </w:rPr>
        <w:t xml:space="preserve"> экспертизы нормативных правовых актов  и их проектов;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проведение мониторингов общественного мнения, позволяющих оценить уровень коррупции в республике и эффективность принимаемых </w:t>
      </w:r>
      <w:proofErr w:type="spellStart"/>
      <w:r w:rsidRPr="005B158A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5B158A">
        <w:rPr>
          <w:rFonts w:ascii="Times New Roman" w:hAnsi="Times New Roman"/>
          <w:sz w:val="24"/>
          <w:szCs w:val="24"/>
        </w:rPr>
        <w:t xml:space="preserve"> мер;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обеспечение эффективности деятельности кадровых служб по профилактике коррупционных правонарушений и комиссий по соблюдению требований к служебному поведению государственных (муниципальных) служащих и урегулированию конфликта интересов; 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5B158A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5B158A">
        <w:rPr>
          <w:rFonts w:ascii="Times New Roman" w:hAnsi="Times New Roman"/>
          <w:sz w:val="24"/>
          <w:szCs w:val="24"/>
        </w:rPr>
        <w:t xml:space="preserve"> мониторингов эффективности системы противодействия коррупции в  </w:t>
      </w:r>
      <w:r w:rsidR="005733A2" w:rsidRPr="005B158A">
        <w:rPr>
          <w:rFonts w:ascii="Times New Roman" w:hAnsi="Times New Roman"/>
          <w:sz w:val="24"/>
          <w:szCs w:val="24"/>
        </w:rPr>
        <w:t>органах местного самоуправления</w:t>
      </w:r>
      <w:r w:rsidRPr="005B158A">
        <w:rPr>
          <w:rFonts w:ascii="Times New Roman" w:hAnsi="Times New Roman"/>
          <w:sz w:val="24"/>
          <w:szCs w:val="24"/>
        </w:rPr>
        <w:t>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организация курсов повышения квалификации </w:t>
      </w:r>
      <w:r w:rsidR="005733A2" w:rsidRPr="005B158A">
        <w:rPr>
          <w:rFonts w:ascii="Times New Roman" w:hAnsi="Times New Roman"/>
          <w:sz w:val="24"/>
          <w:szCs w:val="24"/>
        </w:rPr>
        <w:t>муниципальных</w:t>
      </w:r>
      <w:r w:rsidRPr="005B158A">
        <w:rPr>
          <w:rFonts w:ascii="Times New Roman" w:hAnsi="Times New Roman"/>
          <w:sz w:val="24"/>
          <w:szCs w:val="24"/>
        </w:rPr>
        <w:t xml:space="preserve"> служащих, ответственных за работу по профилактике коррупционных правонарушений,  по образовательным программам </w:t>
      </w:r>
      <w:proofErr w:type="spellStart"/>
      <w:r w:rsidRPr="005B158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5B158A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color w:val="000000"/>
          <w:sz w:val="24"/>
          <w:szCs w:val="24"/>
        </w:rPr>
        <w:t xml:space="preserve">обеспечение прозрачности деятельности </w:t>
      </w:r>
      <w:r w:rsidR="005733A2" w:rsidRPr="005B158A">
        <w:rPr>
          <w:rFonts w:ascii="Times New Roman" w:hAnsi="Times New Roman"/>
          <w:color w:val="000000"/>
          <w:sz w:val="24"/>
          <w:szCs w:val="24"/>
        </w:rPr>
        <w:t>органов местного самоуправления</w:t>
      </w:r>
      <w:r w:rsidRPr="005B158A">
        <w:rPr>
          <w:rFonts w:ascii="Times New Roman" w:hAnsi="Times New Roman"/>
          <w:color w:val="000000"/>
          <w:sz w:val="24"/>
          <w:szCs w:val="24"/>
        </w:rPr>
        <w:t>;</w:t>
      </w:r>
    </w:p>
    <w:p w:rsidR="00731BB4" w:rsidRPr="005B158A" w:rsidRDefault="00731BB4" w:rsidP="00731BB4">
      <w:pPr>
        <w:suppressAutoHyphens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color w:val="000000"/>
          <w:sz w:val="24"/>
          <w:szCs w:val="24"/>
        </w:rPr>
        <w:t>обеспечение возможности</w:t>
      </w:r>
      <w:r w:rsidRPr="005B158A">
        <w:rPr>
          <w:rFonts w:ascii="Times New Roman" w:hAnsi="Times New Roman"/>
          <w:sz w:val="24"/>
          <w:szCs w:val="24"/>
          <w:lang w:eastAsia="ru-RU"/>
        </w:rPr>
        <w:t xml:space="preserve"> «обратной связи» для населения путем взаимодействия с заявителями посредством Интернет-сайтов, электронной почты, организации «телефона доверия»;</w:t>
      </w:r>
    </w:p>
    <w:p w:rsidR="00731BB4" w:rsidRPr="005B158A" w:rsidRDefault="00731BB4" w:rsidP="00731BB4">
      <w:pPr>
        <w:pStyle w:val="a5"/>
        <w:ind w:firstLine="567"/>
        <w:rPr>
          <w:rFonts w:ascii="Times New Roman" w:hAnsi="Times New Roman" w:cs="Times New Roman"/>
          <w:color w:val="000000"/>
        </w:rPr>
      </w:pPr>
      <w:r w:rsidRPr="005B158A">
        <w:rPr>
          <w:rFonts w:ascii="Times New Roman" w:hAnsi="Times New Roman" w:cs="Times New Roman"/>
          <w:color w:val="000000"/>
        </w:rPr>
        <w:t xml:space="preserve">формирование </w:t>
      </w:r>
      <w:proofErr w:type="spellStart"/>
      <w:r w:rsidRPr="005B158A">
        <w:rPr>
          <w:rFonts w:ascii="Times New Roman" w:hAnsi="Times New Roman" w:cs="Times New Roman"/>
          <w:color w:val="000000"/>
        </w:rPr>
        <w:t>антикоррупционного</w:t>
      </w:r>
      <w:proofErr w:type="spellEnd"/>
      <w:r w:rsidRPr="005B158A">
        <w:rPr>
          <w:rFonts w:ascii="Times New Roman" w:hAnsi="Times New Roman" w:cs="Times New Roman"/>
          <w:color w:val="000000"/>
        </w:rPr>
        <w:t xml:space="preserve"> общественного сознания, нетерпимости по отношению к </w:t>
      </w:r>
      <w:proofErr w:type="spellStart"/>
      <w:r w:rsidRPr="005B158A">
        <w:rPr>
          <w:rFonts w:ascii="Times New Roman" w:hAnsi="Times New Roman" w:cs="Times New Roman"/>
          <w:color w:val="000000"/>
        </w:rPr>
        <w:t>коррупциогенным</w:t>
      </w:r>
      <w:proofErr w:type="spellEnd"/>
      <w:r w:rsidRPr="005B158A">
        <w:rPr>
          <w:rFonts w:ascii="Times New Roman" w:hAnsi="Times New Roman" w:cs="Times New Roman"/>
          <w:color w:val="000000"/>
        </w:rPr>
        <w:t xml:space="preserve"> действиям;</w:t>
      </w:r>
    </w:p>
    <w:p w:rsidR="00731BB4" w:rsidRPr="005B158A" w:rsidRDefault="00731BB4" w:rsidP="00731BB4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5B158A">
        <w:rPr>
          <w:rFonts w:ascii="Times New Roman" w:hAnsi="Times New Roman" w:cs="Times New Roman"/>
          <w:color w:val="000000"/>
        </w:rPr>
        <w:t xml:space="preserve">обеспечение применения мер ответственности за коррупционные правонарушения во всех случаях, предусмотренных </w:t>
      </w:r>
      <w:r w:rsidR="005733A2" w:rsidRPr="005B158A">
        <w:rPr>
          <w:rFonts w:ascii="Times New Roman" w:hAnsi="Times New Roman" w:cs="Times New Roman"/>
          <w:color w:val="000000"/>
        </w:rPr>
        <w:t>действующим законодательством</w:t>
      </w:r>
      <w:r w:rsidRPr="005B158A">
        <w:rPr>
          <w:rFonts w:ascii="Times New Roman" w:hAnsi="Times New Roman" w:cs="Times New Roman"/>
          <w:color w:val="000000"/>
        </w:rPr>
        <w:t>;</w:t>
      </w:r>
    </w:p>
    <w:p w:rsidR="00731BB4" w:rsidRPr="005B158A" w:rsidRDefault="00731BB4" w:rsidP="00731BB4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 w:rsidRPr="005B158A">
        <w:rPr>
          <w:rFonts w:ascii="Times New Roman" w:hAnsi="Times New Roman" w:cs="Times New Roman"/>
          <w:color w:val="000000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731BB4" w:rsidRPr="005B158A" w:rsidRDefault="00731BB4" w:rsidP="00731BB4">
      <w:pPr>
        <w:pStyle w:val="a6"/>
        <w:ind w:firstLine="567"/>
        <w:jc w:val="both"/>
        <w:rPr>
          <w:color w:val="000000"/>
        </w:rPr>
      </w:pPr>
      <w:r w:rsidRPr="005B158A">
        <w:rPr>
          <w:color w:val="000000"/>
        </w:rPr>
        <w:t xml:space="preserve">создание в образовательных учреждениях системы </w:t>
      </w:r>
      <w:proofErr w:type="spellStart"/>
      <w:r w:rsidRPr="005B158A">
        <w:rPr>
          <w:color w:val="000000"/>
        </w:rPr>
        <w:t>антикоррупционного</w:t>
      </w:r>
      <w:proofErr w:type="spellEnd"/>
      <w:r w:rsidRPr="005B158A">
        <w:rPr>
          <w:color w:val="000000"/>
        </w:rPr>
        <w:t xml:space="preserve"> воспитания и просвещения.</w:t>
      </w:r>
    </w:p>
    <w:p w:rsidR="00731BB4" w:rsidRPr="005B158A" w:rsidRDefault="00731BB4" w:rsidP="00731BB4">
      <w:pPr>
        <w:tabs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Реализацию Программы предполагается осуществить в один этап в течение трех лет (2013-2015 годы).</w:t>
      </w:r>
    </w:p>
    <w:p w:rsidR="00731BB4" w:rsidRPr="005B158A" w:rsidRDefault="00731BB4" w:rsidP="005B158A">
      <w:pPr>
        <w:tabs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Система показателей эффективности (целевых индикаторов) Программы представлена в Приложении № 1 к настоящей Программе.</w:t>
      </w:r>
    </w:p>
    <w:p w:rsidR="00731BB4" w:rsidRPr="005B158A" w:rsidRDefault="00731BB4" w:rsidP="00731BB4">
      <w:pPr>
        <w:jc w:val="center"/>
        <w:rPr>
          <w:rFonts w:ascii="Times New Roman" w:hAnsi="Times New Roman"/>
          <w:b/>
          <w:sz w:val="24"/>
          <w:szCs w:val="24"/>
        </w:rPr>
      </w:pPr>
      <w:r w:rsidRPr="005B158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B158A">
        <w:rPr>
          <w:rFonts w:ascii="Times New Roman" w:hAnsi="Times New Roman"/>
          <w:b/>
          <w:sz w:val="24"/>
          <w:szCs w:val="24"/>
        </w:rPr>
        <w:t>. Система программных мероприятий</w:t>
      </w:r>
    </w:p>
    <w:p w:rsidR="00731BB4" w:rsidRPr="005B158A" w:rsidRDefault="00731BB4" w:rsidP="00731BB4">
      <w:pPr>
        <w:pStyle w:val="a8"/>
        <w:ind w:left="0" w:firstLine="567"/>
        <w:jc w:val="both"/>
        <w:rPr>
          <w:color w:val="000000"/>
        </w:rPr>
      </w:pPr>
      <w:r w:rsidRPr="005B158A">
        <w:rPr>
          <w:color w:val="000000"/>
        </w:rPr>
        <w:t>Реализация мероприятий Программы  осуществляется по следующим основным направлениям:</w:t>
      </w:r>
    </w:p>
    <w:p w:rsidR="00731BB4" w:rsidRPr="005B158A" w:rsidRDefault="00731BB4" w:rsidP="00731BB4">
      <w:pPr>
        <w:pStyle w:val="a8"/>
        <w:ind w:left="0" w:firstLine="567"/>
        <w:jc w:val="both"/>
        <w:rPr>
          <w:color w:val="000000"/>
        </w:rPr>
      </w:pPr>
      <w:r w:rsidRPr="005B158A">
        <w:rPr>
          <w:color w:val="000000"/>
        </w:rPr>
        <w:t xml:space="preserve">нормативное правовое обеспечение </w:t>
      </w:r>
      <w:proofErr w:type="spellStart"/>
      <w:r w:rsidRPr="005B158A">
        <w:rPr>
          <w:color w:val="000000"/>
        </w:rPr>
        <w:t>антикоррупционной</w:t>
      </w:r>
      <w:proofErr w:type="spellEnd"/>
      <w:r w:rsidRPr="005B158A">
        <w:rPr>
          <w:color w:val="000000"/>
        </w:rPr>
        <w:t xml:space="preserve"> деятельности;</w:t>
      </w:r>
    </w:p>
    <w:p w:rsidR="00731BB4" w:rsidRPr="005B158A" w:rsidRDefault="00731BB4" w:rsidP="00731BB4">
      <w:pPr>
        <w:pStyle w:val="a8"/>
        <w:ind w:left="0" w:firstLine="567"/>
        <w:jc w:val="both"/>
        <w:rPr>
          <w:color w:val="000000"/>
        </w:rPr>
      </w:pPr>
      <w:r w:rsidRPr="005B158A">
        <w:rPr>
          <w:color w:val="000000"/>
        </w:rPr>
        <w:t>создание эффективной системы противодействия коррупции;</w:t>
      </w:r>
    </w:p>
    <w:p w:rsidR="00731BB4" w:rsidRPr="005B158A" w:rsidRDefault="00731BB4" w:rsidP="00731BB4">
      <w:pPr>
        <w:pStyle w:val="a8"/>
        <w:ind w:left="0" w:firstLine="567"/>
        <w:jc w:val="both"/>
      </w:pPr>
      <w:proofErr w:type="spellStart"/>
      <w:r w:rsidRPr="005B158A">
        <w:lastRenderedPageBreak/>
        <w:t>антикоррупционная</w:t>
      </w:r>
      <w:proofErr w:type="spellEnd"/>
      <w:r w:rsidRPr="005B158A">
        <w:t xml:space="preserve"> экспертиза нормативных правовых актов  их проектов;</w:t>
      </w:r>
    </w:p>
    <w:p w:rsidR="00731BB4" w:rsidRPr="005B158A" w:rsidRDefault="00731BB4" w:rsidP="00731BB4">
      <w:pPr>
        <w:pStyle w:val="a8"/>
        <w:ind w:left="0" w:firstLine="567"/>
        <w:jc w:val="both"/>
        <w:rPr>
          <w:bCs/>
          <w:color w:val="000000"/>
        </w:rPr>
      </w:pPr>
      <w:r w:rsidRPr="005B158A">
        <w:rPr>
          <w:bCs/>
          <w:color w:val="000000"/>
        </w:rPr>
        <w:t xml:space="preserve">организация проведения социологических исследований среди населения по вопросам коррупции и </w:t>
      </w:r>
      <w:proofErr w:type="spellStart"/>
      <w:r w:rsidRPr="005B158A">
        <w:rPr>
          <w:bCs/>
          <w:color w:val="000000"/>
        </w:rPr>
        <w:t>антикоррупционных</w:t>
      </w:r>
      <w:proofErr w:type="spellEnd"/>
      <w:r w:rsidRPr="005B158A">
        <w:rPr>
          <w:bCs/>
          <w:color w:val="000000"/>
        </w:rPr>
        <w:t xml:space="preserve"> мониторингов;</w:t>
      </w:r>
    </w:p>
    <w:p w:rsidR="00731BB4" w:rsidRPr="005B158A" w:rsidRDefault="00731BB4" w:rsidP="00731BB4">
      <w:pPr>
        <w:pStyle w:val="a8"/>
        <w:ind w:left="0" w:firstLine="567"/>
        <w:jc w:val="both"/>
        <w:rPr>
          <w:color w:val="000000"/>
        </w:rPr>
      </w:pPr>
      <w:proofErr w:type="spellStart"/>
      <w:r w:rsidRPr="005B158A">
        <w:rPr>
          <w:color w:val="000000"/>
        </w:rPr>
        <w:t>антикоррупционные</w:t>
      </w:r>
      <w:proofErr w:type="spellEnd"/>
      <w:r w:rsidRPr="005B158A">
        <w:rPr>
          <w:color w:val="000000"/>
        </w:rPr>
        <w:t xml:space="preserve"> механизмы в рамках реализации кадровой политики;</w:t>
      </w:r>
    </w:p>
    <w:p w:rsidR="00731BB4" w:rsidRPr="005B158A" w:rsidRDefault="00731BB4" w:rsidP="00731BB4">
      <w:pPr>
        <w:pStyle w:val="a8"/>
        <w:ind w:left="0" w:firstLine="567"/>
        <w:jc w:val="both"/>
        <w:rPr>
          <w:color w:val="000000"/>
        </w:rPr>
      </w:pPr>
      <w:r w:rsidRPr="005B158A">
        <w:rPr>
          <w:color w:val="000000"/>
        </w:rPr>
        <w:t xml:space="preserve">обеспечение прозрачности деятельности  </w:t>
      </w:r>
      <w:r w:rsidR="005733A2" w:rsidRPr="005B158A">
        <w:rPr>
          <w:color w:val="000000"/>
        </w:rPr>
        <w:t>органов местного самоуправления</w:t>
      </w:r>
      <w:r w:rsidRPr="005B158A">
        <w:rPr>
          <w:color w:val="000000"/>
        </w:rPr>
        <w:t>;</w:t>
      </w:r>
    </w:p>
    <w:p w:rsidR="00731BB4" w:rsidRPr="005B158A" w:rsidRDefault="00731BB4" w:rsidP="00731BB4">
      <w:pPr>
        <w:pStyle w:val="a8"/>
        <w:ind w:left="0" w:firstLine="567"/>
        <w:jc w:val="both"/>
        <w:rPr>
          <w:color w:val="000000"/>
        </w:rPr>
      </w:pPr>
      <w:r w:rsidRPr="005B158A">
        <w:rPr>
          <w:color w:val="000000"/>
        </w:rPr>
        <w:t>с</w:t>
      </w:r>
      <w:r w:rsidRPr="005B158A">
        <w:rPr>
          <w:bCs/>
          <w:color w:val="000000"/>
        </w:rPr>
        <w:t xml:space="preserve">оздание системы «обратной связи» с населением по реализации </w:t>
      </w:r>
      <w:proofErr w:type="spellStart"/>
      <w:r w:rsidRPr="005B158A">
        <w:rPr>
          <w:bCs/>
          <w:color w:val="000000"/>
        </w:rPr>
        <w:t>антикоррупционной</w:t>
      </w:r>
      <w:proofErr w:type="spellEnd"/>
      <w:r w:rsidRPr="005B158A">
        <w:rPr>
          <w:bCs/>
          <w:color w:val="000000"/>
        </w:rPr>
        <w:t xml:space="preserve"> политики;</w:t>
      </w:r>
    </w:p>
    <w:p w:rsidR="00731BB4" w:rsidRPr="005B158A" w:rsidRDefault="00731BB4" w:rsidP="00731BB4">
      <w:pPr>
        <w:pStyle w:val="a8"/>
        <w:ind w:left="0" w:firstLine="567"/>
        <w:jc w:val="both"/>
        <w:rPr>
          <w:bCs/>
          <w:color w:val="000000"/>
        </w:rPr>
      </w:pPr>
      <w:r w:rsidRPr="005B158A">
        <w:rPr>
          <w:bCs/>
          <w:color w:val="000000"/>
        </w:rPr>
        <w:t>формирование в обществе нетерпимого отношения к коррупции;</w:t>
      </w:r>
    </w:p>
    <w:p w:rsidR="00731BB4" w:rsidRPr="005B158A" w:rsidRDefault="00731BB4" w:rsidP="00731BB4">
      <w:pPr>
        <w:pStyle w:val="a8"/>
        <w:ind w:left="0" w:firstLine="567"/>
        <w:jc w:val="both"/>
        <w:rPr>
          <w:color w:val="000000"/>
        </w:rPr>
      </w:pPr>
      <w:proofErr w:type="spellStart"/>
      <w:r w:rsidRPr="005B158A">
        <w:rPr>
          <w:color w:val="000000"/>
        </w:rPr>
        <w:t>антикоррупционное</w:t>
      </w:r>
      <w:proofErr w:type="spellEnd"/>
      <w:r w:rsidRPr="005B158A">
        <w:rPr>
          <w:color w:val="000000"/>
        </w:rPr>
        <w:t xml:space="preserve"> просвещение, обучение и воспитание.</w:t>
      </w:r>
    </w:p>
    <w:p w:rsidR="00731BB4" w:rsidRPr="005B158A" w:rsidRDefault="00731BB4" w:rsidP="005B158A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Перечень программных мероприятий и инвестиционных объектов Программы представлен в Приложении № 2 к настоящей Программе.</w:t>
      </w:r>
    </w:p>
    <w:p w:rsidR="00731BB4" w:rsidRPr="005B158A" w:rsidRDefault="00731BB4" w:rsidP="00D7022E">
      <w:pPr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5B158A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5B158A">
        <w:rPr>
          <w:rFonts w:ascii="Times New Roman" w:hAnsi="Times New Roman"/>
          <w:b/>
          <w:color w:val="000000"/>
          <w:sz w:val="24"/>
          <w:szCs w:val="24"/>
        </w:rPr>
        <w:t>. Ресурсное обеспечение целевой программы</w:t>
      </w:r>
    </w:p>
    <w:p w:rsidR="00731BB4" w:rsidRPr="005B158A" w:rsidRDefault="00AE44E7" w:rsidP="00D7022E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Реализация Программы не требует выделения финансовых средств из муниципального бюджета </w:t>
      </w:r>
      <w:r w:rsidR="00D5266A" w:rsidRPr="005B158A">
        <w:rPr>
          <w:rFonts w:ascii="Times New Roman" w:hAnsi="Times New Roman"/>
          <w:sz w:val="24"/>
          <w:szCs w:val="24"/>
        </w:rPr>
        <w:t>Манычского</w:t>
      </w:r>
      <w:r w:rsidRPr="005B158A">
        <w:rPr>
          <w:rFonts w:ascii="Times New Roman" w:hAnsi="Times New Roman"/>
          <w:sz w:val="24"/>
          <w:szCs w:val="24"/>
        </w:rPr>
        <w:t xml:space="preserve"> </w:t>
      </w:r>
      <w:r w:rsidR="003831B3" w:rsidRPr="005B158A">
        <w:rPr>
          <w:rFonts w:ascii="Times New Roman" w:hAnsi="Times New Roman"/>
          <w:sz w:val="24"/>
          <w:szCs w:val="24"/>
        </w:rPr>
        <w:t>СМО</w:t>
      </w:r>
      <w:r w:rsidRPr="005B158A">
        <w:rPr>
          <w:rFonts w:ascii="Times New Roman" w:hAnsi="Times New Roman"/>
          <w:sz w:val="24"/>
          <w:szCs w:val="24"/>
        </w:rPr>
        <w:t xml:space="preserve"> РК.</w:t>
      </w:r>
    </w:p>
    <w:p w:rsidR="00731BB4" w:rsidRPr="005B158A" w:rsidRDefault="00731BB4" w:rsidP="00731BB4">
      <w:pPr>
        <w:jc w:val="center"/>
        <w:rPr>
          <w:rFonts w:ascii="Times New Roman" w:hAnsi="Times New Roman"/>
          <w:b/>
          <w:sz w:val="24"/>
          <w:szCs w:val="24"/>
        </w:rPr>
      </w:pPr>
      <w:r w:rsidRPr="005B158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B158A">
        <w:rPr>
          <w:rFonts w:ascii="Times New Roman" w:hAnsi="Times New Roman"/>
          <w:b/>
          <w:sz w:val="24"/>
          <w:szCs w:val="24"/>
        </w:rPr>
        <w:t xml:space="preserve">. Механизм реализации целевой программы, включая механизмы управления целевой программой и взаимодействие </w:t>
      </w:r>
      <w:r w:rsidR="00550FAB" w:rsidRPr="005B158A">
        <w:rPr>
          <w:rFonts w:ascii="Times New Roman" w:hAnsi="Times New Roman"/>
          <w:b/>
          <w:sz w:val="24"/>
          <w:szCs w:val="24"/>
        </w:rPr>
        <w:t>муниципальных</w:t>
      </w:r>
      <w:r w:rsidRPr="005B158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B158A">
        <w:rPr>
          <w:rFonts w:ascii="Times New Roman" w:hAnsi="Times New Roman"/>
          <w:b/>
          <w:sz w:val="24"/>
          <w:szCs w:val="24"/>
        </w:rPr>
        <w:t>заказчиков</w:t>
      </w:r>
      <w:r w:rsidR="00550FAB" w:rsidRPr="005B158A">
        <w:rPr>
          <w:rFonts w:ascii="Times New Roman" w:hAnsi="Times New Roman"/>
          <w:b/>
          <w:sz w:val="24"/>
          <w:szCs w:val="24"/>
        </w:rPr>
        <w:t>-координаторов</w:t>
      </w:r>
    </w:p>
    <w:p w:rsidR="00731BB4" w:rsidRPr="005B158A" w:rsidRDefault="005733A2" w:rsidP="00D7022E">
      <w:pPr>
        <w:autoSpaceDE w:val="0"/>
        <w:autoSpaceDN w:val="0"/>
        <w:adjustRightInd w:val="0"/>
        <w:ind w:right="170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Муниципальный</w:t>
      </w:r>
      <w:r w:rsidR="00731BB4" w:rsidRPr="005B158A">
        <w:rPr>
          <w:rFonts w:ascii="Times New Roman" w:hAnsi="Times New Roman"/>
          <w:sz w:val="24"/>
          <w:szCs w:val="24"/>
        </w:rPr>
        <w:t xml:space="preserve"> заказчик</w:t>
      </w:r>
      <w:r w:rsidR="00550FAB" w:rsidRPr="005B158A">
        <w:rPr>
          <w:rFonts w:ascii="Times New Roman" w:hAnsi="Times New Roman"/>
          <w:sz w:val="24"/>
          <w:szCs w:val="24"/>
        </w:rPr>
        <w:t>-координатор</w:t>
      </w:r>
      <w:r w:rsidR="00731BB4" w:rsidRPr="005B158A">
        <w:rPr>
          <w:rFonts w:ascii="Times New Roman" w:hAnsi="Times New Roman"/>
          <w:sz w:val="24"/>
          <w:szCs w:val="24"/>
        </w:rPr>
        <w:t xml:space="preserve"> Программы </w:t>
      </w:r>
      <w:r w:rsidR="00550FAB" w:rsidRPr="005B158A">
        <w:rPr>
          <w:rFonts w:ascii="Times New Roman" w:hAnsi="Times New Roman"/>
          <w:sz w:val="24"/>
          <w:szCs w:val="24"/>
        </w:rPr>
        <w:t>–</w:t>
      </w:r>
      <w:r w:rsidR="00731BB4" w:rsidRPr="005B158A">
        <w:rPr>
          <w:rFonts w:ascii="Times New Roman" w:hAnsi="Times New Roman"/>
          <w:sz w:val="24"/>
          <w:szCs w:val="24"/>
        </w:rPr>
        <w:t xml:space="preserve"> </w:t>
      </w:r>
      <w:r w:rsidR="00550FAB" w:rsidRPr="005B158A">
        <w:rPr>
          <w:rFonts w:ascii="Times New Roman" w:hAnsi="Times New Roman"/>
          <w:sz w:val="24"/>
          <w:szCs w:val="24"/>
        </w:rPr>
        <w:t xml:space="preserve">администрация </w:t>
      </w:r>
      <w:r w:rsidR="00D5266A" w:rsidRPr="005B158A">
        <w:rPr>
          <w:rFonts w:ascii="Times New Roman" w:hAnsi="Times New Roman"/>
          <w:sz w:val="24"/>
          <w:szCs w:val="24"/>
        </w:rPr>
        <w:t>Манычского</w:t>
      </w:r>
      <w:r w:rsidR="00550FAB" w:rsidRPr="005B158A">
        <w:rPr>
          <w:rFonts w:ascii="Times New Roman" w:hAnsi="Times New Roman"/>
          <w:sz w:val="24"/>
          <w:szCs w:val="24"/>
        </w:rPr>
        <w:t xml:space="preserve"> </w:t>
      </w:r>
      <w:r w:rsidR="00D5266A" w:rsidRPr="005B158A">
        <w:rPr>
          <w:rFonts w:ascii="Times New Roman" w:hAnsi="Times New Roman"/>
          <w:sz w:val="24"/>
          <w:szCs w:val="24"/>
        </w:rPr>
        <w:t>сельского</w:t>
      </w:r>
      <w:r w:rsidR="00550FAB" w:rsidRPr="005B158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31BB4" w:rsidRPr="005B158A">
        <w:rPr>
          <w:rFonts w:ascii="Times New Roman" w:hAnsi="Times New Roman"/>
          <w:sz w:val="24"/>
          <w:szCs w:val="24"/>
        </w:rPr>
        <w:t xml:space="preserve"> Республики Калмыкия.</w:t>
      </w:r>
    </w:p>
    <w:p w:rsidR="00731BB4" w:rsidRPr="005B158A" w:rsidRDefault="00731BB4" w:rsidP="00731BB4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В основу механизма реализации Программы положен комплексный, межведомственный подход к выполнению программных мероприятий.</w:t>
      </w:r>
    </w:p>
    <w:p w:rsidR="00AE44E7" w:rsidRPr="005B158A" w:rsidRDefault="00731BB4" w:rsidP="00AE44E7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Организацию управления процессом реализации Программы осуществляет </w:t>
      </w:r>
      <w:r w:rsidR="00AE44E7" w:rsidRPr="005B158A">
        <w:rPr>
          <w:rFonts w:ascii="Times New Roman" w:hAnsi="Times New Roman"/>
          <w:sz w:val="24"/>
          <w:szCs w:val="24"/>
        </w:rPr>
        <w:t xml:space="preserve">администрация </w:t>
      </w:r>
      <w:r w:rsidR="00D5266A" w:rsidRPr="005B158A">
        <w:rPr>
          <w:rFonts w:ascii="Times New Roman" w:hAnsi="Times New Roman"/>
          <w:sz w:val="24"/>
          <w:szCs w:val="24"/>
        </w:rPr>
        <w:t>Манычского</w:t>
      </w:r>
      <w:r w:rsidR="00AE44E7" w:rsidRPr="005B158A">
        <w:rPr>
          <w:rFonts w:ascii="Times New Roman" w:hAnsi="Times New Roman"/>
          <w:sz w:val="24"/>
          <w:szCs w:val="24"/>
        </w:rPr>
        <w:t xml:space="preserve"> </w:t>
      </w:r>
      <w:r w:rsidR="00D5266A" w:rsidRPr="005B158A">
        <w:rPr>
          <w:rFonts w:ascii="Times New Roman" w:hAnsi="Times New Roman"/>
          <w:sz w:val="24"/>
          <w:szCs w:val="24"/>
        </w:rPr>
        <w:t>сельского</w:t>
      </w:r>
      <w:r w:rsidR="00AE44E7" w:rsidRPr="005B158A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Калмыкия.</w:t>
      </w:r>
    </w:p>
    <w:p w:rsidR="00731BB4" w:rsidRPr="005B158A" w:rsidRDefault="00731BB4" w:rsidP="00731BB4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, в том числе:</w:t>
      </w:r>
    </w:p>
    <w:p w:rsidR="00731BB4" w:rsidRPr="005B158A" w:rsidRDefault="00731BB4" w:rsidP="00731BB4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организует  текущее управление реализацией Программы;</w:t>
      </w:r>
    </w:p>
    <w:p w:rsidR="00731BB4" w:rsidRPr="005B158A" w:rsidRDefault="00731BB4" w:rsidP="00731BB4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 xml:space="preserve">осуществляет координацию деятельности </w:t>
      </w:r>
      <w:r w:rsidR="005733A2" w:rsidRPr="005B158A">
        <w:rPr>
          <w:rFonts w:ascii="Times New Roman" w:hAnsi="Times New Roman"/>
          <w:sz w:val="24"/>
          <w:szCs w:val="24"/>
        </w:rPr>
        <w:t>орг</w:t>
      </w:r>
      <w:r w:rsidRPr="005B158A">
        <w:rPr>
          <w:rFonts w:ascii="Times New Roman" w:hAnsi="Times New Roman"/>
          <w:sz w:val="24"/>
          <w:szCs w:val="24"/>
        </w:rPr>
        <w:t>анов местного самоуправления  по подготовке и реализации мероприятий Программы;</w:t>
      </w:r>
    </w:p>
    <w:p w:rsidR="00731BB4" w:rsidRPr="005B158A" w:rsidRDefault="00731BB4" w:rsidP="00731BB4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разрабатывает в пределах своих полномочий нормативные правовые акты, необходимые для выполнения Программы;</w:t>
      </w:r>
    </w:p>
    <w:p w:rsidR="00731BB4" w:rsidRPr="005B158A" w:rsidRDefault="00731BB4" w:rsidP="00731BB4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731BB4" w:rsidRPr="005B158A" w:rsidRDefault="00731BB4" w:rsidP="003831B3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согласовывает с основными участниками Программы возможные сроки выполнения мероприятий, объемы и источники финансирования;</w:t>
      </w:r>
    </w:p>
    <w:p w:rsidR="00731BB4" w:rsidRPr="005B158A" w:rsidRDefault="00731BB4" w:rsidP="00731BB4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color w:val="000000"/>
          <w:sz w:val="24"/>
          <w:szCs w:val="24"/>
        </w:rPr>
        <w:t xml:space="preserve">подготавливает аналитическую справку по итогам проведенного </w:t>
      </w:r>
      <w:proofErr w:type="spellStart"/>
      <w:r w:rsidRPr="005B158A">
        <w:rPr>
          <w:rFonts w:ascii="Times New Roman" w:hAnsi="Times New Roman"/>
          <w:color w:val="000000"/>
          <w:sz w:val="24"/>
          <w:szCs w:val="24"/>
        </w:rPr>
        <w:t>антикоррупционного</w:t>
      </w:r>
      <w:proofErr w:type="spellEnd"/>
      <w:r w:rsidRPr="005B158A">
        <w:rPr>
          <w:rFonts w:ascii="Times New Roman" w:hAnsi="Times New Roman"/>
          <w:color w:val="000000"/>
          <w:sz w:val="24"/>
          <w:szCs w:val="24"/>
        </w:rPr>
        <w:t xml:space="preserve"> мониторинга эффективности существующей системы противодействия коррупции в органах </w:t>
      </w:r>
      <w:r w:rsidR="005733A2" w:rsidRPr="005B158A">
        <w:rPr>
          <w:rFonts w:ascii="Times New Roman" w:hAnsi="Times New Roman"/>
          <w:color w:val="000000"/>
          <w:sz w:val="24"/>
          <w:szCs w:val="24"/>
        </w:rPr>
        <w:t>местного самоуправления</w:t>
      </w:r>
    </w:p>
    <w:p w:rsidR="00731BB4" w:rsidRPr="005B158A" w:rsidRDefault="00731BB4" w:rsidP="00D7022E">
      <w:pPr>
        <w:autoSpaceDE w:val="0"/>
        <w:autoSpaceDN w:val="0"/>
        <w:adjustRightInd w:val="0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подготавливает док</w:t>
      </w:r>
      <w:r w:rsidR="00D7022E" w:rsidRPr="005B158A">
        <w:rPr>
          <w:rFonts w:ascii="Times New Roman" w:hAnsi="Times New Roman"/>
          <w:sz w:val="24"/>
          <w:szCs w:val="24"/>
        </w:rPr>
        <w:t>лад о ходе реализации Программы</w:t>
      </w:r>
    </w:p>
    <w:p w:rsidR="00731BB4" w:rsidRPr="005B158A" w:rsidRDefault="00D7022E" w:rsidP="00D7022E">
      <w:pPr>
        <w:rPr>
          <w:rFonts w:ascii="Times New Roman" w:hAnsi="Times New Roman"/>
          <w:b/>
          <w:sz w:val="24"/>
          <w:szCs w:val="24"/>
        </w:rPr>
      </w:pPr>
      <w:r w:rsidRPr="005B158A">
        <w:rPr>
          <w:rFonts w:ascii="Times New Roman" w:hAnsi="Times New Roman"/>
          <w:b/>
          <w:sz w:val="24"/>
          <w:szCs w:val="24"/>
        </w:rPr>
        <w:t xml:space="preserve">      </w:t>
      </w:r>
      <w:r w:rsidR="00731BB4" w:rsidRPr="005B158A">
        <w:rPr>
          <w:rFonts w:ascii="Times New Roman" w:hAnsi="Times New Roman"/>
          <w:b/>
          <w:sz w:val="24"/>
          <w:szCs w:val="24"/>
          <w:lang w:val="en-US"/>
        </w:rPr>
        <w:t>VI</w:t>
      </w:r>
      <w:r w:rsidR="00731BB4" w:rsidRPr="005B158A">
        <w:rPr>
          <w:rFonts w:ascii="Times New Roman" w:hAnsi="Times New Roman"/>
          <w:b/>
          <w:sz w:val="24"/>
          <w:szCs w:val="24"/>
        </w:rPr>
        <w:t>. Ожидаемый результат реализации целевой программы</w:t>
      </w:r>
    </w:p>
    <w:p w:rsidR="00731BB4" w:rsidRPr="005B158A" w:rsidRDefault="00731BB4" w:rsidP="00731BB4">
      <w:pPr>
        <w:ind w:firstLine="588"/>
        <w:jc w:val="both"/>
        <w:rPr>
          <w:rFonts w:ascii="Times New Roman" w:hAnsi="Times New Roman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</w:rPr>
        <w:t>Результатом реализации мероприятий Программы должны стать: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создание эффективной системы противодействия коррупции;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5B158A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5B158A">
        <w:rPr>
          <w:rFonts w:ascii="Times New Roman" w:hAnsi="Times New Roman"/>
          <w:sz w:val="24"/>
          <w:szCs w:val="24"/>
          <w:lang w:eastAsia="ru-RU"/>
        </w:rPr>
        <w:t xml:space="preserve"> законодательства;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повышение информационной открытости деятельности  органов местного самоуправления;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укрепление доверия граждан к деятельности  органов местного самоуправления;</w:t>
      </w:r>
    </w:p>
    <w:p w:rsidR="00731BB4" w:rsidRPr="005B158A" w:rsidRDefault="00731BB4" w:rsidP="00731B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58A">
        <w:rPr>
          <w:rFonts w:ascii="Times New Roman" w:hAnsi="Times New Roman" w:cs="Times New Roman"/>
          <w:sz w:val="24"/>
          <w:szCs w:val="24"/>
        </w:rPr>
        <w:t xml:space="preserve">повышение качества и сокращение сроков предоставления </w:t>
      </w:r>
      <w:r w:rsidR="005733A2" w:rsidRPr="005B158A">
        <w:rPr>
          <w:rFonts w:ascii="Times New Roman" w:hAnsi="Times New Roman" w:cs="Times New Roman"/>
          <w:sz w:val="24"/>
          <w:szCs w:val="24"/>
        </w:rPr>
        <w:t>муниципальных</w:t>
      </w:r>
      <w:r w:rsidRPr="005B158A">
        <w:rPr>
          <w:rFonts w:ascii="Times New Roman" w:hAnsi="Times New Roman" w:cs="Times New Roman"/>
          <w:sz w:val="24"/>
          <w:szCs w:val="24"/>
        </w:rPr>
        <w:t xml:space="preserve"> услуг, упрощение процедуры их </w:t>
      </w:r>
      <w:r w:rsidRPr="005B158A">
        <w:rPr>
          <w:rFonts w:ascii="Times New Roman" w:hAnsi="Times New Roman"/>
          <w:sz w:val="24"/>
          <w:szCs w:val="24"/>
        </w:rPr>
        <w:t xml:space="preserve">получения; 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сокращение числа коррупционных правонарушений;</w:t>
      </w:r>
    </w:p>
    <w:p w:rsidR="00731BB4" w:rsidRPr="005B158A" w:rsidRDefault="00731BB4" w:rsidP="00731B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158A">
        <w:rPr>
          <w:rFonts w:ascii="Times New Roman" w:hAnsi="Times New Roman"/>
          <w:sz w:val="24"/>
          <w:szCs w:val="24"/>
          <w:lang w:eastAsia="ru-RU"/>
        </w:rPr>
        <w:t>минимизация последствий коррупционных правонарушений.</w:t>
      </w:r>
    </w:p>
    <w:p w:rsidR="00731BB4" w:rsidRPr="005B158A" w:rsidRDefault="00731BB4">
      <w:pPr>
        <w:rPr>
          <w:sz w:val="24"/>
          <w:szCs w:val="24"/>
        </w:rPr>
      </w:pPr>
    </w:p>
    <w:p w:rsidR="00731BB4" w:rsidRDefault="00731BB4"/>
    <w:p w:rsidR="00731BB4" w:rsidRDefault="00731BB4"/>
    <w:tbl>
      <w:tblPr>
        <w:tblW w:w="1012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25"/>
      </w:tblGrid>
      <w:tr w:rsidR="00705148" w:rsidTr="00705148">
        <w:tc>
          <w:tcPr>
            <w:tcW w:w="1013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23"/>
              <w:gridCol w:w="2252"/>
              <w:gridCol w:w="4262"/>
            </w:tblGrid>
            <w:tr w:rsidR="00705148">
              <w:tc>
                <w:tcPr>
                  <w:tcW w:w="3223" w:type="dxa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252" w:type="dxa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259" w:type="dxa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</w:tr>
            <w:tr w:rsidR="00705148">
              <w:tc>
                <w:tcPr>
                  <w:tcW w:w="9737" w:type="dxa"/>
                  <w:gridSpan w:val="3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</w:tr>
            <w:tr w:rsidR="00705148">
              <w:tc>
                <w:tcPr>
                  <w:tcW w:w="9737" w:type="dxa"/>
                  <w:gridSpan w:val="3"/>
                </w:tcPr>
                <w:tbl>
                  <w:tblPr>
                    <w:tblW w:w="1012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0125"/>
                  </w:tblGrid>
                  <w:tr w:rsidR="00705148">
                    <w:tc>
                      <w:tcPr>
                        <w:tcW w:w="1013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05148" w:rsidRDefault="00705148">
                        <w:pPr>
                          <w:rPr>
                            <w:sz w:val="28"/>
                            <w:szCs w:val="28"/>
                            <w:lang w:val="en-US" w:eastAsia="ar-SA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3189"/>
                          <w:gridCol w:w="2693"/>
                          <w:gridCol w:w="3675"/>
                          <w:gridCol w:w="152"/>
                          <w:gridCol w:w="8"/>
                        </w:tblGrid>
                        <w:tr w:rsidR="00705148">
                          <w:tc>
                            <w:tcPr>
                              <w:tcW w:w="318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05148" w:rsidRDefault="00705148">
                              <w:pPr>
                                <w:snapToGrid w:val="0"/>
                                <w:jc w:val="center"/>
                                <w:rPr>
                                  <w:b/>
                                  <w:lang w:val="en-US" w:eastAsia="ar-SA"/>
                                </w:rPr>
                              </w:pPr>
                            </w:p>
                            <w:p w:rsidR="00705148" w:rsidRDefault="00705148">
                              <w:pPr>
                                <w:pStyle w:val="ab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ХАЛЬМГ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>ТАН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>ЧИН</w:t>
                              </w:r>
                              <w:proofErr w:type="spellEnd"/>
                            </w:p>
                            <w:p w:rsidR="00705148" w:rsidRDefault="00705148">
                              <w:pPr>
                                <w:pStyle w:val="ab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>МАНЫЧСК  СЕЛЬСК</w:t>
                              </w:r>
                            </w:p>
                            <w:p w:rsidR="00705148" w:rsidRDefault="00705148">
                              <w:pPr>
                                <w:pStyle w:val="ab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>МУНИЦИПАЛЬН</w:t>
                              </w:r>
                            </w:p>
                            <w:p w:rsidR="00705148" w:rsidRDefault="0070514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РДЭЦИИН </w:t>
                              </w:r>
                            </w:p>
                            <w:p w:rsidR="00705148" w:rsidRDefault="0070514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05148" w:rsidRDefault="00705148">
                              <w:pPr>
                                <w:suppressAutoHyphens/>
                                <w:rPr>
                                  <w:b/>
                                  <w:lang w:val="en-US"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705148" w:rsidRDefault="00705148">
                              <w:pPr>
                                <w:suppressAutoHyphens/>
                                <w:snapToGrid w:val="0"/>
                                <w:jc w:val="center"/>
                                <w:rPr>
                                  <w:b/>
                                  <w:lang w:val="en-US" w:eastAsia="ar-SA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18515" cy="871855"/>
                                    <wp:effectExtent l="19050" t="0" r="635" b="0"/>
                                    <wp:docPr id="4" name="Рисунок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8515" cy="871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27E49" w:rsidRPr="00627E49">
                                <w:rPr>
                                  <w:lang w:eastAsia="ar-SA"/>
                                </w:rPr>
                              </w:r>
                              <w:r w:rsidR="00627E49" w:rsidRPr="00627E49">
                                <w:rPr>
                                  <w:lang w:eastAsia="ar-SA"/>
                                </w:rPr>
                                <w:pict>
                                  <v:rect id="_x0000_s1028" style="width:.6pt;height:.6pt;mso-position-horizontal-relative:char;mso-position-vertical-relative:line;v-text-anchor:middle" stroked="f">
                                    <v:fill color2="black"/>
                                    <v:stroke joinstyle="round"/>
                                    <w10:wrap type="none"/>
                                    <w10:anchorlock/>
                                  </v:rect>
                                </w:pic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snapToGrid w:val="0"/>
                                <w:jc w:val="center"/>
                                <w:rPr>
                                  <w:b/>
                                  <w:lang w:val="en-US" w:eastAsia="ar-SA"/>
                                </w:rPr>
                              </w:pPr>
                            </w:p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МАНЫЧСКОГО СЕЛЬСКОГО МУНИЦИПАЛЬНОГО    ОБРАЗОВАНИЯ </w:t>
                              </w:r>
                            </w:p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РЕСПУБЛИКИ КАЛМЫКИЯ</w:t>
                              </w:r>
                            </w:p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suppressAutoHyphens/>
                                <w:jc w:val="center"/>
                                <w:rPr>
                                  <w:b/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705148" w:rsidRDefault="00705148">
                              <w:pPr>
                                <w:rPr>
                                  <w:b/>
                                  <w:lang w:eastAsia="ar-SA"/>
                                </w:rPr>
                              </w:pPr>
                            </w:p>
                            <w:p w:rsidR="00705148" w:rsidRDefault="0070514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05148" w:rsidRDefault="0070514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05148" w:rsidRDefault="0070514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05148" w:rsidRDefault="0070514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05148" w:rsidRDefault="0070514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suppressAutoHyphens/>
                                <w:jc w:val="center"/>
                                <w:rPr>
                                  <w:b/>
                                  <w:lang w:eastAsia="ar-SA"/>
                                </w:rPr>
                              </w:pPr>
                            </w:p>
                          </w:tc>
                        </w:tr>
                        <w:tr w:rsidR="00705148">
                          <w:trPr>
                            <w:gridAfter w:val="1"/>
                            <w:wAfter w:w="8" w:type="dxa"/>
                          </w:trPr>
                          <w:tc>
                            <w:tcPr>
                              <w:tcW w:w="9709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  <w:lang w:val="en-US" w:eastAsia="ar-SA"/>
                                </w:rPr>
                              </w:pPr>
                            </w:p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suppressAutoHyphens/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  <w:lang w:val="en-US" w:eastAsia="ar-S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359013,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РК,п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анычский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, ул.Школьная, 2 ,</w:t>
                              </w:r>
                            </w:p>
                          </w:tc>
                        </w:tr>
                      </w:tbl>
                      <w:p w:rsidR="00705148" w:rsidRDefault="00705148">
                        <w:pPr>
                          <w:jc w:val="center"/>
                          <w:rPr>
                            <w:sz w:val="18"/>
                            <w:szCs w:val="18"/>
                            <w:lang w:val="en-US" w:eastAsia="ar-SA"/>
                          </w:rPr>
                        </w:pPr>
                      </w:p>
                      <w:p w:rsidR="00705148" w:rsidRDefault="00705148" w:rsidP="00E06B27">
                        <w:pPr>
                          <w:numPr>
                            <w:ilvl w:val="0"/>
                            <w:numId w:val="2"/>
                          </w:numPr>
                          <w:suppressAutoHyphens/>
                          <w:jc w:val="center"/>
                          <w:rPr>
                            <w:sz w:val="28"/>
                            <w:szCs w:val="28"/>
                            <w:lang w:val="en-US" w:eastAsia="ar-SA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тел/факс/84745/97253,</w:t>
                        </w:r>
                        <w:r>
                          <w:rPr>
                            <w:color w:val="4F81BD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af"/>
                            <w:sz w:val="18"/>
                            <w:szCs w:val="18"/>
                          </w:rPr>
                          <w:t>manicheskoe.smo@mail.ru</w:t>
                        </w:r>
                      </w:p>
                    </w:tc>
                  </w:tr>
                  <w:tr w:rsidR="00705148">
                    <w:tc>
                      <w:tcPr>
                        <w:tcW w:w="10132" w:type="dxa"/>
                      </w:tcPr>
                      <w:p w:rsidR="00705148" w:rsidRDefault="00705148" w:rsidP="00E06B27">
                        <w:pPr>
                          <w:numPr>
                            <w:ilvl w:val="0"/>
                            <w:numId w:val="2"/>
                          </w:numPr>
                          <w:suppressAutoHyphens/>
                          <w:jc w:val="center"/>
                          <w:rPr>
                            <w:sz w:val="24"/>
                            <w:szCs w:val="26"/>
                            <w:lang w:val="en-US" w:eastAsia="ar-SA"/>
                          </w:rPr>
                        </w:pPr>
                      </w:p>
                    </w:tc>
                  </w:tr>
                </w:tbl>
                <w:p w:rsidR="00705148" w:rsidRDefault="00705148">
                  <w:pPr>
                    <w:rPr>
                      <w:sz w:val="28"/>
                      <w:szCs w:val="28"/>
                      <w:lang w:val="en-US" w:eastAsia="ar-SA"/>
                    </w:rPr>
                  </w:pPr>
                </w:p>
                <w:tbl>
                  <w:tblPr>
                    <w:tblW w:w="1012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635"/>
                    <w:gridCol w:w="490"/>
                  </w:tblGrid>
                  <w:tr w:rsidR="00705148">
                    <w:trPr>
                      <w:gridAfter w:val="1"/>
                      <w:wAfter w:w="490" w:type="dxa"/>
                    </w:trPr>
                    <w:tc>
                      <w:tcPr>
                        <w:tcW w:w="9635" w:type="dxa"/>
                      </w:tcPr>
                      <w:p w:rsidR="00705148" w:rsidRDefault="00705148">
                        <w:pPr>
                          <w:suppressAutoHyphens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705148">
                    <w:tc>
                      <w:tcPr>
                        <w:tcW w:w="10125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3223"/>
                          <w:gridCol w:w="2252"/>
                          <w:gridCol w:w="4262"/>
                        </w:tblGrid>
                        <w:tr w:rsidR="00705148">
                          <w:tc>
                            <w:tcPr>
                              <w:tcW w:w="3223" w:type="dxa"/>
                              <w:hideMark/>
                            </w:tcPr>
                            <w:p w:rsidR="00705148" w:rsidRDefault="00705148">
                              <w:pPr>
                                <w:rPr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2" w:type="dxa"/>
                              <w:hideMark/>
                            </w:tcPr>
                            <w:p w:rsidR="00705148" w:rsidRDefault="00705148">
                              <w:pPr>
                                <w:rPr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59" w:type="dxa"/>
                              <w:hideMark/>
                            </w:tcPr>
                            <w:p w:rsidR="00705148" w:rsidRDefault="00705148">
                              <w:pPr>
                                <w:rPr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05148">
                          <w:tc>
                            <w:tcPr>
                              <w:tcW w:w="9737" w:type="dxa"/>
                              <w:gridSpan w:val="3"/>
                              <w:hideMark/>
                            </w:tcPr>
                            <w:p w:rsidR="00705148" w:rsidRDefault="00705148">
                              <w:pPr>
                                <w:rPr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05148">
                          <w:tc>
                            <w:tcPr>
                              <w:tcW w:w="9737" w:type="dxa"/>
                              <w:gridSpan w:val="3"/>
                            </w:tcPr>
                            <w:p w:rsidR="00705148" w:rsidRDefault="00705148">
                              <w:pPr>
                                <w:tabs>
                                  <w:tab w:val="left" w:pos="2623"/>
                                </w:tabs>
                                <w:suppressAutoHyphens/>
                                <w:rPr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</w:p>
                          </w:tc>
                        </w:tr>
                      </w:tbl>
                      <w:p w:rsidR="00705148" w:rsidRDefault="00705148">
                        <w:pPr>
                          <w:pStyle w:val="2"/>
                          <w:tabs>
                            <w:tab w:val="left" w:pos="0"/>
                          </w:tabs>
                          <w:rPr>
                            <w:sz w:val="28"/>
                            <w:szCs w:val="24"/>
                            <w:lang w:val="en-US" w:eastAsia="ar-SA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ПОСТАНОВЛЕНИЕ</w:t>
                        </w:r>
                      </w:p>
                      <w:p w:rsidR="00705148" w:rsidRDefault="00705148" w:rsidP="00705148">
                        <w:pPr>
                          <w:pStyle w:val="2"/>
                          <w:keepLines w:val="0"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suppressAutoHyphens/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№3а</w:t>
                        </w:r>
                      </w:p>
                      <w:p w:rsidR="00705148" w:rsidRDefault="00705148" w:rsidP="00705148">
                        <w:pPr>
                          <w:pStyle w:val="2"/>
                          <w:keepLines w:val="0"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suppressAutoHyphens/>
                          <w:spacing w:before="0"/>
                          <w:jc w:val="center"/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sz w:val="28"/>
                            <w:szCs w:val="24"/>
                          </w:rPr>
                          <w:t xml:space="preserve">                                                                                      </w:t>
                        </w:r>
                      </w:p>
                      <w:p w:rsidR="00705148" w:rsidRDefault="00705148" w:rsidP="00705148">
                        <w:pPr>
                          <w:pStyle w:val="2"/>
                          <w:keepLines w:val="0"/>
                          <w:numPr>
                            <w:ilvl w:val="1"/>
                            <w:numId w:val="2"/>
                          </w:numPr>
                          <w:tabs>
                            <w:tab w:val="left" w:pos="0"/>
                          </w:tabs>
                          <w:suppressAutoHyphens/>
                          <w:spacing w:before="0"/>
                          <w:rPr>
                            <w:szCs w:val="24"/>
                            <w:lang w:val="en-US" w:eastAsia="ar-SA"/>
                          </w:rPr>
                        </w:pPr>
                        <w:r>
                          <w:rPr>
                            <w:szCs w:val="24"/>
                          </w:rPr>
                          <w:t xml:space="preserve">                                                        </w:t>
                        </w:r>
                      </w:p>
                    </w:tc>
                  </w:tr>
                  <w:tr w:rsidR="00705148">
                    <w:tc>
                      <w:tcPr>
                        <w:tcW w:w="10125" w:type="dxa"/>
                        <w:gridSpan w:val="2"/>
                      </w:tcPr>
                      <w:p w:rsidR="00705148" w:rsidRDefault="00705148">
                        <w:pPr>
                          <w:suppressAutoHyphens/>
                          <w:rPr>
                            <w:sz w:val="24"/>
                            <w:szCs w:val="26"/>
                            <w:lang w:val="en-US" w:eastAsia="ar-SA"/>
                          </w:rPr>
                        </w:pPr>
                      </w:p>
                    </w:tc>
                  </w:tr>
                </w:tbl>
                <w:p w:rsidR="00705148" w:rsidRDefault="00705148">
                  <w:pPr>
                    <w:pStyle w:val="2"/>
                    <w:tabs>
                      <w:tab w:val="left" w:pos="708"/>
                    </w:tabs>
                    <w:rPr>
                      <w:b w:val="0"/>
                      <w:sz w:val="24"/>
                      <w:szCs w:val="24"/>
                      <w:lang w:eastAsia="ar-SA"/>
                    </w:rPr>
                  </w:pPr>
                  <w:r>
                    <w:rPr>
                      <w:b w:val="0"/>
                      <w:szCs w:val="24"/>
                    </w:rPr>
                    <w:t xml:space="preserve">от « 11» февраля 2013г.                                                                                  </w:t>
                  </w:r>
                  <w:proofErr w:type="spellStart"/>
                  <w:r>
                    <w:rPr>
                      <w:b w:val="0"/>
                      <w:szCs w:val="24"/>
                    </w:rPr>
                    <w:t>пос</w:t>
                  </w:r>
                  <w:proofErr w:type="gramStart"/>
                  <w:r>
                    <w:rPr>
                      <w:b w:val="0"/>
                      <w:szCs w:val="24"/>
                    </w:rPr>
                    <w:t>.М</w:t>
                  </w:r>
                  <w:proofErr w:type="gramEnd"/>
                  <w:r>
                    <w:rPr>
                      <w:b w:val="0"/>
                      <w:szCs w:val="24"/>
                    </w:rPr>
                    <w:t>анычский</w:t>
                  </w:r>
                  <w:proofErr w:type="spellEnd"/>
                </w:p>
                <w:p w:rsidR="00705148" w:rsidRDefault="00705148">
                  <w:p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</w:p>
                <w:p w:rsidR="00705148" w:rsidRDefault="00705148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«Об изменении вида разрешенного использования</w:t>
                  </w:r>
                </w:p>
                <w:p w:rsidR="00705148" w:rsidRDefault="00705148">
                  <w:pPr>
                    <w:tabs>
                      <w:tab w:val="left" w:pos="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объекта капитального строительства».</w:t>
                  </w:r>
                </w:p>
                <w:p w:rsidR="00705148" w:rsidRDefault="0070514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В соответствии со ст.39 Градостроительного кодекса Российской Федерации на основании заключения комиссии по землепользованию и застройке от 24.12.2010года</w:t>
                  </w:r>
                  <w:proofErr w:type="gramStart"/>
                  <w:r>
                    <w:rPr>
                      <w:sz w:val="24"/>
                      <w:szCs w:val="24"/>
                    </w:rPr>
                    <w:t>,р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уководствуясь Порядком организации и проведения публичных слушаний в </w:t>
                  </w:r>
                  <w:proofErr w:type="spellStart"/>
                  <w:r>
                    <w:rPr>
                      <w:sz w:val="24"/>
                      <w:szCs w:val="24"/>
                    </w:rPr>
                    <w:t>Манычском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СМО Республики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Калмыкия,утвержденного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Решением Собрания депутатов Манычского СМО РК № 11   от  25 октября 2006г. </w:t>
                  </w:r>
                </w:p>
                <w:p w:rsidR="00705148" w:rsidRDefault="0070514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о с т а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н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о в л я ю:</w:t>
                  </w:r>
                </w:p>
                <w:p w:rsidR="00705148" w:rsidRDefault="00705148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1.Изменить вид разрешенного использования объекта капитального строительства- квартиры расположенной по адресу:п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анычский.ул.Советская,д.3 кв.2 с разрешенного использования «квартира» на разрешенное использование «Манычский фельдшерско-акушерский пункт».</w:t>
                  </w:r>
                </w:p>
                <w:p w:rsidR="00705148" w:rsidRDefault="00705148">
                  <w:p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2.Администрации Яшалтинского РМО произвести изменения вида разрешенного использования объекта капитального строительства в Межрайонном отделе №2 Филиала ФГБУ «ФКЦ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Республике Калмыкия.</w:t>
                  </w:r>
                </w:p>
                <w:p w:rsidR="00705148" w:rsidRDefault="00705148">
                  <w:p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3.Администрации Яшалтинского РМО зарегистрировать изменения в </w:t>
                  </w:r>
                  <w:proofErr w:type="spellStart"/>
                  <w:r>
                    <w:rPr>
                      <w:sz w:val="24"/>
                      <w:szCs w:val="24"/>
                    </w:rPr>
                    <w:t>Городовиковском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отделе Управления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Республике Калмыкия.</w:t>
                  </w:r>
                </w:p>
                <w:p w:rsidR="00705148" w:rsidRDefault="00705148">
                  <w:p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</w:p>
                <w:p w:rsidR="00705148" w:rsidRDefault="0070514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05148" w:rsidRDefault="0070514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05148" w:rsidRDefault="00705148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Глава администрации</w:t>
                  </w:r>
                </w:p>
                <w:p w:rsidR="00705148" w:rsidRDefault="0070514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Манычского сельского</w:t>
                  </w:r>
                </w:p>
                <w:p w:rsidR="00705148" w:rsidRDefault="00705148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муницпального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образования</w:t>
                  </w:r>
                </w:p>
                <w:p w:rsidR="00705148" w:rsidRDefault="0070514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Республики Калмыкия: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А.Д.Науменко</w:t>
                  </w:r>
                  <w:proofErr w:type="spellEnd"/>
                </w:p>
                <w:p w:rsidR="00705148" w:rsidRDefault="00705148" w:rsidP="00705148">
                  <w:pPr>
                    <w:numPr>
                      <w:ilvl w:val="0"/>
                      <w:numId w:val="2"/>
                    </w:num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  <w:p w:rsidR="00705148" w:rsidRDefault="00705148">
                  <w:pPr>
                    <w:tabs>
                      <w:tab w:val="left" w:pos="2623"/>
                    </w:tabs>
                    <w:suppressAutoHyphens/>
                    <w:rPr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:rsidR="00705148" w:rsidRDefault="00705148">
            <w:pPr>
              <w:jc w:val="center"/>
              <w:rPr>
                <w:lang w:val="en-US" w:eastAsia="ar-SA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 xml:space="preserve">                    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>
            <w:pPr>
              <w:pStyle w:val="2"/>
              <w:tabs>
                <w:tab w:val="left" w:pos="708"/>
              </w:tabs>
              <w:rPr>
                <w:sz w:val="28"/>
                <w:szCs w:val="24"/>
              </w:rPr>
            </w:pPr>
          </w:p>
          <w:p w:rsidR="00705148" w:rsidRDefault="00705148">
            <w:pPr>
              <w:rPr>
                <w:sz w:val="20"/>
                <w:szCs w:val="20"/>
              </w:rPr>
            </w:pPr>
          </w:p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  <w:lang w:val="en-US"/>
              </w:rPr>
            </w:pPr>
          </w:p>
          <w:p w:rsidR="00705148" w:rsidRDefault="00705148" w:rsidP="00705148">
            <w:pPr>
              <w:pStyle w:val="a8"/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</w:rPr>
            </w:pPr>
          </w:p>
          <w:p w:rsidR="00705148" w:rsidRDefault="00705148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742"/>
              <w:tblW w:w="1053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26"/>
              <w:gridCol w:w="2398"/>
              <w:gridCol w:w="3706"/>
            </w:tblGrid>
            <w:tr w:rsidR="00705148">
              <w:tc>
                <w:tcPr>
                  <w:tcW w:w="4427" w:type="dxa"/>
                </w:tcPr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b/>
                      <w:bCs/>
                      <w:lang w:val="en-US" w:eastAsia="ar-SA"/>
                    </w:rPr>
                  </w:pPr>
                  <w:r>
                    <w:rPr>
                      <w:b/>
                      <w:bCs/>
                    </w:rPr>
                    <w:lastRenderedPageBreak/>
                    <w:t>АДМИНИСТРАЦИЯ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МАНЫЧСКОГО  СЕЛЬСКОГО МУНИЦИПАЛЬНОГО    ОБРАЗОВАНИЯ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РЕСПУБЛИКИ КАЛМЫКИЯ</w:t>
                  </w:r>
                </w:p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val="en-US" w:eastAsia="ar-SA"/>
                    </w:rPr>
                  </w:pPr>
                </w:p>
              </w:tc>
              <w:tc>
                <w:tcPr>
                  <w:tcW w:w="2398" w:type="dxa"/>
                  <w:hideMark/>
                </w:tcPr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val="en-US" w:eastAsia="ar-S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8515" cy="871855"/>
                        <wp:effectExtent l="19050" t="0" r="63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</w:tcPr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  <w:lang w:val="en-US" w:eastAsia="ar-SA"/>
                    </w:rPr>
                  </w:pPr>
                  <w:r>
                    <w:rPr>
                      <w:b/>
                      <w:bCs/>
                    </w:rPr>
                    <w:t xml:space="preserve">  ХАЛЬМГ </w:t>
                  </w:r>
                  <w:proofErr w:type="spellStart"/>
                  <w:r>
                    <w:rPr>
                      <w:b/>
                      <w:bCs/>
                    </w:rPr>
                    <w:t>ТАН</w:t>
                  </w:r>
                  <w:proofErr w:type="gramStart"/>
                  <w:r>
                    <w:rPr>
                      <w:b/>
                      <w:bCs/>
                    </w:rPr>
                    <w:t>h</w:t>
                  </w:r>
                  <w:proofErr w:type="gramEnd"/>
                  <w:r>
                    <w:rPr>
                      <w:b/>
                      <w:bCs/>
                    </w:rPr>
                    <w:t>ЧИН</w:t>
                  </w:r>
                  <w:proofErr w:type="spellEnd"/>
                  <w:r>
                    <w:rPr>
                      <w:b/>
                      <w:bCs/>
                    </w:rPr>
                    <w:t xml:space="preserve">  МАНЫЧСК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СЕЛЭНЭ  МУНИЦИПАЛЬН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Б</w:t>
                  </w:r>
                  <w:proofErr w:type="gramStart"/>
                  <w:r>
                    <w:rPr>
                      <w:b/>
                      <w:bCs/>
                    </w:rPr>
                    <w:t>Y</w:t>
                  </w:r>
                  <w:proofErr w:type="gramEnd"/>
                  <w:r>
                    <w:rPr>
                      <w:b/>
                      <w:bCs/>
                    </w:rPr>
                    <w:t>РДЭЦИИН</w:t>
                  </w:r>
                </w:p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</w:t>
                  </w:r>
                </w:p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lang w:val="en-US" w:eastAsia="ar-SA"/>
                    </w:rPr>
                  </w:pPr>
                </w:p>
              </w:tc>
            </w:tr>
            <w:tr w:rsidR="00705148">
              <w:tc>
                <w:tcPr>
                  <w:tcW w:w="10531" w:type="dxa"/>
                  <w:gridSpan w:val="3"/>
                </w:tcPr>
                <w:p w:rsidR="00705148" w:rsidRDefault="00705148">
                  <w:pPr>
                    <w:tabs>
                      <w:tab w:val="left" w:pos="2623"/>
                    </w:tabs>
                    <w:suppressAutoHyphens/>
                    <w:jc w:val="center"/>
                    <w:rPr>
                      <w:lang w:val="en-US" w:eastAsia="ar-SA"/>
                    </w:rPr>
                  </w:pPr>
                </w:p>
              </w:tc>
            </w:tr>
          </w:tbl>
          <w:p w:rsidR="00705148" w:rsidRDefault="00705148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sz w:val="20"/>
                <w:szCs w:val="20"/>
                <w:lang w:val="en-US" w:eastAsia="ar-SA"/>
              </w:rPr>
            </w:pPr>
            <w:r>
              <w:t xml:space="preserve">                                                     359013,РК Яшалтинский район,п</w:t>
            </w:r>
            <w:proofErr w:type="gramStart"/>
            <w:r>
              <w:t>.М</w:t>
            </w:r>
            <w:proofErr w:type="gramEnd"/>
            <w:r>
              <w:t xml:space="preserve">анычский.ул.Школьная.2 </w:t>
            </w:r>
          </w:p>
          <w:p w:rsidR="00705148" w:rsidRDefault="00705148" w:rsidP="00705148">
            <w:pPr>
              <w:pStyle w:val="a8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jc w:val="center"/>
            </w:pPr>
            <w:r>
              <w:t xml:space="preserve"> тел/факс/84745/97253,</w:t>
            </w:r>
            <w:r>
              <w:rPr>
                <w:color w:val="4F81BD"/>
              </w:rPr>
              <w:t xml:space="preserve"> </w:t>
            </w:r>
            <w:r>
              <w:rPr>
                <w:rStyle w:val="af"/>
              </w:rPr>
              <w:t>manicheskoe.smo@mail.ru</w:t>
            </w:r>
            <w:r>
              <w:t xml:space="preserve">     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ПОСТАНОВЛЕНИЕ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№1 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                                           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От  9 января  2013года                                                                             п.Манычский 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перечня </w:t>
            </w:r>
            <w:proofErr w:type="spellStart"/>
            <w:r>
              <w:rPr>
                <w:sz w:val="24"/>
                <w:szCs w:val="24"/>
              </w:rPr>
              <w:t>предприятий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чреждений</w:t>
            </w:r>
            <w:proofErr w:type="spellEnd"/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хозяйств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пределяемых</w:t>
            </w:r>
            <w:proofErr w:type="spellEnd"/>
            <w:r>
              <w:rPr>
                <w:sz w:val="24"/>
                <w:szCs w:val="24"/>
              </w:rPr>
              <w:t xml:space="preserve"> как места для отбывания 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наказания в виде обязательных работ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,а также видов обязательных работ»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соответствии со ст.49 УК РФ,ст.25 УИК РФ наказание </w:t>
            </w:r>
            <w:proofErr w:type="spellStart"/>
            <w:r>
              <w:rPr>
                <w:sz w:val="24"/>
                <w:szCs w:val="24"/>
              </w:rPr>
              <w:t>вивде</w:t>
            </w:r>
            <w:proofErr w:type="spellEnd"/>
            <w:r>
              <w:rPr>
                <w:sz w:val="24"/>
                <w:szCs w:val="24"/>
              </w:rPr>
              <w:t xml:space="preserve"> обязательных работ отбываются в местах определяемых органами местного самоуправления по согласованию с уголовно исполнительной инспекцией, но </w:t>
            </w:r>
            <w:proofErr w:type="spellStart"/>
            <w:r>
              <w:rPr>
                <w:sz w:val="24"/>
                <w:szCs w:val="24"/>
              </w:rPr>
              <w:t>врайоне</w:t>
            </w:r>
            <w:proofErr w:type="spellEnd"/>
            <w:r>
              <w:rPr>
                <w:sz w:val="24"/>
                <w:szCs w:val="24"/>
              </w:rPr>
              <w:t xml:space="preserve"> места жительства осужденного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бязательные работы исчисляются в </w:t>
            </w:r>
            <w:proofErr w:type="spellStart"/>
            <w:r>
              <w:rPr>
                <w:sz w:val="24"/>
                <w:szCs w:val="24"/>
              </w:rPr>
              <w:t>часах,выполняются</w:t>
            </w:r>
            <w:proofErr w:type="spellEnd"/>
            <w:r>
              <w:rPr>
                <w:sz w:val="24"/>
                <w:szCs w:val="24"/>
              </w:rPr>
              <w:t xml:space="preserve"> на безвозмездной основе.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реализации указанных нормативных правовых актов РФ, а также неукоснительного исполнения приговоров суда</w:t>
            </w:r>
          </w:p>
          <w:p w:rsidR="00705148" w:rsidRDefault="007051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о с т а 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 xml:space="preserve"> о в л я ю</w:t>
            </w:r>
            <w:r>
              <w:rPr>
                <w:sz w:val="24"/>
                <w:szCs w:val="24"/>
              </w:rPr>
              <w:t>: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.Определить  следующий  перечень </w:t>
            </w:r>
            <w:proofErr w:type="spellStart"/>
            <w:r>
              <w:rPr>
                <w:sz w:val="24"/>
                <w:szCs w:val="24"/>
              </w:rPr>
              <w:t>объектов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асположенных</w:t>
            </w:r>
            <w:proofErr w:type="spellEnd"/>
            <w:r>
              <w:rPr>
                <w:sz w:val="24"/>
                <w:szCs w:val="24"/>
              </w:rPr>
              <w:t xml:space="preserve"> на территории Манычского  сельского муниципального образования для отбывания наказания в виде обязательных работ: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Сельский Дом культуры Манычского СМО;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-сельское кладбище Манычского СМО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-МБОУ «Манычская средняя общеобразовательная школа»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.Определить следующий перечень видов общественно-полезных работ при отбывании наказания в виде  обязательных работ на объектах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указанных в п.1 настоящего  постановления: 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-очистка территории от мусора;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-озеленение;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-земельные работы;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-ямочный ремонт  автодорог;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-уборка </w:t>
            </w:r>
            <w:proofErr w:type="spellStart"/>
            <w:r>
              <w:rPr>
                <w:sz w:val="24"/>
                <w:szCs w:val="24"/>
              </w:rPr>
              <w:t>придомных</w:t>
            </w:r>
            <w:proofErr w:type="spellEnd"/>
            <w:r>
              <w:rPr>
                <w:sz w:val="24"/>
                <w:szCs w:val="24"/>
              </w:rPr>
              <w:t xml:space="preserve"> территорий;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-уборка сельского кладбища;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-санитарная очистка территории от мусора и  твердых отходов;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.Перечень объектов по согласованию с уголовно-исполнительной инспекцией Яшалтинского района может обновляться по заявлению предприятий и организаций, не вошедших в данный перечень объектов для отбывания наказания в виде обязательных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также по ходатайству уголовно-исполнительной инспекции.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.Руководителям </w:t>
            </w:r>
            <w:proofErr w:type="spellStart"/>
            <w:r>
              <w:rPr>
                <w:sz w:val="24"/>
                <w:szCs w:val="24"/>
              </w:rPr>
              <w:t>предприятий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рганизаций</w:t>
            </w:r>
            <w:proofErr w:type="spellEnd"/>
            <w:r>
              <w:rPr>
                <w:sz w:val="24"/>
                <w:szCs w:val="24"/>
              </w:rPr>
              <w:t xml:space="preserve"> своевременно уведомлять уголовно-исполнительную инспекцию о количестве проработанных осужденным часов, а также  об    уклонении осужденного от отбывания наказания.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705148" w:rsidRDefault="00705148">
            <w:pPr>
              <w:jc w:val="both"/>
              <w:rPr>
                <w:sz w:val="24"/>
                <w:szCs w:val="24"/>
              </w:rPr>
            </w:pPr>
          </w:p>
          <w:p w:rsidR="00705148" w:rsidRDefault="0070514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05148" w:rsidRDefault="00705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Манычского СМО:         __________________          </w:t>
            </w:r>
            <w:proofErr w:type="spellStart"/>
            <w:r>
              <w:rPr>
                <w:sz w:val="24"/>
                <w:szCs w:val="24"/>
              </w:rPr>
              <w:t>А.Д.Науменко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05148" w:rsidRDefault="00705148" w:rsidP="00E06B27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</w:p>
        </w:tc>
      </w:tr>
      <w:tr w:rsidR="00705148" w:rsidTr="00705148">
        <w:tc>
          <w:tcPr>
            <w:tcW w:w="10132" w:type="dxa"/>
          </w:tcPr>
          <w:p w:rsidR="00705148" w:rsidRDefault="00705148" w:rsidP="00E06B27">
            <w:pPr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6"/>
                <w:lang w:val="en-US" w:eastAsia="ar-SA"/>
              </w:rPr>
            </w:pPr>
          </w:p>
        </w:tc>
      </w:tr>
    </w:tbl>
    <w:p w:rsidR="00705148" w:rsidRDefault="00705148" w:rsidP="00705148">
      <w:pPr>
        <w:rPr>
          <w:sz w:val="28"/>
          <w:szCs w:val="28"/>
          <w:lang w:val="en-US" w:eastAsia="ar-SA"/>
        </w:rPr>
      </w:pPr>
    </w:p>
    <w:tbl>
      <w:tblPr>
        <w:tblW w:w="192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7"/>
        <w:gridCol w:w="9638"/>
      </w:tblGrid>
      <w:tr w:rsidR="00705148" w:rsidTr="00705148">
        <w:tc>
          <w:tcPr>
            <w:tcW w:w="963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23"/>
              <w:gridCol w:w="2252"/>
              <w:gridCol w:w="4262"/>
            </w:tblGrid>
            <w:tr w:rsidR="00705148">
              <w:tc>
                <w:tcPr>
                  <w:tcW w:w="3223" w:type="dxa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252" w:type="dxa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4259" w:type="dxa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</w:tr>
            <w:tr w:rsidR="00705148">
              <w:tc>
                <w:tcPr>
                  <w:tcW w:w="9737" w:type="dxa"/>
                  <w:gridSpan w:val="3"/>
                  <w:hideMark/>
                </w:tcPr>
                <w:p w:rsidR="00705148" w:rsidRDefault="00705148">
                  <w:pPr>
                    <w:rPr>
                      <w:lang w:eastAsia="ru-RU"/>
                    </w:rPr>
                  </w:pPr>
                </w:p>
              </w:tc>
            </w:tr>
            <w:tr w:rsidR="00705148">
              <w:tc>
                <w:tcPr>
                  <w:tcW w:w="9737" w:type="dxa"/>
                  <w:gridSpan w:val="3"/>
                </w:tcPr>
                <w:p w:rsidR="00705148" w:rsidRDefault="00705148">
                  <w:pPr>
                    <w:tabs>
                      <w:tab w:val="left" w:pos="2623"/>
                    </w:tabs>
                    <w:suppressAutoHyphens/>
                    <w:rPr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:rsidR="00705148" w:rsidRDefault="00705148">
            <w:pPr>
              <w:jc w:val="center"/>
              <w:rPr>
                <w:lang w:val="en-US" w:eastAsia="ar-SA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  <w:r>
              <w:rPr>
                <w:szCs w:val="24"/>
              </w:rPr>
              <w:t xml:space="preserve">                   </w:t>
            </w:r>
          </w:p>
          <w:p w:rsidR="00705148" w:rsidRDefault="00705148">
            <w:pPr>
              <w:pStyle w:val="2"/>
              <w:tabs>
                <w:tab w:val="left" w:pos="708"/>
              </w:tabs>
              <w:rPr>
                <w:sz w:val="28"/>
                <w:szCs w:val="24"/>
              </w:rPr>
            </w:pPr>
          </w:p>
          <w:p w:rsidR="00705148" w:rsidRDefault="00705148">
            <w:pPr>
              <w:rPr>
                <w:sz w:val="20"/>
                <w:szCs w:val="20"/>
              </w:rPr>
            </w:pPr>
          </w:p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/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  <w:lang w:val="en-US"/>
              </w:rPr>
            </w:pPr>
          </w:p>
          <w:p w:rsidR="00705148" w:rsidRDefault="00705148" w:rsidP="00705148">
            <w:pPr>
              <w:pStyle w:val="a8"/>
              <w:numPr>
                <w:ilvl w:val="0"/>
                <w:numId w:val="2"/>
              </w:numPr>
              <w:suppressAutoHyphens/>
              <w:jc w:val="both"/>
              <w:rPr>
                <w:sz w:val="28"/>
                <w:szCs w:val="28"/>
              </w:rPr>
            </w:pPr>
          </w:p>
          <w:p w:rsidR="00705148" w:rsidRDefault="00705148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742"/>
              <w:tblW w:w="1053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26"/>
              <w:gridCol w:w="2398"/>
              <w:gridCol w:w="3706"/>
            </w:tblGrid>
            <w:tr w:rsidR="00705148">
              <w:tc>
                <w:tcPr>
                  <w:tcW w:w="4427" w:type="dxa"/>
                </w:tcPr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МАНЫЧСКОГО  СЕЛЬСКОГО МУНИЦИПАЛЬНОГО    ОБРАЗОВАНИЯ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РЕСПУБЛИКИ КАЛМЫКИЯ</w:t>
                  </w:r>
                </w:p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ar-SA"/>
                    </w:rPr>
                  </w:pPr>
                </w:p>
              </w:tc>
              <w:tc>
                <w:tcPr>
                  <w:tcW w:w="2398" w:type="dxa"/>
                  <w:hideMark/>
                </w:tcPr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871855"/>
                        <wp:effectExtent l="19050" t="0" r="63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</w:tcPr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4"/>
                      <w:szCs w:val="24"/>
                      <w:lang w:val="en-US" w:eastAsia="ar-SA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ХАЛЬМГ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ТАН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ЧИН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 МАНЫЧСК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СЕЛЭНЭ  МУНИЦИПАЛЬН</w:t>
                  </w:r>
                </w:p>
                <w:p w:rsidR="00705148" w:rsidRDefault="007051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Б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>РДЭЦИИН</w:t>
                  </w:r>
                </w:p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АДМИНИСТРАЦ</w:t>
                  </w:r>
                </w:p>
                <w:p w:rsidR="00705148" w:rsidRDefault="00705148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2623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  <w:tr w:rsidR="00705148">
              <w:tc>
                <w:tcPr>
                  <w:tcW w:w="10531" w:type="dxa"/>
                  <w:gridSpan w:val="3"/>
                </w:tcPr>
                <w:p w:rsidR="00705148" w:rsidRDefault="00705148">
                  <w:pPr>
                    <w:tabs>
                      <w:tab w:val="left" w:pos="2623"/>
                    </w:tabs>
                    <w:suppressAutoHyphens/>
                    <w:jc w:val="center"/>
                    <w:rPr>
                      <w:lang w:val="en-US" w:eastAsia="ar-SA"/>
                    </w:rPr>
                  </w:pPr>
                </w:p>
              </w:tc>
            </w:tr>
          </w:tbl>
          <w:p w:rsidR="00705148" w:rsidRDefault="00705148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lang w:val="en-US" w:eastAsia="ar-SA"/>
              </w:rPr>
            </w:pPr>
            <w:r>
              <w:t xml:space="preserve">                                   359013,РК Яшалтинский район,п</w:t>
            </w:r>
            <w:proofErr w:type="gramStart"/>
            <w:r>
              <w:t>.М</w:t>
            </w:r>
            <w:proofErr w:type="gramEnd"/>
            <w:r>
              <w:t xml:space="preserve">анычский.ул.Школьная.2 </w:t>
            </w:r>
          </w:p>
          <w:p w:rsidR="00705148" w:rsidRDefault="00705148" w:rsidP="00705148">
            <w:pPr>
              <w:pStyle w:val="a8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jc w:val="center"/>
            </w:pPr>
            <w:r>
              <w:t xml:space="preserve"> тел/факс/84745/97253,</w:t>
            </w:r>
            <w:r>
              <w:rPr>
                <w:color w:val="4F81BD"/>
              </w:rPr>
              <w:t xml:space="preserve"> </w:t>
            </w:r>
            <w:r>
              <w:rPr>
                <w:rStyle w:val="af"/>
              </w:rPr>
              <w:t>manicheskoe.smo@mail.ru</w:t>
            </w:r>
            <w:r>
              <w:t xml:space="preserve">     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ПОСТАНОВЛЕНИЕ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№3 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                                           </w:t>
            </w:r>
          </w:p>
          <w:p w:rsidR="00705148" w:rsidRDefault="00705148" w:rsidP="00705148">
            <w:pPr>
              <w:pStyle w:val="2"/>
              <w:keepLines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От  25 февраля  2013года                                     п.Манычский </w:t>
            </w:r>
          </w:p>
          <w:p w:rsidR="00705148" w:rsidRDefault="00705148">
            <w:pPr>
              <w:rPr>
                <w:sz w:val="24"/>
                <w:szCs w:val="24"/>
              </w:rPr>
            </w:pP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создании 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 Манычского СМО</w:t>
            </w:r>
          </w:p>
          <w:p w:rsidR="00705148" w:rsidRDefault="0070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добровольных народных дружин»</w:t>
            </w:r>
          </w:p>
          <w:p w:rsidR="00705148" w:rsidRDefault="00705148">
            <w:pPr>
              <w:rPr>
                <w:sz w:val="24"/>
                <w:szCs w:val="24"/>
              </w:rPr>
            </w:pPr>
          </w:p>
          <w:p w:rsidR="00705148" w:rsidRDefault="00705148">
            <w:pPr>
              <w:rPr>
                <w:sz w:val="24"/>
                <w:szCs w:val="24"/>
              </w:rPr>
            </w:pPr>
          </w:p>
          <w:p w:rsidR="00705148" w:rsidRDefault="007051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В целях реализации Закона РК от 05 мая 2010года №179-3»Об участии граждан в охране общественного порядка в Республике Калмыкия»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,</w:t>
            </w:r>
            <w:proofErr w:type="gramEnd"/>
            <w:r>
              <w:rPr>
                <w:sz w:val="28"/>
                <w:szCs w:val="28"/>
              </w:rPr>
              <w:t xml:space="preserve">содействия органам внутренних дел Республики </w:t>
            </w:r>
            <w:proofErr w:type="spellStart"/>
            <w:r>
              <w:rPr>
                <w:sz w:val="28"/>
                <w:szCs w:val="28"/>
              </w:rPr>
              <w:t>Калмыкия,реализации</w:t>
            </w:r>
            <w:proofErr w:type="spellEnd"/>
            <w:r>
              <w:rPr>
                <w:sz w:val="28"/>
                <w:szCs w:val="28"/>
              </w:rPr>
              <w:t xml:space="preserve"> задач по совершенствованию системы профилактики правонарушений </w:t>
            </w:r>
          </w:p>
          <w:p w:rsidR="00705148" w:rsidRDefault="0070514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о в л я ю</w:t>
            </w:r>
            <w:r>
              <w:rPr>
                <w:sz w:val="28"/>
                <w:szCs w:val="28"/>
              </w:rPr>
              <w:t>:</w:t>
            </w:r>
          </w:p>
          <w:p w:rsidR="00705148" w:rsidRDefault="0070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1.Создать на территории Манычского СМО добровольные народные дружины.</w:t>
            </w:r>
          </w:p>
          <w:p w:rsidR="00705148" w:rsidRDefault="0070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2.Утвердить состав добровольных народных дружин /прил.№1/</w:t>
            </w:r>
          </w:p>
          <w:p w:rsidR="00705148" w:rsidRDefault="0070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3.Утвердить график  дежурства  добровольных народных дружин /прил.№2/</w:t>
            </w:r>
          </w:p>
          <w:p w:rsidR="00705148" w:rsidRDefault="0070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4.Участковому </w:t>
            </w:r>
            <w:proofErr w:type="spellStart"/>
            <w:r>
              <w:rPr>
                <w:sz w:val="28"/>
                <w:szCs w:val="28"/>
              </w:rPr>
              <w:t>Додгаеву</w:t>
            </w:r>
            <w:proofErr w:type="spellEnd"/>
            <w:r>
              <w:rPr>
                <w:sz w:val="28"/>
                <w:szCs w:val="28"/>
              </w:rPr>
              <w:t xml:space="preserve"> Б.К. организовать проведение профилактических мероприятий на территории       Манычского СМО </w:t>
            </w:r>
          </w:p>
          <w:p w:rsidR="00705148" w:rsidRDefault="0070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705148" w:rsidRDefault="00705148">
            <w:pPr>
              <w:jc w:val="both"/>
              <w:rPr>
                <w:sz w:val="24"/>
                <w:szCs w:val="24"/>
              </w:rPr>
            </w:pPr>
          </w:p>
          <w:p w:rsidR="00705148" w:rsidRDefault="00705148">
            <w:pPr>
              <w:jc w:val="both"/>
              <w:rPr>
                <w:sz w:val="24"/>
                <w:szCs w:val="24"/>
              </w:rPr>
            </w:pPr>
          </w:p>
          <w:p w:rsidR="00705148" w:rsidRDefault="00705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05148" w:rsidRDefault="00705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Манычского СМО:                                               </w:t>
            </w:r>
            <w:proofErr w:type="spellStart"/>
            <w:r>
              <w:rPr>
                <w:sz w:val="24"/>
                <w:szCs w:val="24"/>
              </w:rPr>
              <w:t>А.Д.Науменко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05148" w:rsidRDefault="00705148" w:rsidP="00E06B27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9635" w:type="dxa"/>
          </w:tcPr>
          <w:p w:rsidR="00705148" w:rsidRDefault="00705148">
            <w:pPr>
              <w:jc w:val="right"/>
              <w:rPr>
                <w:sz w:val="24"/>
                <w:szCs w:val="24"/>
                <w:lang w:eastAsia="ar-SA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 № 3 от   25.02.2013г</w:t>
            </w:r>
          </w:p>
          <w:p w:rsidR="00705148" w:rsidRDefault="00705148">
            <w:pPr>
              <w:jc w:val="right"/>
              <w:rPr>
                <w:sz w:val="24"/>
                <w:szCs w:val="24"/>
              </w:rPr>
            </w:pPr>
          </w:p>
          <w:p w:rsidR="00705148" w:rsidRDefault="00705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705148" w:rsidRDefault="00705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ДОБРОВОЛЬНЫХ НАРОДНЫХ ДРУЖИН НА ТЕРРИТОРИИ</w:t>
            </w:r>
            <w:r>
              <w:rPr>
                <w:sz w:val="24"/>
                <w:szCs w:val="24"/>
              </w:rPr>
              <w:br/>
              <w:t>МАНЫЧСКОГО СМО</w:t>
            </w:r>
          </w:p>
          <w:p w:rsidR="00705148" w:rsidRDefault="00705148">
            <w:pPr>
              <w:jc w:val="center"/>
              <w:rPr>
                <w:sz w:val="28"/>
                <w:szCs w:val="28"/>
              </w:rPr>
            </w:pPr>
          </w:p>
          <w:p w:rsidR="00705148" w:rsidRDefault="0070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ДНД Манычского СМО</w:t>
            </w:r>
          </w:p>
          <w:p w:rsidR="00705148" w:rsidRDefault="0070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Анатолий Дмитриевич</w:t>
            </w:r>
          </w:p>
          <w:p w:rsidR="00705148" w:rsidRDefault="00705148">
            <w:pPr>
              <w:jc w:val="center"/>
              <w:rPr>
                <w:sz w:val="28"/>
                <w:szCs w:val="28"/>
              </w:rPr>
            </w:pPr>
          </w:p>
          <w:p w:rsidR="00705148" w:rsidRDefault="0070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ДНД:</w:t>
            </w:r>
          </w:p>
          <w:tbl>
            <w:tblPr>
              <w:tblW w:w="0" w:type="auto"/>
              <w:tblInd w:w="54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724"/>
            </w:tblGrid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1.Кузьменко О.И.</w:t>
                  </w:r>
                </w:p>
              </w:tc>
            </w:tr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2.Эмеров Ю.В.</w:t>
                  </w:r>
                </w:p>
              </w:tc>
            </w:tr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3.Жевагина Н.И.</w:t>
                  </w:r>
                </w:p>
              </w:tc>
            </w:tr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4.Андрушевский И.П.</w:t>
                  </w:r>
                </w:p>
              </w:tc>
            </w:tr>
            <w:tr w:rsidR="00705148">
              <w:trPr>
                <w:trHeight w:val="391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5.Пономарь Л.В.</w:t>
                  </w:r>
                </w:p>
              </w:tc>
            </w:tr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6.Лебедева О.Н.</w:t>
                  </w:r>
                </w:p>
              </w:tc>
            </w:tr>
            <w:tr w:rsidR="00705148">
              <w:trPr>
                <w:trHeight w:val="463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7.Лопатько Л.И.</w:t>
                  </w:r>
                </w:p>
              </w:tc>
            </w:tr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8.Лопатько З.И.</w:t>
                  </w:r>
                </w:p>
              </w:tc>
            </w:tr>
            <w:tr w:rsidR="00705148">
              <w:trPr>
                <w:trHeight w:val="478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9.Лукинов А.И.</w:t>
                  </w:r>
                </w:p>
              </w:tc>
            </w:tr>
            <w:tr w:rsidR="00705148">
              <w:trPr>
                <w:trHeight w:val="449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10.Божинский Ю.В.</w:t>
                  </w:r>
                </w:p>
              </w:tc>
            </w:tr>
            <w:tr w:rsidR="00705148">
              <w:trPr>
                <w:trHeight w:val="478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11.Науменко А.Д.</w:t>
                  </w:r>
                </w:p>
              </w:tc>
            </w:tr>
            <w:tr w:rsidR="00705148">
              <w:trPr>
                <w:trHeight w:val="420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12.Ошкаева В.Б.</w:t>
                  </w:r>
                </w:p>
              </w:tc>
            </w:tr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13.Алейников Ю.Н.</w:t>
                  </w:r>
                </w:p>
              </w:tc>
            </w:tr>
            <w:tr w:rsidR="00705148">
              <w:trPr>
                <w:trHeight w:val="434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14.Казначеев С.Г.</w:t>
                  </w:r>
                </w:p>
              </w:tc>
            </w:tr>
            <w:tr w:rsidR="00705148">
              <w:trPr>
                <w:trHeight w:val="463"/>
              </w:trPr>
              <w:tc>
                <w:tcPr>
                  <w:tcW w:w="2724" w:type="dxa"/>
                  <w:hideMark/>
                </w:tcPr>
                <w:p w:rsidR="00705148" w:rsidRDefault="0070514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15.Науменко Г.А.</w:t>
                  </w:r>
                </w:p>
              </w:tc>
            </w:tr>
          </w:tbl>
          <w:p w:rsidR="00705148" w:rsidRDefault="00705148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705148" w:rsidRDefault="00705148">
            <w:pPr>
              <w:rPr>
                <w:sz w:val="28"/>
                <w:szCs w:val="28"/>
              </w:rPr>
            </w:pPr>
          </w:p>
          <w:p w:rsidR="00705148" w:rsidRDefault="00705148">
            <w:pPr>
              <w:rPr>
                <w:sz w:val="28"/>
                <w:szCs w:val="28"/>
              </w:rPr>
            </w:pPr>
          </w:p>
          <w:p w:rsidR="00705148" w:rsidRDefault="00705148">
            <w:pPr>
              <w:rPr>
                <w:sz w:val="28"/>
                <w:szCs w:val="28"/>
              </w:rPr>
            </w:pPr>
          </w:p>
          <w:p w:rsidR="00705148" w:rsidRDefault="00705148">
            <w:pPr>
              <w:rPr>
                <w:sz w:val="28"/>
                <w:szCs w:val="28"/>
              </w:rPr>
            </w:pPr>
          </w:p>
          <w:p w:rsidR="00705148" w:rsidRDefault="00705148">
            <w:pPr>
              <w:rPr>
                <w:sz w:val="28"/>
                <w:szCs w:val="28"/>
              </w:rPr>
            </w:pPr>
          </w:p>
          <w:p w:rsidR="00705148" w:rsidRDefault="00705148">
            <w:pPr>
              <w:rPr>
                <w:sz w:val="28"/>
                <w:szCs w:val="28"/>
              </w:rPr>
            </w:pPr>
          </w:p>
          <w:p w:rsidR="00705148" w:rsidRDefault="0070514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05148" w:rsidTr="00705148">
        <w:tc>
          <w:tcPr>
            <w:tcW w:w="9635" w:type="dxa"/>
          </w:tcPr>
          <w:p w:rsidR="00705148" w:rsidRDefault="00705148" w:rsidP="00E06B27">
            <w:pPr>
              <w:numPr>
                <w:ilvl w:val="0"/>
                <w:numId w:val="1"/>
              </w:numPr>
              <w:suppressAutoHyphens/>
              <w:jc w:val="center"/>
              <w:rPr>
                <w:sz w:val="24"/>
                <w:szCs w:val="26"/>
                <w:lang w:val="en-US" w:eastAsia="ar-SA"/>
              </w:rPr>
            </w:pPr>
          </w:p>
        </w:tc>
        <w:tc>
          <w:tcPr>
            <w:tcW w:w="9635" w:type="dxa"/>
          </w:tcPr>
          <w:p w:rsidR="00705148" w:rsidRDefault="00705148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</w:tc>
      </w:tr>
    </w:tbl>
    <w:p w:rsidR="00705148" w:rsidRDefault="00705148" w:rsidP="00705148">
      <w:pPr>
        <w:pStyle w:val="2"/>
        <w:tabs>
          <w:tab w:val="left" w:pos="0"/>
        </w:tabs>
        <w:rPr>
          <w:sz w:val="28"/>
          <w:szCs w:val="24"/>
          <w:lang w:val="en-US" w:eastAsia="ar-SA"/>
        </w:rPr>
      </w:pPr>
      <w:r>
        <w:rPr>
          <w:szCs w:val="24"/>
        </w:rPr>
        <w:t xml:space="preserve">      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23"/>
        <w:gridCol w:w="2252"/>
        <w:gridCol w:w="4262"/>
      </w:tblGrid>
      <w:tr w:rsidR="00705148" w:rsidTr="00705148">
        <w:tc>
          <w:tcPr>
            <w:tcW w:w="3223" w:type="dxa"/>
            <w:hideMark/>
          </w:tcPr>
          <w:p w:rsidR="00705148" w:rsidRDefault="00705148">
            <w:pPr>
              <w:pStyle w:val="ab"/>
              <w:rPr>
                <w:szCs w:val="24"/>
                <w:lang w:val="en-US" w:eastAsia="ar-SA"/>
              </w:rPr>
            </w:pPr>
            <w:r>
              <w:rPr>
                <w:b w:val="0"/>
                <w:szCs w:val="24"/>
              </w:rPr>
              <w:t xml:space="preserve">ХАЛЬМГ </w:t>
            </w:r>
            <w:proofErr w:type="spellStart"/>
            <w:r>
              <w:rPr>
                <w:b w:val="0"/>
                <w:szCs w:val="24"/>
              </w:rPr>
              <w:t>ТАН</w:t>
            </w:r>
            <w:proofErr w:type="gramStart"/>
            <w:r>
              <w:rPr>
                <w:b w:val="0"/>
                <w:szCs w:val="24"/>
              </w:rPr>
              <w:t>h</w:t>
            </w:r>
            <w:proofErr w:type="gramEnd"/>
            <w:r>
              <w:rPr>
                <w:b w:val="0"/>
                <w:szCs w:val="24"/>
              </w:rPr>
              <w:t>ЧИН</w:t>
            </w:r>
            <w:proofErr w:type="spellEnd"/>
            <w:r>
              <w:rPr>
                <w:b w:val="0"/>
                <w:szCs w:val="24"/>
              </w:rPr>
              <w:t xml:space="preserve"> МАНЫЧСК СЕЛЭНЭ  МУНИЦИПАЛЬН</w:t>
            </w:r>
          </w:p>
          <w:p w:rsidR="00705148" w:rsidRDefault="00705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>РДЭЦИИН</w:t>
            </w:r>
          </w:p>
          <w:p w:rsidR="00705148" w:rsidRDefault="00705148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АДМИНИСТРАЦ</w:t>
            </w:r>
          </w:p>
        </w:tc>
        <w:tc>
          <w:tcPr>
            <w:tcW w:w="2252" w:type="dxa"/>
            <w:hideMark/>
          </w:tcPr>
          <w:tbl>
            <w:tblPr>
              <w:tblW w:w="97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397"/>
              <w:gridCol w:w="7368"/>
            </w:tblGrid>
            <w:tr w:rsidR="00705148">
              <w:trPr>
                <w:gridAfter w:val="1"/>
                <w:wAfter w:w="480" w:type="dxa"/>
              </w:trPr>
              <w:tc>
                <w:tcPr>
                  <w:tcW w:w="2398" w:type="dxa"/>
                  <w:hideMark/>
                </w:tcPr>
                <w:p w:rsidR="00705148" w:rsidRDefault="00705148">
                  <w:pPr>
                    <w:suppressAutoHyphens/>
                    <w:spacing w:line="276" w:lineRule="auto"/>
                    <w:jc w:val="center"/>
                    <w:rPr>
                      <w:lang w:val="en-US" w:eastAsia="ar-S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8515" cy="871855"/>
                        <wp:effectExtent l="19050" t="0" r="63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5148">
              <w:tc>
                <w:tcPr>
                  <w:tcW w:w="9771" w:type="dxa"/>
                  <w:gridSpan w:val="2"/>
                  <w:hideMark/>
                </w:tcPr>
                <w:p w:rsidR="00705148" w:rsidRDefault="00705148">
                  <w:pPr>
                    <w:tabs>
                      <w:tab w:val="left" w:pos="2623"/>
                    </w:tabs>
                    <w:spacing w:line="276" w:lineRule="auto"/>
                    <w:rPr>
                      <w:lang w:val="en-US" w:eastAsia="ar-SA"/>
                    </w:rPr>
                  </w:pPr>
                  <w:r>
                    <w:t xml:space="preserve">                                                           </w:t>
                  </w:r>
                </w:p>
                <w:p w:rsidR="00705148" w:rsidRDefault="00705148">
                  <w:pPr>
                    <w:tabs>
                      <w:tab w:val="left" w:pos="2623"/>
                    </w:tabs>
                    <w:suppressAutoHyphens/>
                    <w:spacing w:line="276" w:lineRule="auto"/>
                    <w:jc w:val="center"/>
                    <w:rPr>
                      <w:lang w:val="en-US" w:eastAsia="ar-SA"/>
                    </w:rPr>
                  </w:pPr>
                  <w:r>
                    <w:t xml:space="preserve">359020, с. </w:t>
                  </w:r>
                  <w:proofErr w:type="spellStart"/>
                  <w:r>
                    <w:t>Березовское</w:t>
                  </w:r>
                  <w:proofErr w:type="spellEnd"/>
                  <w:r>
                    <w:t>, ул. Мира, 38</w:t>
                  </w:r>
                </w:p>
              </w:tc>
            </w:tr>
            <w:tr w:rsidR="00705148">
              <w:tc>
                <w:tcPr>
                  <w:tcW w:w="9771" w:type="dxa"/>
                  <w:gridSpan w:val="2"/>
                </w:tcPr>
                <w:p w:rsidR="00705148" w:rsidRDefault="00705148">
                  <w:pPr>
                    <w:tabs>
                      <w:tab w:val="left" w:pos="2623"/>
                    </w:tabs>
                    <w:spacing w:line="276" w:lineRule="auto"/>
                    <w:rPr>
                      <w:lang w:val="en-US" w:eastAsia="ar-SA"/>
                    </w:rPr>
                  </w:pPr>
                </w:p>
                <w:p w:rsidR="00705148" w:rsidRDefault="00705148">
                  <w:pPr>
                    <w:tabs>
                      <w:tab w:val="left" w:pos="2623"/>
                    </w:tabs>
                    <w:suppressAutoHyphens/>
                    <w:spacing w:line="276" w:lineRule="auto"/>
                    <w:rPr>
                      <w:lang w:val="en-US" w:eastAsia="ar-SA"/>
                    </w:rPr>
                  </w:pPr>
                </w:p>
              </w:tc>
            </w:tr>
          </w:tbl>
          <w:p w:rsidR="00705148" w:rsidRDefault="00627E4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627E49">
              <w:rPr>
                <w:lang w:val="en-US" w:eastAsia="ar-SA"/>
              </w:rPr>
            </w:r>
            <w:r w:rsidRPr="00627E49">
              <w:rPr>
                <w:lang w:val="en-US" w:eastAsia="ar-SA"/>
              </w:rPr>
              <w:pict>
                <v:rect id="_x0000_s1027" style="width:.6pt;height:.6pt;mso-position-horizontal-relative:char;mso-position-vertical-relative:line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4259" w:type="dxa"/>
            <w:hideMark/>
          </w:tcPr>
          <w:p w:rsidR="00705148" w:rsidRDefault="00705148">
            <w:pPr>
              <w:tabs>
                <w:tab w:val="left" w:pos="2623"/>
              </w:tabs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br/>
              <w:t xml:space="preserve">МАНЫЧСКОГО СЕЛЬСКОГО </w:t>
            </w:r>
            <w:r>
              <w:rPr>
                <w:b/>
                <w:sz w:val="24"/>
                <w:szCs w:val="24"/>
              </w:rPr>
              <w:br/>
              <w:t>МУНИЦИПАЛЬНОГО ОБРАЗОВАНИЯ</w:t>
            </w:r>
          </w:p>
          <w:p w:rsidR="00705148" w:rsidRDefault="00705148">
            <w:pPr>
              <w:tabs>
                <w:tab w:val="left" w:pos="2623"/>
              </w:tabs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</w:tr>
      <w:tr w:rsidR="00705148" w:rsidTr="00705148">
        <w:tc>
          <w:tcPr>
            <w:tcW w:w="9737" w:type="dxa"/>
            <w:gridSpan w:val="3"/>
            <w:hideMark/>
          </w:tcPr>
          <w:p w:rsidR="00705148" w:rsidRDefault="00705148">
            <w:pPr>
              <w:tabs>
                <w:tab w:val="left" w:pos="2623"/>
              </w:tabs>
              <w:suppressAutoHyphens/>
              <w:snapToGrid w:val="0"/>
              <w:jc w:val="center"/>
              <w:rPr>
                <w:lang w:val="en-US" w:eastAsia="ar-SA"/>
              </w:rPr>
            </w:pPr>
            <w:r>
              <w:t>359013,РК Яшалтинский район.пос</w:t>
            </w:r>
            <w:proofErr w:type="gramStart"/>
            <w:r>
              <w:t>.М</w:t>
            </w:r>
            <w:proofErr w:type="gramEnd"/>
            <w:r>
              <w:t>анычский.ул.Школьная,2</w:t>
            </w:r>
          </w:p>
        </w:tc>
      </w:tr>
      <w:tr w:rsidR="00705148" w:rsidTr="00705148">
        <w:tc>
          <w:tcPr>
            <w:tcW w:w="9737" w:type="dxa"/>
            <w:gridSpan w:val="3"/>
          </w:tcPr>
          <w:p w:rsidR="00705148" w:rsidRDefault="00705148">
            <w:pPr>
              <w:tabs>
                <w:tab w:val="left" w:pos="2623"/>
              </w:tabs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</w:p>
          <w:p w:rsidR="00705148" w:rsidRDefault="00705148">
            <w:pPr>
              <w:tabs>
                <w:tab w:val="left" w:pos="2623"/>
              </w:tabs>
              <w:jc w:val="center"/>
              <w:rPr>
                <w:sz w:val="24"/>
                <w:szCs w:val="24"/>
              </w:rPr>
            </w:pPr>
          </w:p>
          <w:p w:rsidR="00705148" w:rsidRDefault="00705148">
            <w:pPr>
              <w:tabs>
                <w:tab w:val="left" w:pos="2623"/>
              </w:tabs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705148" w:rsidRDefault="00705148" w:rsidP="00705148">
      <w:pPr>
        <w:pStyle w:val="2"/>
        <w:tabs>
          <w:tab w:val="left" w:pos="708"/>
        </w:tabs>
        <w:rPr>
          <w:sz w:val="28"/>
          <w:szCs w:val="24"/>
          <w:lang w:eastAsia="ar-SA"/>
        </w:rPr>
      </w:pPr>
      <w:r>
        <w:rPr>
          <w:sz w:val="28"/>
          <w:szCs w:val="24"/>
        </w:rPr>
        <w:t>ПОСТАНОВЛЕНИЕ</w:t>
      </w:r>
    </w:p>
    <w:p w:rsidR="00705148" w:rsidRDefault="00705148" w:rsidP="00705148">
      <w:pPr>
        <w:rPr>
          <w:sz w:val="20"/>
          <w:szCs w:val="20"/>
        </w:rPr>
      </w:pPr>
    </w:p>
    <w:p w:rsidR="00705148" w:rsidRDefault="00705148" w:rsidP="00705148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sz w:val="28"/>
          <w:szCs w:val="24"/>
          <w:lang w:val="en-US"/>
        </w:rPr>
      </w:pPr>
    </w:p>
    <w:p w:rsidR="00705148" w:rsidRDefault="00705148" w:rsidP="00705148">
      <w:pPr>
        <w:pStyle w:val="2"/>
        <w:tabs>
          <w:tab w:val="left" w:pos="708"/>
        </w:tabs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от «23»  января  2013 г.                       №  1                   </w:t>
      </w:r>
      <w:proofErr w:type="spellStart"/>
      <w:r>
        <w:rPr>
          <w:b w:val="0"/>
          <w:sz w:val="28"/>
          <w:szCs w:val="24"/>
        </w:rPr>
        <w:t>пос</w:t>
      </w:r>
      <w:proofErr w:type="gramStart"/>
      <w:r>
        <w:rPr>
          <w:b w:val="0"/>
          <w:sz w:val="28"/>
          <w:szCs w:val="24"/>
        </w:rPr>
        <w:t>.М</w:t>
      </w:r>
      <w:proofErr w:type="gramEnd"/>
      <w:r>
        <w:rPr>
          <w:b w:val="0"/>
          <w:sz w:val="28"/>
          <w:szCs w:val="24"/>
        </w:rPr>
        <w:t>анычский</w:t>
      </w:r>
      <w:proofErr w:type="spellEnd"/>
    </w:p>
    <w:p w:rsidR="00705148" w:rsidRDefault="00705148" w:rsidP="00705148">
      <w:pPr>
        <w:tabs>
          <w:tab w:val="left" w:pos="0"/>
        </w:tabs>
        <w:rPr>
          <w:sz w:val="24"/>
          <w:szCs w:val="24"/>
        </w:rPr>
      </w:pPr>
    </w:p>
    <w:p w:rsidR="00705148" w:rsidRDefault="00705148" w:rsidP="00705148">
      <w:pPr>
        <w:tabs>
          <w:tab w:val="left" w:pos="0"/>
        </w:tabs>
        <w:rPr>
          <w:sz w:val="24"/>
          <w:szCs w:val="24"/>
        </w:rPr>
      </w:pPr>
    </w:p>
    <w:p w:rsidR="00705148" w:rsidRDefault="00705148" w:rsidP="0070514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присвоении домовладению </w:t>
      </w:r>
    </w:p>
    <w:p w:rsidR="00705148" w:rsidRDefault="00705148" w:rsidP="0070514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 земельным участком,</w:t>
      </w:r>
    </w:p>
    <w:p w:rsidR="00705148" w:rsidRDefault="00705148" w:rsidP="00705148">
      <w:pPr>
        <w:tabs>
          <w:tab w:val="left" w:pos="0"/>
        </w:tabs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</w:rPr>
        <w:t>расположенному</w:t>
      </w:r>
      <w:proofErr w:type="gramEnd"/>
      <w:r>
        <w:rPr>
          <w:b/>
          <w:sz w:val="24"/>
          <w:szCs w:val="24"/>
        </w:rPr>
        <w:t xml:space="preserve"> на территории Манычского </w:t>
      </w:r>
    </w:p>
    <w:p w:rsidR="00705148" w:rsidRDefault="00705148" w:rsidP="0070514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СМО  по ул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абережная, д.17,кв.1».</w:t>
      </w:r>
    </w:p>
    <w:p w:rsidR="00705148" w:rsidRDefault="00705148" w:rsidP="00705148">
      <w:pPr>
        <w:tabs>
          <w:tab w:val="left" w:pos="0"/>
        </w:tabs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связи с проведением инвентаризации домовладений и уточнением их расположения на территории Манычского сельского муниципального образования в период подготовки и проведения Всероссийской переписи населения  2010 года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ю:</w:t>
      </w: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1.Присвоить домовладению с земельным участком, числящемуся ранее по </w:t>
      </w:r>
      <w:proofErr w:type="spellStart"/>
      <w:r>
        <w:rPr>
          <w:sz w:val="24"/>
          <w:szCs w:val="24"/>
        </w:rPr>
        <w:t>адресу:с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анычское</w:t>
      </w:r>
      <w:proofErr w:type="spellEnd"/>
      <w:r>
        <w:rPr>
          <w:sz w:val="24"/>
          <w:szCs w:val="24"/>
        </w:rPr>
        <w:t xml:space="preserve">, ул.Набережная, № </w:t>
      </w:r>
      <w:r>
        <w:rPr>
          <w:b/>
          <w:sz w:val="24"/>
          <w:szCs w:val="24"/>
        </w:rPr>
        <w:t>17 кв.2,</w:t>
      </w:r>
      <w:r>
        <w:rPr>
          <w:sz w:val="24"/>
          <w:szCs w:val="24"/>
        </w:rPr>
        <w:t>с кадастровым номером 08:12:070101:16,площадью 700 кв.м., другой соответствующий его месторасположению  номер-«</w:t>
      </w:r>
      <w:r>
        <w:rPr>
          <w:b/>
          <w:sz w:val="24"/>
          <w:szCs w:val="24"/>
        </w:rPr>
        <w:t>17 кв.1</w:t>
      </w:r>
      <w:r>
        <w:rPr>
          <w:sz w:val="24"/>
          <w:szCs w:val="24"/>
        </w:rPr>
        <w:t>».</w:t>
      </w:r>
    </w:p>
    <w:p w:rsidR="00705148" w:rsidRDefault="00705148" w:rsidP="0070514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2.Произвести соответствующее изменение в лицевом счете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Манычского СМО по указанному ранее адресу.</w:t>
      </w: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3.Внести соответствующие изменения в регистрацию </w:t>
      </w:r>
      <w:proofErr w:type="spellStart"/>
      <w:r>
        <w:rPr>
          <w:sz w:val="24"/>
          <w:szCs w:val="24"/>
        </w:rPr>
        <w:t>граждан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роживающих</w:t>
      </w:r>
      <w:proofErr w:type="spellEnd"/>
      <w:r>
        <w:rPr>
          <w:sz w:val="24"/>
          <w:szCs w:val="24"/>
        </w:rPr>
        <w:t xml:space="preserve"> по указанному адресу.</w:t>
      </w:r>
    </w:p>
    <w:p w:rsidR="00705148" w:rsidRDefault="00705148" w:rsidP="00705148">
      <w:pPr>
        <w:jc w:val="both"/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Глава администрации</w:t>
      </w: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Манычского СМО:                                               </w:t>
      </w:r>
      <w:proofErr w:type="spellStart"/>
      <w:r>
        <w:rPr>
          <w:sz w:val="24"/>
          <w:szCs w:val="24"/>
        </w:rPr>
        <w:t>А.Д.Науменко</w:t>
      </w:r>
      <w:proofErr w:type="spellEnd"/>
      <w:r>
        <w:rPr>
          <w:sz w:val="24"/>
          <w:szCs w:val="24"/>
        </w:rPr>
        <w:t xml:space="preserve"> </w:t>
      </w:r>
    </w:p>
    <w:p w:rsidR="00705148" w:rsidRDefault="00705148" w:rsidP="00705148">
      <w:pPr>
        <w:jc w:val="both"/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</w:p>
    <w:tbl>
      <w:tblPr>
        <w:tblW w:w="949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705148" w:rsidTr="00705148">
        <w:tc>
          <w:tcPr>
            <w:tcW w:w="9493" w:type="dxa"/>
          </w:tcPr>
          <w:p w:rsidR="00705148" w:rsidRDefault="0070514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05148" w:rsidRDefault="00705148" w:rsidP="00705148">
      <w:pPr>
        <w:pStyle w:val="2"/>
        <w:tabs>
          <w:tab w:val="left" w:pos="0"/>
        </w:tabs>
        <w:rPr>
          <w:sz w:val="28"/>
          <w:szCs w:val="24"/>
          <w:lang w:val="en-US" w:eastAsia="ar-SA"/>
        </w:rPr>
      </w:pPr>
      <w:r>
        <w:rPr>
          <w:szCs w:val="24"/>
        </w:rPr>
        <w:t xml:space="preserve">     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23"/>
        <w:gridCol w:w="2252"/>
        <w:gridCol w:w="4262"/>
      </w:tblGrid>
      <w:tr w:rsidR="00705148" w:rsidTr="00705148">
        <w:tc>
          <w:tcPr>
            <w:tcW w:w="3223" w:type="dxa"/>
            <w:hideMark/>
          </w:tcPr>
          <w:p w:rsidR="00705148" w:rsidRDefault="00705148">
            <w:pPr>
              <w:pStyle w:val="ab"/>
              <w:rPr>
                <w:szCs w:val="24"/>
                <w:lang w:val="en-US" w:eastAsia="ar-SA"/>
              </w:rPr>
            </w:pPr>
            <w:r>
              <w:rPr>
                <w:b w:val="0"/>
                <w:szCs w:val="24"/>
              </w:rPr>
              <w:t xml:space="preserve">ХАЛЬМГ </w:t>
            </w:r>
            <w:proofErr w:type="spellStart"/>
            <w:r>
              <w:rPr>
                <w:b w:val="0"/>
                <w:szCs w:val="24"/>
              </w:rPr>
              <w:t>ТАН</w:t>
            </w:r>
            <w:proofErr w:type="gramStart"/>
            <w:r>
              <w:rPr>
                <w:b w:val="0"/>
                <w:szCs w:val="24"/>
              </w:rPr>
              <w:t>h</w:t>
            </w:r>
            <w:proofErr w:type="gramEnd"/>
            <w:r>
              <w:rPr>
                <w:b w:val="0"/>
                <w:szCs w:val="24"/>
              </w:rPr>
              <w:t>ЧИН</w:t>
            </w:r>
            <w:proofErr w:type="spellEnd"/>
            <w:r>
              <w:rPr>
                <w:b w:val="0"/>
                <w:szCs w:val="24"/>
              </w:rPr>
              <w:t xml:space="preserve"> МАНЫЧСК СЕЛЭНЭ  МУНИЦИПАЛЬН</w:t>
            </w:r>
          </w:p>
          <w:p w:rsidR="00705148" w:rsidRDefault="00705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proofErr w:type="gramStart"/>
            <w:r>
              <w:rPr>
                <w:b/>
                <w:sz w:val="24"/>
                <w:szCs w:val="24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>РДЭЦИИН</w:t>
            </w:r>
          </w:p>
          <w:p w:rsidR="00705148" w:rsidRDefault="00705148">
            <w:pPr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АДМИНИСТРАЦ</w:t>
            </w:r>
          </w:p>
        </w:tc>
        <w:tc>
          <w:tcPr>
            <w:tcW w:w="2252" w:type="dxa"/>
            <w:hideMark/>
          </w:tcPr>
          <w:tbl>
            <w:tblPr>
              <w:tblW w:w="97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397"/>
              <w:gridCol w:w="7368"/>
            </w:tblGrid>
            <w:tr w:rsidR="00705148">
              <w:trPr>
                <w:gridAfter w:val="1"/>
                <w:wAfter w:w="480" w:type="dxa"/>
              </w:trPr>
              <w:tc>
                <w:tcPr>
                  <w:tcW w:w="2398" w:type="dxa"/>
                  <w:hideMark/>
                </w:tcPr>
                <w:p w:rsidR="00705148" w:rsidRDefault="00705148">
                  <w:pPr>
                    <w:suppressAutoHyphens/>
                    <w:spacing w:line="276" w:lineRule="auto"/>
                    <w:jc w:val="center"/>
                    <w:rPr>
                      <w:lang w:val="en-US" w:eastAsia="ar-SA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8515" cy="871855"/>
                        <wp:effectExtent l="19050" t="0" r="63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5148">
              <w:tc>
                <w:tcPr>
                  <w:tcW w:w="9771" w:type="dxa"/>
                  <w:gridSpan w:val="2"/>
                  <w:hideMark/>
                </w:tcPr>
                <w:p w:rsidR="00705148" w:rsidRDefault="00705148">
                  <w:pPr>
                    <w:tabs>
                      <w:tab w:val="left" w:pos="2623"/>
                    </w:tabs>
                    <w:spacing w:line="276" w:lineRule="auto"/>
                    <w:rPr>
                      <w:lang w:val="en-US" w:eastAsia="ar-SA"/>
                    </w:rPr>
                  </w:pPr>
                  <w:r>
                    <w:t xml:space="preserve">                                                           </w:t>
                  </w:r>
                </w:p>
                <w:p w:rsidR="00705148" w:rsidRDefault="00705148">
                  <w:pPr>
                    <w:tabs>
                      <w:tab w:val="left" w:pos="2623"/>
                    </w:tabs>
                    <w:suppressAutoHyphens/>
                    <w:spacing w:line="276" w:lineRule="auto"/>
                    <w:jc w:val="center"/>
                    <w:rPr>
                      <w:lang w:val="en-US" w:eastAsia="ar-SA"/>
                    </w:rPr>
                  </w:pPr>
                  <w:r>
                    <w:t xml:space="preserve">359020, с. </w:t>
                  </w:r>
                  <w:proofErr w:type="spellStart"/>
                  <w:r>
                    <w:t>Березовское</w:t>
                  </w:r>
                  <w:proofErr w:type="spellEnd"/>
                  <w:r>
                    <w:t>, ул. Мира, 38</w:t>
                  </w:r>
                </w:p>
              </w:tc>
            </w:tr>
            <w:tr w:rsidR="00705148">
              <w:tc>
                <w:tcPr>
                  <w:tcW w:w="9771" w:type="dxa"/>
                  <w:gridSpan w:val="2"/>
                </w:tcPr>
                <w:p w:rsidR="00705148" w:rsidRDefault="00705148">
                  <w:pPr>
                    <w:tabs>
                      <w:tab w:val="left" w:pos="2623"/>
                    </w:tabs>
                    <w:spacing w:line="276" w:lineRule="auto"/>
                    <w:rPr>
                      <w:lang w:val="en-US" w:eastAsia="ar-SA"/>
                    </w:rPr>
                  </w:pPr>
                </w:p>
                <w:p w:rsidR="00705148" w:rsidRDefault="00705148">
                  <w:pPr>
                    <w:tabs>
                      <w:tab w:val="left" w:pos="2623"/>
                    </w:tabs>
                    <w:suppressAutoHyphens/>
                    <w:spacing w:line="276" w:lineRule="auto"/>
                    <w:rPr>
                      <w:lang w:val="en-US" w:eastAsia="ar-SA"/>
                    </w:rPr>
                  </w:pPr>
                </w:p>
              </w:tc>
            </w:tr>
          </w:tbl>
          <w:p w:rsidR="00705148" w:rsidRDefault="00627E49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627E49">
              <w:rPr>
                <w:lang w:val="en-US" w:eastAsia="ar-SA"/>
              </w:rPr>
            </w:r>
            <w:r w:rsidRPr="00627E49">
              <w:rPr>
                <w:lang w:val="en-US" w:eastAsia="ar-SA"/>
              </w:rPr>
              <w:pict>
                <v:rect id="_x0000_s1026" style="width:.6pt;height:.6pt;mso-position-horizontal-relative:char;mso-position-vertical-relative:line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4259" w:type="dxa"/>
            <w:hideMark/>
          </w:tcPr>
          <w:p w:rsidR="00705148" w:rsidRDefault="00705148">
            <w:pPr>
              <w:tabs>
                <w:tab w:val="left" w:pos="2623"/>
              </w:tabs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  <w:r>
              <w:rPr>
                <w:b/>
                <w:sz w:val="24"/>
                <w:szCs w:val="24"/>
              </w:rPr>
              <w:br/>
              <w:t xml:space="preserve">МАНЫЧСКОГО СЕЛЬСКОГО </w:t>
            </w:r>
            <w:r>
              <w:rPr>
                <w:b/>
                <w:sz w:val="24"/>
                <w:szCs w:val="24"/>
              </w:rPr>
              <w:br/>
              <w:t>МУНИЦИПАЛЬНОГО ОБРАЗОВАНИЯ</w:t>
            </w:r>
          </w:p>
          <w:p w:rsidR="00705148" w:rsidRDefault="00705148">
            <w:pPr>
              <w:tabs>
                <w:tab w:val="left" w:pos="2623"/>
              </w:tabs>
              <w:suppressAutoHyphens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</w:tr>
      <w:tr w:rsidR="00705148" w:rsidTr="00705148">
        <w:tc>
          <w:tcPr>
            <w:tcW w:w="9737" w:type="dxa"/>
            <w:gridSpan w:val="3"/>
            <w:hideMark/>
          </w:tcPr>
          <w:p w:rsidR="00705148" w:rsidRDefault="00705148">
            <w:pPr>
              <w:tabs>
                <w:tab w:val="left" w:pos="2623"/>
              </w:tabs>
              <w:suppressAutoHyphens/>
              <w:snapToGrid w:val="0"/>
              <w:jc w:val="center"/>
              <w:rPr>
                <w:lang w:val="en-US" w:eastAsia="ar-SA"/>
              </w:rPr>
            </w:pPr>
            <w:r>
              <w:t>359013,РК Яшалтинский район.пос</w:t>
            </w:r>
            <w:proofErr w:type="gramStart"/>
            <w:r>
              <w:t>.М</w:t>
            </w:r>
            <w:proofErr w:type="gramEnd"/>
            <w:r>
              <w:t>анычский.ул.Школьная,2</w:t>
            </w:r>
          </w:p>
        </w:tc>
      </w:tr>
      <w:tr w:rsidR="00705148" w:rsidTr="00705148">
        <w:tc>
          <w:tcPr>
            <w:tcW w:w="9737" w:type="dxa"/>
            <w:gridSpan w:val="3"/>
          </w:tcPr>
          <w:p w:rsidR="00705148" w:rsidRDefault="00705148">
            <w:pPr>
              <w:tabs>
                <w:tab w:val="left" w:pos="2623"/>
              </w:tabs>
              <w:snapToGrid w:val="0"/>
              <w:rPr>
                <w:sz w:val="24"/>
                <w:szCs w:val="24"/>
                <w:lang w:val="en-US" w:eastAsia="ar-SA"/>
              </w:rPr>
            </w:pPr>
          </w:p>
          <w:p w:rsidR="00705148" w:rsidRDefault="00705148">
            <w:pPr>
              <w:tabs>
                <w:tab w:val="left" w:pos="2623"/>
              </w:tabs>
              <w:rPr>
                <w:sz w:val="24"/>
                <w:szCs w:val="24"/>
              </w:rPr>
            </w:pPr>
          </w:p>
          <w:p w:rsidR="00705148" w:rsidRDefault="00705148">
            <w:pPr>
              <w:tabs>
                <w:tab w:val="left" w:pos="2623"/>
              </w:tabs>
              <w:suppressAutoHyphens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705148" w:rsidRDefault="00705148" w:rsidP="00705148">
      <w:pPr>
        <w:jc w:val="center"/>
        <w:rPr>
          <w:sz w:val="20"/>
          <w:szCs w:val="20"/>
          <w:lang w:val="en-US" w:eastAsia="ar-SA"/>
        </w:rPr>
      </w:pPr>
    </w:p>
    <w:p w:rsidR="00705148" w:rsidRDefault="00705148" w:rsidP="00705148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/>
        <w:jc w:val="center"/>
        <w:rPr>
          <w:sz w:val="28"/>
          <w:szCs w:val="24"/>
        </w:rPr>
      </w:pPr>
      <w:r>
        <w:rPr>
          <w:szCs w:val="24"/>
        </w:rPr>
        <w:t xml:space="preserve">                 </w:t>
      </w:r>
      <w:r>
        <w:rPr>
          <w:sz w:val="28"/>
          <w:szCs w:val="24"/>
        </w:rPr>
        <w:t>ПОСТАНОВЛЕНИЕ</w:t>
      </w:r>
    </w:p>
    <w:p w:rsidR="00705148" w:rsidRDefault="00705148" w:rsidP="00705148">
      <w:pPr>
        <w:rPr>
          <w:sz w:val="20"/>
          <w:szCs w:val="20"/>
        </w:rPr>
      </w:pPr>
    </w:p>
    <w:p w:rsidR="00705148" w:rsidRDefault="00705148" w:rsidP="00705148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sz w:val="28"/>
          <w:szCs w:val="24"/>
          <w:lang w:val="en-US"/>
        </w:rPr>
      </w:pPr>
    </w:p>
    <w:p w:rsidR="00705148" w:rsidRDefault="00705148" w:rsidP="00705148">
      <w:pPr>
        <w:pStyle w:val="2"/>
        <w:tabs>
          <w:tab w:val="left" w:pos="708"/>
        </w:tabs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от «06»   февраля  2013 г.                  №  2                   </w:t>
      </w:r>
      <w:proofErr w:type="spellStart"/>
      <w:r>
        <w:rPr>
          <w:b w:val="0"/>
          <w:sz w:val="28"/>
          <w:szCs w:val="24"/>
        </w:rPr>
        <w:t>пос</w:t>
      </w:r>
      <w:proofErr w:type="gramStart"/>
      <w:r>
        <w:rPr>
          <w:b w:val="0"/>
          <w:sz w:val="28"/>
          <w:szCs w:val="24"/>
        </w:rPr>
        <w:t>.М</w:t>
      </w:r>
      <w:proofErr w:type="gramEnd"/>
      <w:r>
        <w:rPr>
          <w:b w:val="0"/>
          <w:sz w:val="28"/>
          <w:szCs w:val="24"/>
        </w:rPr>
        <w:t>анычский</w:t>
      </w:r>
      <w:proofErr w:type="spellEnd"/>
    </w:p>
    <w:p w:rsidR="00705148" w:rsidRDefault="00705148" w:rsidP="00705148">
      <w:pPr>
        <w:tabs>
          <w:tab w:val="left" w:pos="0"/>
        </w:tabs>
        <w:rPr>
          <w:sz w:val="24"/>
          <w:szCs w:val="24"/>
        </w:rPr>
      </w:pPr>
    </w:p>
    <w:p w:rsidR="00705148" w:rsidRDefault="00705148" w:rsidP="00705148">
      <w:pPr>
        <w:tabs>
          <w:tab w:val="left" w:pos="0"/>
        </w:tabs>
        <w:rPr>
          <w:sz w:val="24"/>
          <w:szCs w:val="24"/>
        </w:rPr>
      </w:pPr>
    </w:p>
    <w:p w:rsidR="00705148" w:rsidRDefault="00705148" w:rsidP="0070514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«О присвоении домовладению</w:t>
      </w:r>
    </w:p>
    <w:p w:rsidR="00705148" w:rsidRDefault="00705148" w:rsidP="0070514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,</w:t>
      </w:r>
      <w:proofErr w:type="gramStart"/>
      <w:r>
        <w:rPr>
          <w:b/>
          <w:sz w:val="24"/>
          <w:szCs w:val="24"/>
        </w:rPr>
        <w:t>расположенному</w:t>
      </w:r>
      <w:proofErr w:type="gramEnd"/>
      <w:r>
        <w:rPr>
          <w:b/>
          <w:sz w:val="24"/>
          <w:szCs w:val="24"/>
        </w:rPr>
        <w:t xml:space="preserve"> на территории </w:t>
      </w:r>
    </w:p>
    <w:p w:rsidR="00705148" w:rsidRDefault="00705148" w:rsidP="00705148">
      <w:pPr>
        <w:tabs>
          <w:tab w:val="left" w:pos="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Манычского СМО  по </w:t>
      </w:r>
      <w:proofErr w:type="spellStart"/>
      <w:r>
        <w:rPr>
          <w:b/>
          <w:sz w:val="24"/>
          <w:szCs w:val="24"/>
        </w:rPr>
        <w:t>ул.им.И.М.Грибанова</w:t>
      </w:r>
      <w:proofErr w:type="spellEnd"/>
      <w:r>
        <w:rPr>
          <w:b/>
          <w:sz w:val="24"/>
          <w:szCs w:val="24"/>
        </w:rPr>
        <w:t xml:space="preserve"> д.25,кв.1».</w:t>
      </w:r>
    </w:p>
    <w:p w:rsidR="00705148" w:rsidRDefault="00705148" w:rsidP="00705148">
      <w:pPr>
        <w:tabs>
          <w:tab w:val="left" w:pos="0"/>
        </w:tabs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связи с проведением инвентаризации домовладений и уточнением их расположения на территории Манычского сельского муниципального образования в период подготовки и проведения Всероссийской переписи населения  2010 года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ю:</w:t>
      </w:r>
    </w:p>
    <w:p w:rsidR="00705148" w:rsidRDefault="00705148" w:rsidP="00705148">
      <w:pPr>
        <w:jc w:val="center"/>
        <w:rPr>
          <w:b/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t>1.Присвоить домовладению числящемуся ранее по адресу: п.Манычский, ул.70 лет Октября  № 25 кв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 другой соответствующий его месторасположению  наименование и номер- </w:t>
      </w:r>
      <w:proofErr w:type="spellStart"/>
      <w:r>
        <w:rPr>
          <w:sz w:val="24"/>
          <w:szCs w:val="24"/>
        </w:rPr>
        <w:t>ул.им.И.М.Грибанова</w:t>
      </w:r>
      <w:proofErr w:type="spellEnd"/>
      <w:r>
        <w:rPr>
          <w:sz w:val="24"/>
          <w:szCs w:val="24"/>
        </w:rPr>
        <w:t>,«25 кв.1».</w:t>
      </w:r>
    </w:p>
    <w:p w:rsidR="00705148" w:rsidRDefault="00705148" w:rsidP="0070514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2.Произвести соответствующее изменение в лицевом счете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Манычского СМО по указанному ранее адресу.</w:t>
      </w: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3.Внести соответствующие изменения в регистрацию </w:t>
      </w:r>
      <w:proofErr w:type="spellStart"/>
      <w:r>
        <w:rPr>
          <w:sz w:val="24"/>
          <w:szCs w:val="24"/>
        </w:rPr>
        <w:t>граждан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роживающих</w:t>
      </w:r>
      <w:proofErr w:type="spellEnd"/>
      <w:r>
        <w:rPr>
          <w:sz w:val="24"/>
          <w:szCs w:val="24"/>
        </w:rPr>
        <w:t xml:space="preserve"> по указанному адресу.</w:t>
      </w:r>
    </w:p>
    <w:p w:rsidR="00705148" w:rsidRDefault="00705148" w:rsidP="00705148">
      <w:pPr>
        <w:jc w:val="both"/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</w:rPr>
      </w:pPr>
    </w:p>
    <w:p w:rsidR="00705148" w:rsidRDefault="00705148" w:rsidP="0070514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Глава администрации</w:t>
      </w:r>
    </w:p>
    <w:p w:rsidR="00705148" w:rsidRDefault="00705148" w:rsidP="007051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Манычского СМО:                                               </w:t>
      </w:r>
      <w:proofErr w:type="spellStart"/>
      <w:r>
        <w:rPr>
          <w:sz w:val="24"/>
          <w:szCs w:val="24"/>
        </w:rPr>
        <w:t>А.Д.Науменко</w:t>
      </w:r>
      <w:proofErr w:type="spellEnd"/>
      <w:r>
        <w:rPr>
          <w:sz w:val="24"/>
          <w:szCs w:val="24"/>
        </w:rPr>
        <w:t xml:space="preserve"> </w:t>
      </w:r>
    </w:p>
    <w:p w:rsidR="00705148" w:rsidRDefault="00705148" w:rsidP="00705148">
      <w:pPr>
        <w:jc w:val="both"/>
        <w:rPr>
          <w:sz w:val="24"/>
          <w:szCs w:val="24"/>
        </w:rPr>
      </w:pPr>
    </w:p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/>
    <w:p w:rsidR="00731BB4" w:rsidRDefault="00731BB4">
      <w:pPr>
        <w:sectPr w:rsidR="00731BB4" w:rsidSect="00D52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BB4" w:rsidRPr="00112E53" w:rsidRDefault="00731BB4" w:rsidP="00731BB4">
      <w:pPr>
        <w:pStyle w:val="ConsPlusNormal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E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1BB4" w:rsidRDefault="00731BB4" w:rsidP="00731BB4">
      <w:pPr>
        <w:pStyle w:val="ConsPlusNormal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E53">
        <w:rPr>
          <w:rFonts w:ascii="Times New Roman" w:hAnsi="Times New Roman" w:cs="Times New Roman"/>
          <w:sz w:val="24"/>
          <w:szCs w:val="24"/>
        </w:rPr>
        <w:t xml:space="preserve">к </w:t>
      </w:r>
      <w:r w:rsidR="005733A2">
        <w:rPr>
          <w:rFonts w:ascii="Times New Roman" w:hAnsi="Times New Roman" w:cs="Times New Roman"/>
          <w:sz w:val="24"/>
          <w:szCs w:val="24"/>
        </w:rPr>
        <w:t>муниципальной</w:t>
      </w:r>
      <w:r w:rsidRPr="00112E53">
        <w:rPr>
          <w:rFonts w:ascii="Times New Roman" w:hAnsi="Times New Roman" w:cs="Times New Roman"/>
          <w:sz w:val="24"/>
          <w:szCs w:val="24"/>
        </w:rPr>
        <w:t xml:space="preserve"> целевой программе «Противодействие коррупции в </w:t>
      </w:r>
      <w:proofErr w:type="spellStart"/>
      <w:r w:rsidR="00D5266A">
        <w:rPr>
          <w:rFonts w:ascii="Times New Roman" w:hAnsi="Times New Roman" w:cs="Times New Roman"/>
          <w:sz w:val="24"/>
          <w:szCs w:val="24"/>
        </w:rPr>
        <w:t>Манычском</w:t>
      </w:r>
      <w:proofErr w:type="spellEnd"/>
      <w:r w:rsidR="005733A2">
        <w:rPr>
          <w:rFonts w:ascii="Times New Roman" w:hAnsi="Times New Roman" w:cs="Times New Roman"/>
          <w:sz w:val="24"/>
          <w:szCs w:val="24"/>
        </w:rPr>
        <w:t xml:space="preserve"> </w:t>
      </w:r>
      <w:r w:rsidR="003831B3">
        <w:rPr>
          <w:rFonts w:ascii="Times New Roman" w:hAnsi="Times New Roman" w:cs="Times New Roman"/>
          <w:sz w:val="24"/>
          <w:szCs w:val="24"/>
        </w:rPr>
        <w:t>СМО</w:t>
      </w:r>
      <w:r w:rsidR="005733A2">
        <w:rPr>
          <w:rFonts w:ascii="Times New Roman" w:hAnsi="Times New Roman" w:cs="Times New Roman"/>
          <w:sz w:val="24"/>
          <w:szCs w:val="24"/>
        </w:rPr>
        <w:t xml:space="preserve"> РК</w:t>
      </w:r>
      <w:r w:rsidRPr="00112E53">
        <w:rPr>
          <w:rFonts w:ascii="Times New Roman" w:hAnsi="Times New Roman" w:cs="Times New Roman"/>
          <w:sz w:val="24"/>
          <w:szCs w:val="24"/>
        </w:rPr>
        <w:t xml:space="preserve"> на 2013 – 2015 годы»,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2E53">
        <w:rPr>
          <w:rFonts w:ascii="Times New Roman" w:hAnsi="Times New Roman" w:cs="Times New Roman"/>
          <w:sz w:val="24"/>
          <w:szCs w:val="24"/>
        </w:rPr>
        <w:t xml:space="preserve">твержденной постановлением </w:t>
      </w:r>
      <w:r w:rsidR="005733A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5266A">
        <w:rPr>
          <w:rFonts w:ascii="Times New Roman" w:hAnsi="Times New Roman" w:cs="Times New Roman"/>
          <w:sz w:val="24"/>
          <w:szCs w:val="24"/>
        </w:rPr>
        <w:t>Манычского</w:t>
      </w:r>
      <w:r w:rsidR="005733A2">
        <w:rPr>
          <w:rFonts w:ascii="Times New Roman" w:hAnsi="Times New Roman" w:cs="Times New Roman"/>
          <w:sz w:val="24"/>
          <w:szCs w:val="24"/>
        </w:rPr>
        <w:t xml:space="preserve"> </w:t>
      </w:r>
      <w:r w:rsidR="003831B3">
        <w:rPr>
          <w:rFonts w:ascii="Times New Roman" w:hAnsi="Times New Roman" w:cs="Times New Roman"/>
          <w:sz w:val="24"/>
          <w:szCs w:val="24"/>
        </w:rPr>
        <w:t>СМО</w:t>
      </w:r>
      <w:r w:rsidR="005733A2">
        <w:rPr>
          <w:rFonts w:ascii="Times New Roman" w:hAnsi="Times New Roman" w:cs="Times New Roman"/>
          <w:sz w:val="24"/>
          <w:szCs w:val="24"/>
        </w:rPr>
        <w:t xml:space="preserve"> 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E53">
        <w:rPr>
          <w:rFonts w:ascii="Times New Roman" w:hAnsi="Times New Roman" w:cs="Times New Roman"/>
          <w:sz w:val="24"/>
          <w:szCs w:val="24"/>
        </w:rPr>
        <w:t xml:space="preserve">от </w:t>
      </w:r>
      <w:r w:rsidR="003831B3">
        <w:rPr>
          <w:rFonts w:ascii="Times New Roman" w:hAnsi="Times New Roman" w:cs="Times New Roman"/>
          <w:sz w:val="24"/>
          <w:szCs w:val="24"/>
        </w:rPr>
        <w:t xml:space="preserve"> 11.03.</w:t>
      </w:r>
      <w:r w:rsidRPr="00112E53">
        <w:rPr>
          <w:rFonts w:ascii="Times New Roman" w:hAnsi="Times New Roman" w:cs="Times New Roman"/>
          <w:sz w:val="24"/>
          <w:szCs w:val="24"/>
        </w:rPr>
        <w:t xml:space="preserve"> 201</w:t>
      </w:r>
      <w:r w:rsidR="005733A2">
        <w:rPr>
          <w:rFonts w:ascii="Times New Roman" w:hAnsi="Times New Roman" w:cs="Times New Roman"/>
          <w:sz w:val="24"/>
          <w:szCs w:val="24"/>
        </w:rPr>
        <w:t>3</w:t>
      </w:r>
      <w:r w:rsidRPr="00112E5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31B3">
        <w:rPr>
          <w:rFonts w:ascii="Times New Roman" w:hAnsi="Times New Roman" w:cs="Times New Roman"/>
          <w:sz w:val="24"/>
          <w:szCs w:val="24"/>
        </w:rPr>
        <w:t>5</w:t>
      </w:r>
    </w:p>
    <w:p w:rsidR="005733A2" w:rsidRPr="00112E53" w:rsidRDefault="005733A2" w:rsidP="00731BB4">
      <w:pPr>
        <w:pStyle w:val="ConsPlusNormal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1BB4" w:rsidRPr="00112E53" w:rsidRDefault="00731BB4" w:rsidP="00731BB4">
      <w:pPr>
        <w:pStyle w:val="ConsPlusNormal"/>
        <w:tabs>
          <w:tab w:val="center" w:pos="7993"/>
          <w:tab w:val="left" w:pos="1129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2E53">
        <w:rPr>
          <w:rFonts w:ascii="Times New Roman" w:hAnsi="Times New Roman" w:cs="Times New Roman"/>
          <w:caps/>
          <w:sz w:val="24"/>
          <w:szCs w:val="24"/>
        </w:rPr>
        <w:t>С</w:t>
      </w:r>
      <w:r w:rsidRPr="00112E53">
        <w:rPr>
          <w:rFonts w:ascii="Times New Roman" w:hAnsi="Times New Roman" w:cs="Times New Roman"/>
          <w:sz w:val="24"/>
          <w:szCs w:val="24"/>
        </w:rPr>
        <w:t>истема показателей</w:t>
      </w:r>
    </w:p>
    <w:p w:rsidR="00731BB4" w:rsidRPr="00112E53" w:rsidRDefault="00731BB4" w:rsidP="00731BB4">
      <w:pPr>
        <w:pStyle w:val="ConsPlusNormal"/>
        <w:tabs>
          <w:tab w:val="center" w:pos="7993"/>
          <w:tab w:val="left" w:pos="11295"/>
        </w:tabs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E53">
        <w:rPr>
          <w:rFonts w:ascii="Times New Roman" w:hAnsi="Times New Roman" w:cs="Times New Roman"/>
          <w:sz w:val="24"/>
          <w:szCs w:val="24"/>
        </w:rPr>
        <w:t>эффективности (целевых индикаторов) республиканской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E53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коррупции в </w:t>
      </w:r>
      <w:proofErr w:type="spellStart"/>
      <w:r w:rsidR="00D5266A">
        <w:rPr>
          <w:rFonts w:ascii="Times New Roman" w:hAnsi="Times New Roman" w:cs="Times New Roman"/>
          <w:color w:val="000000"/>
          <w:sz w:val="24"/>
          <w:szCs w:val="24"/>
        </w:rPr>
        <w:t>Манычском</w:t>
      </w:r>
      <w:proofErr w:type="spellEnd"/>
      <w:r w:rsidR="0057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66A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5733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 </w:t>
      </w:r>
      <w:r w:rsidRPr="00112E53">
        <w:rPr>
          <w:rFonts w:ascii="Times New Roman" w:hAnsi="Times New Roman" w:cs="Times New Roman"/>
          <w:color w:val="000000"/>
          <w:sz w:val="24"/>
          <w:szCs w:val="24"/>
        </w:rPr>
        <w:t>Республик</w:t>
      </w:r>
      <w:r w:rsidR="005733A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12E53">
        <w:rPr>
          <w:rFonts w:ascii="Times New Roman" w:hAnsi="Times New Roman" w:cs="Times New Roman"/>
          <w:color w:val="000000"/>
          <w:sz w:val="24"/>
          <w:szCs w:val="24"/>
        </w:rPr>
        <w:t xml:space="preserve"> Калмыкия на 2013 – 2015 годы»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1"/>
        <w:gridCol w:w="1330"/>
        <w:gridCol w:w="1208"/>
        <w:gridCol w:w="1209"/>
        <w:gridCol w:w="1153"/>
        <w:gridCol w:w="1357"/>
      </w:tblGrid>
      <w:tr w:rsidR="00731BB4" w:rsidRPr="00112E53" w:rsidTr="00D5266A">
        <w:tc>
          <w:tcPr>
            <w:tcW w:w="8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</w:p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731BB4" w:rsidRPr="00112E53" w:rsidTr="00D5266A">
        <w:tc>
          <w:tcPr>
            <w:tcW w:w="8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B4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5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подготовленных органами </w:t>
            </w:r>
            <w:r w:rsidR="00573E9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проведены </w:t>
            </w:r>
            <w:proofErr w:type="spell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BB4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5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опрошенных в ходе социологических исследований, одобряющих </w:t>
            </w:r>
            <w:proofErr w:type="spell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BF6DEC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="00573E9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573E9D"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31BB4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5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 эффективности системы противодействия коррупции в органах </w:t>
            </w:r>
            <w:r w:rsidR="00573E9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Start"/>
            <w:r w:rsidR="00573E9D"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1BB4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5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самоуправления,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1BB4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5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73E9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proofErr w:type="spell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человек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1BB4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5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органов </w:t>
            </w:r>
            <w:r w:rsidR="00573E9D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, обеспечивших возможность «обратной связи» для населения путем взаимодействия с заявителями посредством Интернет-сайтов, электронной почты, организации «телефона доверия»,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1BB4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BA44B1" w:rsidRDefault="00731BB4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B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направленных на осуществление контроля за целевым, рациональным и эффективным использованием бюджетных средств, единиц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E9D" w:rsidRPr="00112E53" w:rsidTr="00D5266A"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BA44B1" w:rsidRDefault="00573E9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D" w:rsidRPr="00112E53" w:rsidRDefault="00573E9D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D" w:rsidRPr="00112E53" w:rsidRDefault="00573E9D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D" w:rsidRPr="00112E53" w:rsidRDefault="00573E9D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D" w:rsidRPr="00112E53" w:rsidRDefault="00573E9D" w:rsidP="00573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9D" w:rsidRPr="00112E53" w:rsidRDefault="00573E9D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B4" w:rsidRDefault="00573E9D" w:rsidP="00731BB4">
      <w:pPr>
        <w:pStyle w:val="ConsPlusNormal"/>
        <w:ind w:left="99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731BB4" w:rsidRPr="00112E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73E9D" w:rsidRDefault="00573E9D" w:rsidP="00573E9D">
      <w:pPr>
        <w:pStyle w:val="ConsPlusNormal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E5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12E53">
        <w:rPr>
          <w:rFonts w:ascii="Times New Roman" w:hAnsi="Times New Roman" w:cs="Times New Roman"/>
          <w:sz w:val="24"/>
          <w:szCs w:val="24"/>
        </w:rPr>
        <w:t xml:space="preserve"> целевой программе «Противодействие коррупции в </w:t>
      </w:r>
      <w:proofErr w:type="spellStart"/>
      <w:r w:rsidR="00D5266A">
        <w:rPr>
          <w:rFonts w:ascii="Times New Roman" w:hAnsi="Times New Roman" w:cs="Times New Roman"/>
          <w:sz w:val="24"/>
          <w:szCs w:val="24"/>
        </w:rPr>
        <w:t>Манычском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B3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112E53">
        <w:rPr>
          <w:rFonts w:ascii="Times New Roman" w:hAnsi="Times New Roman" w:cs="Times New Roman"/>
          <w:sz w:val="24"/>
          <w:szCs w:val="24"/>
        </w:rPr>
        <w:t xml:space="preserve"> на 2013 – 2015 годы»,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2E53">
        <w:rPr>
          <w:rFonts w:ascii="Times New Roman" w:hAnsi="Times New Roman" w:cs="Times New Roman"/>
          <w:sz w:val="24"/>
          <w:szCs w:val="24"/>
        </w:rPr>
        <w:t xml:space="preserve">твержденной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D5266A">
        <w:rPr>
          <w:rFonts w:ascii="Times New Roman" w:hAnsi="Times New Roman" w:cs="Times New Roman"/>
          <w:sz w:val="24"/>
          <w:szCs w:val="24"/>
        </w:rPr>
        <w:t>Манычского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1B3">
        <w:rPr>
          <w:rFonts w:ascii="Times New Roman" w:hAnsi="Times New Roman" w:cs="Times New Roman"/>
          <w:sz w:val="24"/>
          <w:szCs w:val="24"/>
        </w:rPr>
        <w:t>СМО</w:t>
      </w:r>
      <w:r>
        <w:rPr>
          <w:rFonts w:ascii="Times New Roman" w:hAnsi="Times New Roman" w:cs="Times New Roman"/>
          <w:sz w:val="24"/>
          <w:szCs w:val="24"/>
        </w:rPr>
        <w:t xml:space="preserve"> РК </w:t>
      </w:r>
      <w:r w:rsidRPr="00112E53">
        <w:rPr>
          <w:rFonts w:ascii="Times New Roman" w:hAnsi="Times New Roman" w:cs="Times New Roman"/>
          <w:sz w:val="24"/>
          <w:szCs w:val="24"/>
        </w:rPr>
        <w:t xml:space="preserve">от </w:t>
      </w:r>
      <w:r w:rsidR="003831B3">
        <w:rPr>
          <w:rFonts w:ascii="Times New Roman" w:hAnsi="Times New Roman" w:cs="Times New Roman"/>
          <w:sz w:val="24"/>
          <w:szCs w:val="24"/>
        </w:rPr>
        <w:t xml:space="preserve"> 11.03.</w:t>
      </w:r>
      <w:r w:rsidRPr="00112E5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2E5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31B3">
        <w:rPr>
          <w:rFonts w:ascii="Times New Roman" w:hAnsi="Times New Roman" w:cs="Times New Roman"/>
          <w:sz w:val="24"/>
          <w:szCs w:val="24"/>
        </w:rPr>
        <w:t>5</w:t>
      </w:r>
    </w:p>
    <w:p w:rsidR="00573E9D" w:rsidRPr="00112E53" w:rsidRDefault="00573E9D" w:rsidP="00731BB4">
      <w:pPr>
        <w:pStyle w:val="ConsPlusNormal"/>
        <w:ind w:left="9925" w:firstLine="0"/>
        <w:rPr>
          <w:rFonts w:ascii="Times New Roman" w:hAnsi="Times New Roman" w:cs="Times New Roman"/>
          <w:sz w:val="24"/>
          <w:szCs w:val="24"/>
        </w:rPr>
      </w:pPr>
    </w:p>
    <w:p w:rsidR="00731BB4" w:rsidRPr="00112E53" w:rsidRDefault="00731BB4" w:rsidP="00731BB4">
      <w:pPr>
        <w:pStyle w:val="ConsPlusNormal"/>
        <w:ind w:left="9925" w:firstLine="0"/>
        <w:rPr>
          <w:rFonts w:ascii="Times New Roman" w:hAnsi="Times New Roman" w:cs="Times New Roman"/>
          <w:sz w:val="24"/>
          <w:szCs w:val="24"/>
        </w:rPr>
      </w:pPr>
    </w:p>
    <w:p w:rsidR="00731BB4" w:rsidRPr="00112E53" w:rsidRDefault="00731BB4" w:rsidP="00731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1BB4" w:rsidRPr="00112E53" w:rsidRDefault="00731BB4" w:rsidP="00731B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2E53">
        <w:rPr>
          <w:rFonts w:ascii="Times New Roman" w:hAnsi="Times New Roman" w:cs="Times New Roman"/>
          <w:sz w:val="24"/>
          <w:szCs w:val="24"/>
        </w:rPr>
        <w:t>Перечень</w:t>
      </w:r>
    </w:p>
    <w:p w:rsidR="00731BB4" w:rsidRPr="00112E53" w:rsidRDefault="00731BB4" w:rsidP="00731B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2E53">
        <w:rPr>
          <w:rFonts w:ascii="Times New Roman" w:hAnsi="Times New Roman" w:cs="Times New Roman"/>
          <w:sz w:val="24"/>
          <w:szCs w:val="24"/>
        </w:rPr>
        <w:t xml:space="preserve">программных мероприятий и инвестиционных объектов </w:t>
      </w:r>
      <w:r w:rsidR="00573E9D">
        <w:rPr>
          <w:rFonts w:ascii="Times New Roman" w:hAnsi="Times New Roman" w:cs="Times New Roman"/>
          <w:sz w:val="24"/>
          <w:szCs w:val="24"/>
        </w:rPr>
        <w:t>муниципальной</w:t>
      </w:r>
      <w:r w:rsidRPr="00112E53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1BB4" w:rsidRPr="00112E53" w:rsidRDefault="00731BB4" w:rsidP="00731B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2E53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</w:t>
      </w:r>
      <w:proofErr w:type="spellStart"/>
      <w:r w:rsidR="00D5266A">
        <w:rPr>
          <w:rFonts w:ascii="Times New Roman" w:hAnsi="Times New Roman" w:cs="Times New Roman"/>
          <w:sz w:val="24"/>
          <w:szCs w:val="24"/>
        </w:rPr>
        <w:t>Манычском</w:t>
      </w:r>
      <w:proofErr w:type="spellEnd"/>
      <w:r w:rsidR="00573E9D">
        <w:rPr>
          <w:rFonts w:ascii="Times New Roman" w:hAnsi="Times New Roman" w:cs="Times New Roman"/>
          <w:sz w:val="24"/>
          <w:szCs w:val="24"/>
        </w:rPr>
        <w:t xml:space="preserve"> </w:t>
      </w:r>
      <w:r w:rsidR="00D5266A">
        <w:rPr>
          <w:rFonts w:ascii="Times New Roman" w:hAnsi="Times New Roman" w:cs="Times New Roman"/>
          <w:sz w:val="24"/>
          <w:szCs w:val="24"/>
        </w:rPr>
        <w:t>сельском</w:t>
      </w:r>
      <w:r w:rsidR="00573E9D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Pr="00112E53">
        <w:rPr>
          <w:rFonts w:ascii="Times New Roman" w:hAnsi="Times New Roman" w:cs="Times New Roman"/>
          <w:sz w:val="24"/>
          <w:szCs w:val="24"/>
        </w:rPr>
        <w:t>Республик</w:t>
      </w:r>
      <w:r w:rsidR="00573E9D">
        <w:rPr>
          <w:rFonts w:ascii="Times New Roman" w:hAnsi="Times New Roman" w:cs="Times New Roman"/>
          <w:sz w:val="24"/>
          <w:szCs w:val="24"/>
        </w:rPr>
        <w:t>и</w:t>
      </w:r>
      <w:r w:rsidRPr="00112E53">
        <w:rPr>
          <w:rFonts w:ascii="Times New Roman" w:hAnsi="Times New Roman" w:cs="Times New Roman"/>
          <w:sz w:val="24"/>
          <w:szCs w:val="24"/>
        </w:rPr>
        <w:t xml:space="preserve"> Калмыкия на 2013 – 2015 годы»</w:t>
      </w:r>
    </w:p>
    <w:p w:rsidR="00731BB4" w:rsidRPr="00112E53" w:rsidRDefault="00731BB4" w:rsidP="00731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BB4" w:rsidRPr="00112E53" w:rsidRDefault="00731BB4" w:rsidP="00731B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1372"/>
        <w:gridCol w:w="1876"/>
        <w:gridCol w:w="34"/>
        <w:gridCol w:w="2693"/>
        <w:gridCol w:w="1417"/>
        <w:gridCol w:w="851"/>
        <w:gridCol w:w="850"/>
        <w:gridCol w:w="92"/>
        <w:gridCol w:w="759"/>
        <w:gridCol w:w="208"/>
        <w:gridCol w:w="501"/>
        <w:gridCol w:w="468"/>
        <w:gridCol w:w="7"/>
        <w:gridCol w:w="942"/>
        <w:gridCol w:w="2236"/>
        <w:gridCol w:w="238"/>
      </w:tblGrid>
      <w:tr w:rsidR="00731BB4" w:rsidRPr="00112E53" w:rsidTr="00757A36">
        <w:trPr>
          <w:gridAfter w:val="1"/>
          <w:wAfter w:w="238" w:type="dxa"/>
          <w:trHeight w:val="700"/>
        </w:trPr>
        <w:tc>
          <w:tcPr>
            <w:tcW w:w="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2E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2E53">
              <w:rPr>
                <w:rFonts w:ascii="Times New Roman" w:hAnsi="Times New Roman" w:cs="Times New Roman"/>
              </w:rPr>
              <w:t>/</w:t>
            </w:r>
            <w:proofErr w:type="spellStart"/>
            <w:r w:rsidRPr="00112E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Наименование мероприятия, инвестиционного проекта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Ответственный </w:t>
            </w:r>
            <w:r w:rsidR="00573E9D">
              <w:rPr>
                <w:rFonts w:ascii="Times New Roman" w:hAnsi="Times New Roman" w:cs="Times New Roman"/>
              </w:rPr>
              <w:t>муниципальный</w:t>
            </w:r>
            <w:r w:rsidRPr="00112E53">
              <w:rPr>
                <w:rFonts w:ascii="Times New Roman" w:hAnsi="Times New Roman" w:cs="Times New Roman"/>
              </w:rPr>
              <w:t xml:space="preserve"> заказчик </w:t>
            </w:r>
          </w:p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(исполнитель программных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112E53">
              <w:rPr>
                <w:rFonts w:ascii="Times New Roman" w:hAnsi="Times New Roman" w:cs="Times New Roman"/>
              </w:rPr>
              <w:t>исполне</w:t>
            </w:r>
            <w:r>
              <w:rPr>
                <w:rFonts w:ascii="Times New Roman" w:hAnsi="Times New Roman" w:cs="Times New Roman"/>
              </w:rPr>
              <w:t>-</w:t>
            </w:r>
            <w:r w:rsidRPr="00112E53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B4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53"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53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112E53">
              <w:rPr>
                <w:rFonts w:ascii="Times New Roman" w:hAnsi="Times New Roman" w:cs="Times New Roman"/>
              </w:rPr>
              <w:t xml:space="preserve"> всего, тыс. руб.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BB4" w:rsidRPr="00112E53" w:rsidRDefault="00731BB4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31BB4" w:rsidRPr="00112E53" w:rsidTr="00757A36">
        <w:trPr>
          <w:gridAfter w:val="1"/>
          <w:wAfter w:w="238" w:type="dxa"/>
          <w:trHeight w:val="877"/>
        </w:trPr>
        <w:tc>
          <w:tcPr>
            <w:tcW w:w="616" w:type="dxa"/>
            <w:vMerge/>
            <w:tcBorders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731BB4" w:rsidRPr="00112E53" w:rsidRDefault="00731BB4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B4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BB4" w:rsidRPr="00112E53" w:rsidRDefault="00731BB4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31BB4" w:rsidRPr="00112E53" w:rsidRDefault="00731BB4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12E53">
              <w:rPr>
                <w:rFonts w:ascii="Times New Roman" w:hAnsi="Times New Roman" w:cs="Times New Roman"/>
                <w:color w:val="000000"/>
              </w:rPr>
              <w:t xml:space="preserve">1. Нормативное правовое обеспечение </w:t>
            </w:r>
            <w:proofErr w:type="spellStart"/>
            <w:r w:rsidRPr="00112E53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112E53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</w:tc>
      </w:tr>
      <w:tr w:rsidR="00731BB4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4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Разработка проектов нормативных правовых актов в сфере противодействия коррупции по мере необходимости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3831B3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Default="00731BB4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731BB4" w:rsidRPr="00112E53" w:rsidRDefault="00731BB4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4" w:rsidRPr="00112E53" w:rsidRDefault="00731BB4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B4" w:rsidRPr="00112E53" w:rsidRDefault="00731BB4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Совершенствование нормативной правовой базы по противодействию коррупции</w:t>
            </w:r>
          </w:p>
        </w:tc>
      </w:tr>
      <w:tr w:rsidR="00573E9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573E9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573E9D" w:rsidP="00573E9D">
            <w:pPr>
              <w:pStyle w:val="a4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/>
              </w:rPr>
              <w:t xml:space="preserve">Разработка и утверждение  методики осуществления </w:t>
            </w:r>
            <w:proofErr w:type="spellStart"/>
            <w:r w:rsidRPr="00112E53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112E53">
              <w:rPr>
                <w:rFonts w:ascii="Times New Roman" w:hAnsi="Times New Roman"/>
              </w:rPr>
              <w:t xml:space="preserve"> мониторинга эффективности системы противодействия коррупции в органах местного самоуправления 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73E9D">
              <w:rPr>
                <w:rFonts w:ascii="Times New Roman" w:hAnsi="Times New Roman" w:cs="Times New Roman"/>
              </w:rPr>
              <w:t xml:space="preserve"> </w:t>
            </w:r>
            <w:r w:rsidR="00D5266A">
              <w:rPr>
                <w:rFonts w:ascii="Times New Roman" w:hAnsi="Times New Roman" w:cs="Times New Roman"/>
              </w:rPr>
              <w:t>Манычского</w:t>
            </w:r>
            <w:r w:rsidR="00573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СМО</w:t>
            </w:r>
            <w:r w:rsidR="00573E9D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573E9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573E9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573E9D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573E9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9D" w:rsidRPr="00112E53" w:rsidRDefault="00573E9D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E9D" w:rsidRPr="00112E53" w:rsidRDefault="00573E9D" w:rsidP="00573E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Осуществление объективной оценки эффективности реализации органами местного самоуправления муниципальных </w:t>
            </w:r>
            <w:r w:rsidRPr="00112E53">
              <w:rPr>
                <w:rFonts w:ascii="Times New Roman" w:hAnsi="Times New Roman" w:cs="Times New Roman"/>
              </w:rPr>
              <w:lastRenderedPageBreak/>
              <w:t>образований  мер по профилактике и противодействию коррупции в соответствии с единой методикой</w:t>
            </w:r>
          </w:p>
        </w:tc>
      </w:tr>
      <w:tr w:rsidR="00DC27D6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573E9D">
            <w:pPr>
              <w:pStyle w:val="a4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Обобщение и распространение в  правоприменительной практики субъектов Российской Федерации в сфере противодействия коррупции, положительного опыта внедрения новых форм и методов противодействия коррупции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C27D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передового опыта субъектов</w:t>
            </w:r>
          </w:p>
          <w:p w:rsidR="00DC27D6" w:rsidRPr="00112E53" w:rsidRDefault="00DC27D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C27D6" w:rsidRPr="00112E53" w:rsidRDefault="00DC27D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proofErr w:type="gram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C27D6" w:rsidRPr="00112E53" w:rsidRDefault="00DC27D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противодействию коррупции</w:t>
            </w:r>
          </w:p>
        </w:tc>
      </w:tr>
      <w:tr w:rsidR="00DC27D6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12E53">
              <w:rPr>
                <w:rFonts w:ascii="Times New Roman" w:hAnsi="Times New Roman" w:cs="Times New Roman"/>
                <w:color w:val="000000"/>
              </w:rPr>
              <w:t>2. Создание эффективной системы противодействия коррупции</w:t>
            </w:r>
          </w:p>
        </w:tc>
      </w:tr>
      <w:tr w:rsidR="00DC27D6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C27D6">
            <w:pPr>
              <w:pStyle w:val="a4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Обеспечение деятельности Комиссии по предупреждению и противодействию коррупции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66A">
              <w:rPr>
                <w:rFonts w:ascii="Times New Roman" w:hAnsi="Times New Roman" w:cs="Times New Roman"/>
              </w:rPr>
              <w:t>Манычском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831B3">
              <w:rPr>
                <w:rFonts w:ascii="Times New Roman" w:hAnsi="Times New Roman" w:cs="Times New Roman"/>
              </w:rPr>
              <w:t>СМО</w:t>
            </w:r>
            <w:r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DC27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C27D6" w:rsidRPr="00112E53" w:rsidRDefault="00D5266A" w:rsidP="00DC27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</w:t>
            </w:r>
            <w:r w:rsidR="00DC27D6">
              <w:rPr>
                <w:rFonts w:ascii="Times New Roman" w:hAnsi="Times New Roman" w:cs="Times New Roman"/>
              </w:rPr>
              <w:t xml:space="preserve"> </w:t>
            </w:r>
            <w:r w:rsidR="003831B3">
              <w:rPr>
                <w:rFonts w:ascii="Times New Roman" w:hAnsi="Times New Roman" w:cs="Times New Roman"/>
              </w:rPr>
              <w:t>СМО</w:t>
            </w:r>
            <w:r w:rsidR="00DC27D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реализации мер по предупреждению и противодействию коррупции,</w:t>
            </w:r>
          </w:p>
          <w:p w:rsidR="00DC27D6" w:rsidRPr="00112E53" w:rsidRDefault="00DC27D6" w:rsidP="00D5266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эффективности   реализации                        </w:t>
            </w:r>
            <w:proofErr w:type="spellStart"/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 и определение</w:t>
            </w:r>
          </w:p>
          <w:p w:rsidR="00DC27D6" w:rsidRPr="00112E53" w:rsidRDefault="00DC27D6" w:rsidP="00D5266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>путей дальнейшего      совершенствования                     деятельности по борьбе</w:t>
            </w:r>
          </w:p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с коррупционными                     проявлениями</w:t>
            </w:r>
          </w:p>
        </w:tc>
      </w:tr>
      <w:tr w:rsidR="00DC27D6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C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DC27D6" w:rsidRDefault="00DC27D6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AE44E7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AE44E7" w:rsidRDefault="00DC27D6" w:rsidP="00D5266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AE44E7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AE44E7" w:rsidRDefault="00DC27D6" w:rsidP="00D5266A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</w:p>
        </w:tc>
      </w:tr>
      <w:tr w:rsidR="00DC27D6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7022E" w:rsidP="00D5266A">
            <w:pPr>
              <w:pStyle w:val="aa"/>
              <w:spacing w:before="0" w:beforeAutospacing="0" w:after="0" w:afterAutospacing="0"/>
              <w:jc w:val="center"/>
            </w:pPr>
            <w:r>
              <w:t>2.2</w:t>
            </w:r>
            <w:r w:rsidR="00DC27D6" w:rsidRPr="00112E53"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C27D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Разработка, утверждение и реализация планов противодействия коррупции в органах местного самоуправления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C27D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DC27D6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Реализация единой государственной политики в области противодействия коррупции</w:t>
            </w:r>
          </w:p>
        </w:tc>
      </w:tr>
      <w:tr w:rsidR="00DC27D6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7022E" w:rsidP="00D5266A">
            <w:pPr>
              <w:pStyle w:val="aa"/>
              <w:spacing w:before="0" w:beforeAutospacing="0" w:after="0" w:afterAutospacing="0"/>
              <w:jc w:val="center"/>
            </w:pPr>
            <w:r>
              <w:t>2.3</w:t>
            </w:r>
            <w:r w:rsidR="00DC27D6" w:rsidRPr="00112E53">
              <w:t>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C27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принятых административных регламентов предоставления гражданам и юридическим лицам муниципальных  услуг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  <w:r w:rsidRPr="0026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действующим законодательством 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C27D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DC27D6" w:rsidRPr="00112E53" w:rsidRDefault="00DC27D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и сокращение сроков</w:t>
            </w:r>
          </w:p>
          <w:p w:rsidR="00DC27D6" w:rsidRPr="00112E53" w:rsidRDefault="00DC27D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услуг, упрощение</w:t>
            </w:r>
          </w:p>
          <w:p w:rsidR="00DC27D6" w:rsidRPr="00112E53" w:rsidRDefault="00DC27D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процедур их</w:t>
            </w:r>
          </w:p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получения</w:t>
            </w:r>
          </w:p>
        </w:tc>
      </w:tr>
      <w:tr w:rsidR="00DC27D6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7D6" w:rsidRPr="00112E53" w:rsidRDefault="00DC27D6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C27D6" w:rsidRPr="00112E53" w:rsidRDefault="00DC27D6" w:rsidP="00DC27D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  <w:color w:val="auto"/>
              </w:rPr>
              <w:t xml:space="preserve">3. </w:t>
            </w:r>
            <w:proofErr w:type="spellStart"/>
            <w:r w:rsidRPr="00112E53">
              <w:rPr>
                <w:rFonts w:ascii="Times New Roman" w:hAnsi="Times New Roman" w:cs="Times New Roman"/>
                <w:color w:val="auto"/>
              </w:rPr>
              <w:t>Антикоррупционная</w:t>
            </w:r>
            <w:proofErr w:type="spellEnd"/>
            <w:r w:rsidRPr="00112E53">
              <w:rPr>
                <w:rFonts w:ascii="Times New Roman" w:hAnsi="Times New Roman" w:cs="Times New Roman"/>
                <w:color w:val="auto"/>
              </w:rPr>
              <w:t xml:space="preserve"> экспертиза нормативных правовых актов </w:t>
            </w:r>
            <w:r w:rsidR="00D5266A">
              <w:rPr>
                <w:rFonts w:ascii="Times New Roman" w:hAnsi="Times New Roman" w:cs="Times New Roman"/>
                <w:color w:val="auto"/>
              </w:rPr>
              <w:t>Манычского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831B3">
              <w:rPr>
                <w:rFonts w:ascii="Times New Roman" w:hAnsi="Times New Roman" w:cs="Times New Roman"/>
                <w:color w:val="auto"/>
              </w:rPr>
              <w:t>СМО</w:t>
            </w:r>
            <w:r>
              <w:rPr>
                <w:rFonts w:ascii="Times New Roman" w:hAnsi="Times New Roman" w:cs="Times New Roman"/>
                <w:color w:val="auto"/>
              </w:rPr>
              <w:t xml:space="preserve"> РК</w:t>
            </w:r>
            <w:r w:rsidRPr="00112E53">
              <w:rPr>
                <w:rFonts w:ascii="Times New Roman" w:hAnsi="Times New Roman" w:cs="Times New Roman"/>
                <w:color w:val="auto"/>
              </w:rPr>
              <w:t xml:space="preserve"> и их проектов</w:t>
            </w:r>
          </w:p>
        </w:tc>
      </w:tr>
      <w:tr w:rsidR="00DC27D6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3.1.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 (в том числе в отношении тех нормативных правовых актов, которые регулируют контрольные, разрешительные, регистрационные, </w:t>
            </w:r>
            <w:proofErr w:type="spell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юрисдикционные</w:t>
            </w:r>
            <w:proofErr w:type="spell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во взаимоотношениях с физическими и юридическими лицами, а также порядок и сроки реализации данных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C27D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6" w:rsidRPr="00112E53" w:rsidRDefault="00DC27D6" w:rsidP="00D5266A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D6" w:rsidRPr="00112E53" w:rsidRDefault="00DC27D6" w:rsidP="001666CD">
            <w:pPr>
              <w:pStyle w:val="aa"/>
              <w:spacing w:before="0" w:beforeAutospacing="0" w:after="0" w:afterAutospacing="0"/>
              <w:jc w:val="center"/>
            </w:pPr>
            <w:r w:rsidRPr="00112E53">
              <w:t>Недопущение принятия нормативных правовых актов</w:t>
            </w:r>
            <w:proofErr w:type="gramStart"/>
            <w:r w:rsidRPr="00112E53">
              <w:t xml:space="preserve"> ,</w:t>
            </w:r>
            <w:proofErr w:type="gramEnd"/>
            <w:r w:rsidRPr="00112E53">
              <w:t xml:space="preserve"> содержащих </w:t>
            </w:r>
            <w:proofErr w:type="spellStart"/>
            <w:r w:rsidRPr="00112E53">
              <w:t>коррупциогенные</w:t>
            </w:r>
            <w:proofErr w:type="spellEnd"/>
            <w:r w:rsidRPr="00112E53">
              <w:t xml:space="preserve"> нормы и положения </w:t>
            </w:r>
          </w:p>
        </w:tc>
      </w:tr>
      <w:tr w:rsidR="001666C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D92C85" w:rsidRDefault="001666CD" w:rsidP="00D5266A">
            <w:pPr>
              <w:pStyle w:val="aa"/>
              <w:spacing w:before="0" w:beforeAutospacing="0" w:after="0" w:afterAutospacing="0"/>
              <w:jc w:val="center"/>
            </w:pPr>
            <w:r w:rsidRPr="00D92C85">
              <w:lastRenderedPageBreak/>
              <w:t>3.2.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D92C85" w:rsidRDefault="001666CD" w:rsidP="00D5266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92C85">
              <w:rPr>
                <w:rFonts w:ascii="Times New Roman" w:hAnsi="Times New Roman" w:cs="Times New Roman"/>
              </w:rPr>
              <w:t xml:space="preserve">Представление в Аппарат </w:t>
            </w:r>
            <w:r w:rsidR="003831B3">
              <w:rPr>
                <w:rFonts w:ascii="Times New Roman" w:hAnsi="Times New Roman" w:cs="Times New Roman"/>
              </w:rPr>
              <w:t>администрации Яшалтинского РМО</w:t>
            </w:r>
            <w:r>
              <w:rPr>
                <w:rFonts w:ascii="Times New Roman" w:hAnsi="Times New Roman" w:cs="Times New Roman"/>
              </w:rPr>
              <w:t xml:space="preserve"> РК</w:t>
            </w:r>
            <w:r w:rsidRPr="00D92C85">
              <w:rPr>
                <w:rFonts w:ascii="Times New Roman" w:hAnsi="Times New Roman" w:cs="Times New Roman"/>
              </w:rPr>
              <w:t xml:space="preserve"> отчетов о проделанной работе по </w:t>
            </w:r>
            <w:proofErr w:type="spellStart"/>
            <w:r w:rsidRPr="00D92C8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92C85">
              <w:rPr>
                <w:rFonts w:ascii="Times New Roman" w:hAnsi="Times New Roman" w:cs="Times New Roman"/>
              </w:rPr>
              <w:t xml:space="preserve"> экспертизе нормативных правовых актов и их проектов</w:t>
            </w:r>
          </w:p>
          <w:p w:rsidR="001666CD" w:rsidRPr="00D92C85" w:rsidRDefault="001666CD" w:rsidP="00D526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Ежеквар-тально</w:t>
            </w:r>
            <w:proofErr w:type="spellEnd"/>
            <w:proofErr w:type="gramEnd"/>
          </w:p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2C85">
              <w:rPr>
                <w:rFonts w:ascii="Times New Roman" w:hAnsi="Times New Roman" w:cs="Times New Roman"/>
              </w:rPr>
              <w:t>2013-</w:t>
            </w:r>
          </w:p>
          <w:p w:rsidR="001666CD" w:rsidRPr="00D92C85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2C85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D92C85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92C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D92C85" w:rsidRDefault="001666CD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D92C85" w:rsidRDefault="001666CD" w:rsidP="00D5266A">
            <w:pPr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D92C85" w:rsidRDefault="001666CD" w:rsidP="00D5266A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D92C85" w:rsidRDefault="001666CD" w:rsidP="001666CD">
            <w:pPr>
              <w:pStyle w:val="aa"/>
              <w:spacing w:before="0" w:beforeAutospacing="0" w:after="0" w:afterAutospacing="0"/>
              <w:jc w:val="center"/>
            </w:pPr>
            <w:r w:rsidRPr="00D92C85">
              <w:t xml:space="preserve">Осуществление анализа проделанной  работы, оценка качества подготовки проектов нормативных правовых актов я и выявление наиболее часто встречающихся </w:t>
            </w:r>
            <w:proofErr w:type="spellStart"/>
            <w:r w:rsidRPr="00D92C85">
              <w:t>коррупциогенных</w:t>
            </w:r>
            <w:proofErr w:type="spellEnd"/>
            <w:r w:rsidRPr="00D92C85">
              <w:t xml:space="preserve"> факторов</w:t>
            </w:r>
          </w:p>
        </w:tc>
      </w:tr>
      <w:tr w:rsidR="001666CD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11"/>
              <w:tabs>
                <w:tab w:val="left" w:pos="251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11"/>
              <w:tabs>
                <w:tab w:val="left" w:pos="251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Организация проведения социологических исследований среди населения по вопросам коррупции</w:t>
            </w:r>
          </w:p>
          <w:p w:rsidR="001666CD" w:rsidRPr="00112E53" w:rsidRDefault="001666CD" w:rsidP="00D5266A">
            <w:pPr>
              <w:pStyle w:val="11"/>
              <w:tabs>
                <w:tab w:val="left" w:pos="251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12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112E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мониторингов</w:t>
            </w:r>
          </w:p>
        </w:tc>
      </w:tr>
      <w:tr w:rsidR="001666C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>4.1.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 общественного мнения путем социологических исследований среди всех социальных слоев населения, позволяющих оценить уровень коррупции в республике и эффективность принимаемых </w:t>
            </w:r>
            <w:proofErr w:type="spell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AE44E7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44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AE44E7" w:rsidRDefault="001666CD" w:rsidP="00D5266A">
            <w:pPr>
              <w:pStyle w:val="aa"/>
              <w:spacing w:before="0" w:beforeAutospacing="0" w:after="0" w:afterAutospacing="0"/>
              <w:jc w:val="center"/>
            </w:pPr>
            <w:r w:rsidRPr="00AE44E7"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AE44E7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44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AE44E7" w:rsidRDefault="001666CD" w:rsidP="00D5266A">
            <w:pPr>
              <w:pStyle w:val="aa"/>
              <w:spacing w:before="0" w:beforeAutospacing="0" w:after="0" w:afterAutospacing="0"/>
              <w:jc w:val="center"/>
            </w:pPr>
            <w:r w:rsidRPr="00AE44E7"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1666CD">
            <w:pPr>
              <w:pStyle w:val="aa"/>
              <w:spacing w:before="0" w:beforeAutospacing="0" w:after="0" w:afterAutospacing="0"/>
              <w:jc w:val="center"/>
            </w:pPr>
            <w:r w:rsidRPr="00112E53">
              <w:t xml:space="preserve">Объективная оценка уровня коррупции </w:t>
            </w:r>
          </w:p>
        </w:tc>
      </w:tr>
      <w:tr w:rsidR="001666C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1666CD">
            <w:pPr>
              <w:pStyle w:val="a4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12E5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12E53">
              <w:rPr>
                <w:rFonts w:ascii="Times New Roman" w:hAnsi="Times New Roman" w:cs="Times New Roman"/>
              </w:rPr>
              <w:t xml:space="preserve"> мониторинга эффективности системы противодействия коррупции в органах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112E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666CD" w:rsidRPr="00112E53" w:rsidRDefault="001666CD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1666CD" w:rsidRPr="00112E53" w:rsidRDefault="001666CD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1666CD" w:rsidRPr="00112E53" w:rsidRDefault="001666CD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1666CD" w:rsidRPr="00112E53" w:rsidRDefault="001666CD" w:rsidP="0016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и противодействие коррупции</w:t>
            </w:r>
          </w:p>
        </w:tc>
      </w:tr>
      <w:tr w:rsidR="001666CD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12E53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112E53">
              <w:rPr>
                <w:rFonts w:ascii="Times New Roman" w:hAnsi="Times New Roman" w:cs="Times New Roman"/>
                <w:color w:val="000000"/>
              </w:rPr>
              <w:t>Антикоррупционные</w:t>
            </w:r>
            <w:proofErr w:type="spellEnd"/>
            <w:r w:rsidRPr="00112E53">
              <w:rPr>
                <w:rFonts w:ascii="Times New Roman" w:hAnsi="Times New Roman" w:cs="Times New Roman"/>
                <w:color w:val="000000"/>
              </w:rPr>
              <w:t xml:space="preserve"> механизмы в рамках реализации кадровой политики</w:t>
            </w:r>
          </w:p>
        </w:tc>
      </w:tr>
      <w:tr w:rsidR="001666C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1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7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органами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DE6D7C">
              <w:rPr>
                <w:rFonts w:ascii="Times New Roman" w:hAnsi="Times New Roman" w:cs="Times New Roman"/>
                <w:sz w:val="24"/>
                <w:szCs w:val="24"/>
              </w:rPr>
              <w:t xml:space="preserve"> оценок коррупционных рисков, возникающих при реализации ими своих функций, и внесение уточнений в перечни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DE6D7C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Определение зон повышенного коррупционного риска при осуществлении управленческой деятельности, обеспечение ранней профилактики коррупционных правонарушений</w:t>
            </w:r>
          </w:p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CD" w:rsidRPr="00112E53" w:rsidTr="00757A36">
        <w:trPr>
          <w:gridAfter w:val="1"/>
          <w:wAfter w:w="238" w:type="dxa"/>
          <w:trHeight w:val="4243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1666CD">
            <w:pPr>
              <w:pStyle w:val="a4"/>
              <w:rPr>
                <w:rFonts w:ascii="Times New Roman" w:hAnsi="Times New Roman" w:cs="Times New Roman"/>
              </w:rPr>
            </w:pPr>
            <w:r w:rsidRPr="007D248B">
              <w:rPr>
                <w:rFonts w:ascii="Times New Roman" w:hAnsi="Times New Roman" w:cs="Times New Roman"/>
              </w:rPr>
              <w:t xml:space="preserve">Совершенствование механизмов ведомственного </w:t>
            </w:r>
            <w:proofErr w:type="spellStart"/>
            <w:r w:rsidRPr="007D248B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7D24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248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D248B">
              <w:rPr>
                <w:rFonts w:ascii="Times New Roman" w:hAnsi="Times New Roman" w:cs="Times New Roman"/>
              </w:rPr>
              <w:t xml:space="preserve"> деятельностью </w:t>
            </w:r>
            <w:r>
              <w:rPr>
                <w:rFonts w:ascii="Times New Roman" w:hAnsi="Times New Roman" w:cs="Times New Roman"/>
              </w:rPr>
              <w:t>муниципальных служащих</w:t>
            </w:r>
            <w:r w:rsidRPr="007D248B">
              <w:rPr>
                <w:rFonts w:ascii="Times New Roman" w:hAnsi="Times New Roman" w:cs="Times New Roman"/>
              </w:rPr>
              <w:t>, замещающих  должности</w:t>
            </w:r>
            <w:r w:rsidRPr="00DE6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DE6D7C">
              <w:rPr>
                <w:rFonts w:ascii="Times New Roman" w:hAnsi="Times New Roman" w:cs="Times New Roman"/>
              </w:rPr>
              <w:t xml:space="preserve"> службы </w:t>
            </w:r>
            <w:r>
              <w:rPr>
                <w:rFonts w:ascii="Times New Roman" w:hAnsi="Times New Roman" w:cs="Times New Roman"/>
              </w:rPr>
              <w:t xml:space="preserve"> связанные</w:t>
            </w:r>
            <w:r w:rsidRPr="00DE6D7C">
              <w:rPr>
                <w:rFonts w:ascii="Times New Roman" w:hAnsi="Times New Roman" w:cs="Times New Roman"/>
              </w:rPr>
              <w:t xml:space="preserve"> с коррупционными рисками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1666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правонарушений, обеспечение соблюдения требований к служебному поведению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112E53">
              <w:rPr>
                <w:rFonts w:ascii="Times New Roman" w:hAnsi="Times New Roman" w:cs="Times New Roman"/>
              </w:rPr>
              <w:t xml:space="preserve"> служащих </w:t>
            </w:r>
          </w:p>
        </w:tc>
      </w:tr>
      <w:tr w:rsidR="001666C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1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 органами местного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 положений законодательства Российской Федерации </w:t>
            </w:r>
            <w:proofErr w:type="gram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о привлечении муниципальных служащих к ответственности в связи с утратой доверия в случае</w:t>
            </w:r>
            <w:proofErr w:type="gram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ими коррупционных правонарушений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666C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причинения вреда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законным интересам граждан, организаций, общества, Российской Федерации, Республике Калмыкия; обеспечение соблюдения требований к служебному поведению муниципальных служащих</w:t>
            </w:r>
            <w:r w:rsidRPr="00112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6C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1666C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proofErr w:type="gramStart"/>
            <w:r w:rsidRPr="00112E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12E53">
              <w:rPr>
                <w:rFonts w:ascii="Times New Roman" w:hAnsi="Times New Roman" w:cs="Times New Roman"/>
              </w:rPr>
              <w:t xml:space="preserve"> соблюдением </w:t>
            </w:r>
            <w:r>
              <w:rPr>
                <w:rFonts w:ascii="Times New Roman" w:hAnsi="Times New Roman" w:cs="Times New Roman"/>
              </w:rPr>
              <w:t>муниципальными с</w:t>
            </w:r>
            <w:r w:rsidRPr="00112E53">
              <w:rPr>
                <w:rFonts w:ascii="Times New Roman" w:hAnsi="Times New Roman" w:cs="Times New Roman"/>
              </w:rPr>
              <w:t xml:space="preserve">лужащими  ограничений и запретов, предусмотренных </w:t>
            </w:r>
            <w:hyperlink r:id="rId11" w:history="1">
              <w:r w:rsidRPr="00112E53">
                <w:rPr>
                  <w:rStyle w:val="a9"/>
                  <w:rFonts w:ascii="Times New Roman" w:hAnsi="Times New Roman"/>
                </w:rPr>
                <w:t>законодательством</w:t>
              </w:r>
            </w:hyperlink>
            <w:r w:rsidRPr="00112E53">
              <w:rPr>
                <w:rFonts w:ascii="Times New Roman" w:hAnsi="Times New Roman" w:cs="Times New Roman"/>
              </w:rPr>
              <w:t xml:space="preserve"> о муниципальной службе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9B041A">
            <w:pPr>
              <w:jc w:val="center"/>
              <w:rPr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к служебному поведению муниципальных </w:t>
            </w:r>
            <w:r w:rsidR="009B041A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, недопущение причинения вреда законным интересам граждан, организаций, общества, Российской Федерации, Республики Калмыкия</w:t>
            </w:r>
          </w:p>
        </w:tc>
      </w:tr>
      <w:tr w:rsidR="009B041A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9B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по ставшим известными фактам коррупционных проявлений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основании публикаций в средствах массовой информации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9B041A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9B041A" w:rsidRPr="00112E53" w:rsidRDefault="009B041A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1A" w:rsidRPr="00112E53" w:rsidRDefault="009B041A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Обеспечение соблюдения требований к служебному поведению </w:t>
            </w:r>
            <w:proofErr w:type="spellStart"/>
            <w:r>
              <w:rPr>
                <w:rFonts w:ascii="Times New Roman" w:hAnsi="Times New Roman" w:cs="Times New Roman"/>
              </w:rPr>
              <w:t>муницпальных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служащих</w:t>
            </w:r>
            <w:r w:rsidRPr="00112E53">
              <w:rPr>
                <w:rFonts w:ascii="Times New Roman" w:hAnsi="Times New Roman" w:cs="Times New Roman"/>
              </w:rPr>
              <w:t>,</w:t>
            </w:r>
          </w:p>
          <w:p w:rsidR="009B041A" w:rsidRPr="00112E53" w:rsidRDefault="009B041A" w:rsidP="009B04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укрепление служебной дисциплины и персональной ответственности муниципальных   служащих  </w:t>
            </w:r>
          </w:p>
        </w:tc>
      </w:tr>
      <w:tr w:rsidR="001666CD" w:rsidRPr="00112E53" w:rsidTr="00757A3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9B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</w:t>
            </w:r>
            <w:r w:rsidR="009B04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9B041A" w:rsidRDefault="003831B3" w:rsidP="003831B3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 xml:space="preserve">Обеспечение соблюдения требований к служебному поведению </w:t>
            </w:r>
            <w:r w:rsidR="009B041A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ниципальных</w:t>
            </w:r>
            <w:r w:rsidR="009B041A">
              <w:rPr>
                <w:rFonts w:ascii="Times New Roman" w:hAnsi="Times New Roman" w:cs="Times New Roman"/>
              </w:rPr>
              <w:t xml:space="preserve"> служащих </w:t>
            </w:r>
          </w:p>
          <w:p w:rsidR="001666CD" w:rsidRPr="00112E53" w:rsidRDefault="001666CD" w:rsidP="00D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1666CD" w:rsidRPr="00112E53" w:rsidRDefault="001666CD" w:rsidP="00D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CD" w:rsidRPr="00112E53" w:rsidTr="00757A3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9B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  </w:t>
            </w:r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и урегулированию конфликта интересов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9B041A" w:rsidRDefault="001666CD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Обеспечение соблюдения требований к служебному поведению муниципальных</w:t>
            </w:r>
            <w:r w:rsidR="009B041A">
              <w:rPr>
                <w:rFonts w:ascii="Times New Roman" w:hAnsi="Times New Roman" w:cs="Times New Roman"/>
              </w:rPr>
              <w:t xml:space="preserve"> служащих</w:t>
            </w:r>
            <w:r w:rsidRPr="00112E53">
              <w:rPr>
                <w:rFonts w:ascii="Times New Roman" w:hAnsi="Times New Roman" w:cs="Times New Roman"/>
              </w:rPr>
              <w:t>,</w:t>
            </w:r>
          </w:p>
          <w:p w:rsidR="001666CD" w:rsidRPr="00112E53" w:rsidRDefault="001666CD" w:rsidP="00D5266A">
            <w:pPr>
              <w:jc w:val="center"/>
              <w:rPr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причинения вреда законным интересам граждан, организаций, общества, государства</w:t>
            </w:r>
          </w:p>
          <w:p w:rsidR="001666CD" w:rsidRPr="00112E53" w:rsidRDefault="001666CD" w:rsidP="00D5266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1666CD" w:rsidRPr="00112E53" w:rsidRDefault="001666CD" w:rsidP="00D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CD" w:rsidRPr="00112E53" w:rsidTr="00757A36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9B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для органов </w:t>
            </w:r>
            <w:r w:rsidR="009B041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о типовых ситуациях конфликта интересов на </w:t>
            </w:r>
            <w:r w:rsidR="009B041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службе, одн</w:t>
            </w:r>
            <w:r w:rsidR="009B041A">
              <w:rPr>
                <w:rFonts w:ascii="Times New Roman" w:hAnsi="Times New Roman" w:cs="Times New Roman"/>
                <w:sz w:val="24"/>
                <w:szCs w:val="24"/>
              </w:rPr>
              <w:t>ой из сторон которого являются муниципальные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и мерах по их предотвращению и урегулированию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66CD" w:rsidRPr="00112E53" w:rsidRDefault="003831B3" w:rsidP="003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деятельности комиссий по соблюдению требований к служебному поведению и урегулированию конфликта интересов; недопущение причинения вреда законным интересам граждан, организаций, общества, государства</w:t>
            </w:r>
          </w:p>
        </w:tc>
        <w:tc>
          <w:tcPr>
            <w:tcW w:w="238" w:type="dxa"/>
          </w:tcPr>
          <w:p w:rsidR="001666CD" w:rsidRPr="00112E53" w:rsidRDefault="001666CD" w:rsidP="00D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6CD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9B041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12E53">
              <w:rPr>
                <w:rFonts w:ascii="Times New Roman" w:hAnsi="Times New Roman" w:cs="Times New Roman"/>
                <w:color w:val="000000"/>
              </w:rPr>
              <w:t>6. Обеспечение прозрачности деят</w:t>
            </w:r>
            <w:r>
              <w:rPr>
                <w:rFonts w:ascii="Times New Roman" w:hAnsi="Times New Roman" w:cs="Times New Roman"/>
                <w:color w:val="000000"/>
              </w:rPr>
              <w:t xml:space="preserve">ельности </w:t>
            </w:r>
            <w:r w:rsidRPr="00112E53">
              <w:rPr>
                <w:rFonts w:ascii="Times New Roman" w:hAnsi="Times New Roman" w:cs="Times New Roman"/>
                <w:color w:val="000000"/>
              </w:rPr>
              <w:t xml:space="preserve"> и органов местного самоуправления </w:t>
            </w:r>
            <w:r w:rsidR="00D5266A">
              <w:rPr>
                <w:rFonts w:ascii="Times New Roman" w:hAnsi="Times New Roman" w:cs="Times New Roman"/>
                <w:color w:val="000000"/>
              </w:rPr>
              <w:t>Манычского</w:t>
            </w:r>
            <w:r w:rsidR="009B04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31B3">
              <w:rPr>
                <w:rFonts w:ascii="Times New Roman" w:hAnsi="Times New Roman" w:cs="Times New Roman"/>
                <w:color w:val="000000"/>
              </w:rPr>
              <w:t>СМО</w:t>
            </w:r>
            <w:r w:rsidR="009B041A">
              <w:rPr>
                <w:rFonts w:ascii="Times New Roman" w:hAnsi="Times New Roman" w:cs="Times New Roman"/>
                <w:color w:val="000000"/>
              </w:rPr>
              <w:t xml:space="preserve"> РК</w:t>
            </w:r>
            <w:r w:rsidRPr="00112E53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</w:p>
        </w:tc>
      </w:tr>
      <w:tr w:rsidR="009B041A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9B0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53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информации информационно-аналитических материалов о реализации в </w:t>
            </w:r>
            <w:proofErr w:type="spellStart"/>
            <w:r w:rsidR="00D5266A">
              <w:rPr>
                <w:rFonts w:ascii="Times New Roman" w:hAnsi="Times New Roman"/>
                <w:sz w:val="24"/>
                <w:szCs w:val="24"/>
              </w:rPr>
              <w:t>Манычском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1B3">
              <w:rPr>
                <w:rFonts w:ascii="Times New Roman" w:hAnsi="Times New Roman"/>
                <w:sz w:val="24"/>
                <w:szCs w:val="24"/>
              </w:rPr>
              <w:lastRenderedPageBreak/>
              <w:t>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  <w:r w:rsidRPr="00112E53"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</w:t>
            </w:r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9B041A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</w:p>
          <w:p w:rsidR="009B041A" w:rsidRPr="00112E53" w:rsidRDefault="009B041A" w:rsidP="00D52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Pr="00112E53" w:rsidRDefault="009B041A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1A" w:rsidRPr="00112E53" w:rsidRDefault="009B041A" w:rsidP="009B04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/>
              </w:rPr>
              <w:t xml:space="preserve">Информирование населения о проводимых  мероприятиях по противодействию </w:t>
            </w:r>
            <w:r w:rsidRPr="00112E53">
              <w:rPr>
                <w:rFonts w:ascii="Times New Roman" w:hAnsi="Times New Roman"/>
              </w:rPr>
              <w:lastRenderedPageBreak/>
              <w:t>коррупции, повышение уровня правосознания, укрепление д</w:t>
            </w:r>
            <w:r>
              <w:rPr>
                <w:rFonts w:ascii="Times New Roman" w:hAnsi="Times New Roman"/>
              </w:rPr>
              <w:t xml:space="preserve">оверия к  органам местного самоуправления </w:t>
            </w:r>
          </w:p>
        </w:tc>
      </w:tr>
      <w:tr w:rsidR="00757A36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7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постоянного обновления информации по противодействию коррупции на </w:t>
            </w:r>
            <w:hyperlink r:id="rId12" w:history="1">
              <w:r w:rsidRPr="00112E53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 xml:space="preserve">официальных сайтах </w:t>
              </w:r>
              <w:r w:rsidRPr="00112E5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органов местного самоуправления </w:t>
              </w:r>
            </w:hyperlink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57A3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36" w:rsidRPr="00112E53" w:rsidRDefault="00757A36" w:rsidP="0075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проводимых  мероприятиях по противодействию коррупции, повышение уровня правосознания, укрепление доверия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органам местного самоуправления </w:t>
            </w:r>
          </w:p>
        </w:tc>
      </w:tr>
      <w:tr w:rsidR="00757A36" w:rsidRPr="00112E53" w:rsidTr="00757A36">
        <w:trPr>
          <w:gridAfter w:val="1"/>
          <w:wAfter w:w="238" w:type="dxa"/>
          <w:trHeight w:val="28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7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официальных сайтах соответствующих  органов местного самоуправления  полной справочной информации о получении муниципальных услуг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57A3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заявителей о</w:t>
            </w:r>
          </w:p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, способах и</w:t>
            </w:r>
          </w:p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</w:p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6CD" w:rsidRPr="00112E53" w:rsidTr="00757A36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757A36">
            <w:pPr>
              <w:rPr>
                <w:rFonts w:ascii="Times New Roman" w:hAnsi="Times New Roman"/>
                <w:sz w:val="24"/>
                <w:szCs w:val="24"/>
              </w:rPr>
            </w:pPr>
            <w:r w:rsidRPr="00112E53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прозрачности деятельности  органов местного </w:t>
            </w:r>
            <w:r w:rsidRPr="00112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 по вопросам управления и распоряжения  муниципальным имуществом, земельными ресурсами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666CD" w:rsidRPr="00757A36" w:rsidRDefault="003831B3" w:rsidP="00383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D" w:rsidRPr="00112E53" w:rsidRDefault="001666CD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дисциплины, исключение возможности                   </w:t>
            </w: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совершения            противоправных действий в сфере владения, пользования,          распоряжения</w:t>
            </w:r>
          </w:p>
          <w:p w:rsidR="001666CD" w:rsidRPr="00112E53" w:rsidRDefault="001666CD" w:rsidP="00D5266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муниципальным имуществом,</w:t>
            </w:r>
          </w:p>
          <w:p w:rsidR="001666CD" w:rsidRDefault="001666CD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земельными ресурсами</w:t>
            </w:r>
          </w:p>
          <w:p w:rsidR="001666CD" w:rsidRPr="00BA44B1" w:rsidRDefault="001666CD" w:rsidP="00D5266A"/>
        </w:tc>
      </w:tr>
      <w:tr w:rsidR="001666CD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66CD" w:rsidRPr="00112E53" w:rsidRDefault="001666CD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12E53">
              <w:rPr>
                <w:rFonts w:ascii="Times New Roman" w:hAnsi="Times New Roman" w:cs="Times New Roman"/>
                <w:bCs w:val="0"/>
                <w:color w:val="000000"/>
              </w:rPr>
              <w:t xml:space="preserve">7. Создание системы «обратной связи» с населением по реализации </w:t>
            </w:r>
            <w:proofErr w:type="spellStart"/>
            <w:r w:rsidRPr="00112E53">
              <w:rPr>
                <w:rFonts w:ascii="Times New Roman" w:hAnsi="Times New Roman" w:cs="Times New Roman"/>
                <w:bCs w:val="0"/>
                <w:color w:val="000000"/>
              </w:rPr>
              <w:t>антикоррупционной</w:t>
            </w:r>
            <w:proofErr w:type="spellEnd"/>
            <w:r w:rsidRPr="00112E53">
              <w:rPr>
                <w:rFonts w:ascii="Times New Roman" w:hAnsi="Times New Roman" w:cs="Times New Roman"/>
                <w:bCs w:val="0"/>
                <w:color w:val="000000"/>
              </w:rPr>
              <w:t xml:space="preserve"> политики</w:t>
            </w:r>
          </w:p>
        </w:tc>
      </w:tr>
      <w:tr w:rsidR="00757A36" w:rsidRPr="00112E53" w:rsidTr="003238DB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757A36">
            <w:pPr>
              <w:pStyle w:val="a4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  <w:color w:val="000000"/>
              </w:rPr>
              <w:t xml:space="preserve">Обеспечение возможности размещения физическими и юридическими лицами </w:t>
            </w:r>
            <w:proofErr w:type="gramStart"/>
            <w:r w:rsidRPr="00112E53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112E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2E53">
              <w:rPr>
                <w:rFonts w:ascii="Times New Roman" w:hAnsi="Times New Roman" w:cs="Times New Roman"/>
                <w:color w:val="000000"/>
              </w:rPr>
              <w:t>официальных</w:t>
            </w:r>
            <w:proofErr w:type="gramEnd"/>
            <w:r w:rsidRPr="00112E53">
              <w:rPr>
                <w:rFonts w:ascii="Times New Roman" w:hAnsi="Times New Roman" w:cs="Times New Roman"/>
                <w:color w:val="000000"/>
              </w:rPr>
              <w:t xml:space="preserve"> сайт</w:t>
            </w:r>
            <w:hyperlink r:id="rId13" w:history="1">
              <w:r w:rsidRPr="00112E53">
                <w:rPr>
                  <w:rStyle w:val="a9"/>
                  <w:rFonts w:ascii="Times New Roman" w:hAnsi="Times New Roman"/>
                  <w:color w:val="000000"/>
                </w:rPr>
                <w:t>ах</w:t>
              </w:r>
            </w:hyperlink>
            <w:r w:rsidRPr="00112E53">
              <w:rPr>
                <w:rFonts w:ascii="Times New Roman" w:hAnsi="Times New Roman" w:cs="Times New Roman"/>
              </w:rPr>
              <w:t xml:space="preserve">  органов местного самоуправления </w:t>
            </w:r>
            <w:r w:rsidRPr="00112E53">
              <w:rPr>
                <w:rFonts w:ascii="Times New Roman" w:hAnsi="Times New Roman" w:cs="Times New Roman"/>
                <w:color w:val="000000"/>
              </w:rPr>
              <w:t xml:space="preserve"> информации (жалоб) о ставших им известными фактах коррупции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57A3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36" w:rsidRPr="00112E53" w:rsidRDefault="00757A36" w:rsidP="00757A36">
            <w:pPr>
              <w:pStyle w:val="HTML"/>
              <w:jc w:val="center"/>
              <w:rPr>
                <w:rFonts w:cs="Courier New"/>
                <w:lang w:eastAsia="ru-RU"/>
              </w:rPr>
            </w:pP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физическими и юридическими лицами, обеспечивающее своевременное и        эффективное               реагирование на       обращения по                фактам коррупционных проявлений</w:t>
            </w:r>
          </w:p>
        </w:tc>
      </w:tr>
      <w:tr w:rsidR="00757A36" w:rsidRPr="00112E53" w:rsidTr="003238DB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выделенных телефонных линий для приема обращений граждан («горячих линий», «телефонов доверия»)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57A3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36" w:rsidRPr="00112E53" w:rsidRDefault="00757A36" w:rsidP="00757A36">
            <w:pPr>
              <w:pStyle w:val="HTML"/>
              <w:jc w:val="center"/>
              <w:rPr>
                <w:rFonts w:cs="Courier New"/>
                <w:lang w:eastAsia="ru-RU"/>
              </w:rPr>
            </w:pP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>Взаимод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ействие </w:t>
            </w:r>
            <w:r w:rsidRPr="00112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  с физическими и юридическими лицами, обеспечивающее своевременное и        эффективное               реагирование на       обращения по                фактам коррупционных проявлений</w:t>
            </w:r>
          </w:p>
        </w:tc>
      </w:tr>
      <w:tr w:rsidR="00757A36" w:rsidRPr="00112E53" w:rsidTr="003238DB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7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проблематики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первоочередных направлений работы в борьбе с коррупцией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57A3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ind w:hanging="12"/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ind w:firstLine="11"/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</w:p>
          <w:p w:rsidR="00757A36" w:rsidRPr="00112E53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целях выявления основных проблем и 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</w:t>
            </w:r>
            <w:r w:rsidRPr="00112E53">
              <w:rPr>
                <w:rFonts w:ascii="Times New Roman" w:hAnsi="Times New Roman"/>
                <w:sz w:val="24"/>
                <w:szCs w:val="24"/>
              </w:rPr>
              <w:t>первоочередных направлений работы в борьбе с коррупцией</w:t>
            </w:r>
          </w:p>
          <w:p w:rsidR="00757A36" w:rsidRPr="00112E53" w:rsidRDefault="00757A36" w:rsidP="00D526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7A36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A36" w:rsidRPr="00112E53" w:rsidRDefault="00757A36" w:rsidP="00D5266A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57A36" w:rsidRPr="00112E53" w:rsidRDefault="00757A36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12E53">
              <w:rPr>
                <w:rFonts w:ascii="Times New Roman" w:hAnsi="Times New Roman" w:cs="Times New Roman"/>
                <w:bCs w:val="0"/>
                <w:color w:val="000000"/>
              </w:rPr>
              <w:t>8. Формирование в обществе нетерпимого отношения к коррупции</w:t>
            </w:r>
          </w:p>
        </w:tc>
      </w:tr>
      <w:tr w:rsidR="00757A36" w:rsidRPr="00112E53" w:rsidTr="003238DB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757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зданиях  органов местного самоуправления  памяток для граждан об общественно опасных последствиях проявления коррупции</w:t>
            </w:r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 адреса официальных сайтов и номера телефонов  «горячих </w:t>
            </w:r>
            <w:proofErr w:type="spellStart"/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112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линий»</w:t>
            </w: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57A36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36" w:rsidRPr="00112E53" w:rsidRDefault="00757A36" w:rsidP="00D5266A">
            <w:pPr>
              <w:ind w:firstLine="11"/>
              <w:jc w:val="center"/>
            </w:pPr>
            <w:r w:rsidRPr="00112E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36" w:rsidRPr="00757A36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</w:t>
            </w:r>
          </w:p>
          <w:p w:rsidR="00757A36" w:rsidRPr="00757A36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  <w:p w:rsidR="00757A36" w:rsidRPr="00757A36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</w:p>
          <w:p w:rsidR="00757A36" w:rsidRPr="00757A36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мировоззрения,</w:t>
            </w:r>
          </w:p>
          <w:p w:rsidR="00757A36" w:rsidRPr="00757A36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                                                                                                         правосознания,</w:t>
            </w:r>
          </w:p>
          <w:p w:rsidR="00757A36" w:rsidRPr="00757A36" w:rsidRDefault="00757A36" w:rsidP="00D52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доверия</w:t>
            </w:r>
          </w:p>
          <w:p w:rsidR="00757A36" w:rsidRPr="00757A36" w:rsidRDefault="00757A36" w:rsidP="00757A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757A36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</w:t>
            </w:r>
          </w:p>
        </w:tc>
      </w:tr>
      <w:tr w:rsidR="00757A36" w:rsidRPr="00112E53" w:rsidTr="00D5266A">
        <w:trPr>
          <w:gridAfter w:val="1"/>
          <w:wAfter w:w="238" w:type="dxa"/>
        </w:trPr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A36" w:rsidRPr="00112E53" w:rsidRDefault="00757A36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57A36" w:rsidRPr="00112E53" w:rsidRDefault="00757A36" w:rsidP="00D5266A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112E53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spellStart"/>
            <w:r w:rsidRPr="00112E53">
              <w:rPr>
                <w:rFonts w:ascii="Times New Roman" w:hAnsi="Times New Roman" w:cs="Times New Roman"/>
                <w:color w:val="000000"/>
              </w:rPr>
              <w:t>Антикоррупционное</w:t>
            </w:r>
            <w:proofErr w:type="spellEnd"/>
            <w:r w:rsidRPr="00112E53">
              <w:rPr>
                <w:rFonts w:ascii="Times New Roman" w:hAnsi="Times New Roman" w:cs="Times New Roman"/>
                <w:color w:val="000000"/>
              </w:rPr>
              <w:t xml:space="preserve"> просвещение, обучение и воспитание</w:t>
            </w:r>
          </w:p>
        </w:tc>
      </w:tr>
      <w:tr w:rsidR="00910C0D" w:rsidRPr="00112E53" w:rsidTr="003238DB">
        <w:trPr>
          <w:gridAfter w:val="1"/>
          <w:wAfter w:w="238" w:type="dxa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D" w:rsidRPr="00112E53" w:rsidRDefault="00D7022E" w:rsidP="00D5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910C0D" w:rsidRPr="00112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D" w:rsidRPr="00C833A4" w:rsidRDefault="00910C0D" w:rsidP="0091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833A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33A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работу по профилактике коррупционных правонарушений,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910C0D" w:rsidRPr="00112E53" w:rsidRDefault="003831B3" w:rsidP="003831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Манычского 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D" w:rsidRDefault="00910C0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2013-</w:t>
            </w:r>
          </w:p>
          <w:p w:rsidR="00910C0D" w:rsidRPr="00112E53" w:rsidRDefault="00910C0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2E53">
              <w:rPr>
                <w:rFonts w:ascii="Times New Roman" w:hAnsi="Times New Roman" w:cs="Times New Roman"/>
              </w:rPr>
              <w:t>2015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D" w:rsidRPr="00AE44E7" w:rsidRDefault="00910C0D" w:rsidP="00D526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E44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D" w:rsidRPr="00AE44E7" w:rsidRDefault="00910C0D" w:rsidP="00D5266A">
            <w:pPr>
              <w:pStyle w:val="aa"/>
              <w:spacing w:before="0" w:beforeAutospacing="0" w:after="0" w:afterAutospacing="0"/>
              <w:jc w:val="center"/>
            </w:pPr>
            <w:r w:rsidRPr="00AE44E7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D" w:rsidRPr="00AE44E7" w:rsidRDefault="00910C0D" w:rsidP="00D5266A">
            <w:pPr>
              <w:pStyle w:val="aa"/>
              <w:spacing w:before="0" w:beforeAutospacing="0" w:after="0" w:afterAutospacing="0"/>
              <w:jc w:val="center"/>
            </w:pPr>
            <w:r w:rsidRPr="00AE44E7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D" w:rsidRPr="00AE44E7" w:rsidRDefault="00910C0D" w:rsidP="00D5266A">
            <w:pPr>
              <w:pStyle w:val="aa"/>
              <w:spacing w:before="0" w:beforeAutospacing="0" w:after="0" w:afterAutospacing="0"/>
            </w:pPr>
            <w:r w:rsidRPr="00AE44E7">
              <w:t>0,0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0D" w:rsidRPr="00112E53" w:rsidRDefault="00910C0D" w:rsidP="00D5266A">
            <w:pPr>
              <w:pStyle w:val="aa"/>
              <w:spacing w:before="0" w:beforeAutospacing="0" w:after="0" w:afterAutospacing="0"/>
              <w:jc w:val="center"/>
            </w:pPr>
            <w:r w:rsidRPr="00112E53">
              <w:t xml:space="preserve">Повышение профессионализма субъектов </w:t>
            </w:r>
            <w:proofErr w:type="spellStart"/>
            <w:r w:rsidRPr="00112E53">
              <w:t>антикоррупционной</w:t>
            </w:r>
            <w:proofErr w:type="spellEnd"/>
            <w:r w:rsidRPr="00112E53">
              <w:t xml:space="preserve"> деятельности</w:t>
            </w:r>
          </w:p>
        </w:tc>
      </w:tr>
    </w:tbl>
    <w:p w:rsidR="00731BB4" w:rsidRDefault="00731BB4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p w:rsidR="00910C0D" w:rsidRDefault="00910C0D" w:rsidP="00731BB4">
      <w:pPr>
        <w:pStyle w:val="ConsPlusNormal"/>
        <w:ind w:left="9785" w:right="110" w:hanging="16"/>
        <w:rPr>
          <w:rFonts w:ascii="Times New Roman" w:hAnsi="Times New Roman" w:cs="Times New Roman"/>
          <w:sz w:val="24"/>
          <w:szCs w:val="24"/>
        </w:rPr>
      </w:pPr>
    </w:p>
    <w:sectPr w:rsidR="00910C0D" w:rsidSect="00D5266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A0C"/>
    <w:rsid w:val="000B2C9F"/>
    <w:rsid w:val="001666CD"/>
    <w:rsid w:val="00300258"/>
    <w:rsid w:val="003238DB"/>
    <w:rsid w:val="003831B3"/>
    <w:rsid w:val="00550FAB"/>
    <w:rsid w:val="005733A2"/>
    <w:rsid w:val="00573E9D"/>
    <w:rsid w:val="005B158A"/>
    <w:rsid w:val="00627E49"/>
    <w:rsid w:val="00637420"/>
    <w:rsid w:val="00705148"/>
    <w:rsid w:val="00712FE8"/>
    <w:rsid w:val="00731BB4"/>
    <w:rsid w:val="00757A36"/>
    <w:rsid w:val="00774F27"/>
    <w:rsid w:val="007E6AD0"/>
    <w:rsid w:val="008205E0"/>
    <w:rsid w:val="008C3134"/>
    <w:rsid w:val="00910C0D"/>
    <w:rsid w:val="00931078"/>
    <w:rsid w:val="00952A0C"/>
    <w:rsid w:val="009B041A"/>
    <w:rsid w:val="009D7C29"/>
    <w:rsid w:val="00A316B0"/>
    <w:rsid w:val="00AE44E7"/>
    <w:rsid w:val="00B03E07"/>
    <w:rsid w:val="00BE1791"/>
    <w:rsid w:val="00BF5AE1"/>
    <w:rsid w:val="00CE59FC"/>
    <w:rsid w:val="00D14C8B"/>
    <w:rsid w:val="00D5266A"/>
    <w:rsid w:val="00D7022E"/>
    <w:rsid w:val="00DB21DE"/>
    <w:rsid w:val="00DC27D6"/>
    <w:rsid w:val="00E866F6"/>
    <w:rsid w:val="00E95198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31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A0C"/>
    <w:rPr>
      <w:color w:val="0000FF"/>
      <w:u w:val="single"/>
    </w:rPr>
  </w:style>
  <w:style w:type="paragraph" w:customStyle="1" w:styleId="western">
    <w:name w:val="western"/>
    <w:basedOn w:val="a"/>
    <w:rsid w:val="00731BB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731BB4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731BB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731BB4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одержимое таблицы"/>
    <w:basedOn w:val="a"/>
    <w:rsid w:val="00731BB4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7">
    <w:name w:val="Таблицы (моноширинный)"/>
    <w:basedOn w:val="a"/>
    <w:next w:val="a"/>
    <w:rsid w:val="00731BB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731BB4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8">
    <w:name w:val="List Paragraph"/>
    <w:basedOn w:val="a"/>
    <w:uiPriority w:val="34"/>
    <w:qFormat/>
    <w:rsid w:val="00731BB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1B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9">
    <w:name w:val="Гипертекстовая ссылка"/>
    <w:uiPriority w:val="99"/>
    <w:rsid w:val="00731BB4"/>
    <w:rPr>
      <w:rFonts w:cs="Times New Roman"/>
      <w:color w:val="008000"/>
    </w:rPr>
  </w:style>
  <w:style w:type="paragraph" w:customStyle="1" w:styleId="11">
    <w:name w:val="Абзац списка1"/>
    <w:basedOn w:val="a"/>
    <w:rsid w:val="00731B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731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31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BB4"/>
    <w:rPr>
      <w:rFonts w:ascii="Courier New" w:eastAsia="Calibri" w:hAnsi="Courier New" w:cs="Times New Roman"/>
      <w:sz w:val="20"/>
      <w:szCs w:val="20"/>
    </w:rPr>
  </w:style>
  <w:style w:type="paragraph" w:styleId="ab">
    <w:name w:val="Body Text"/>
    <w:basedOn w:val="a"/>
    <w:link w:val="ac"/>
    <w:rsid w:val="00D14C8B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14C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4C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4C8B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D5266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0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header2cols">
    <w:name w:val="contentheader2cols"/>
    <w:basedOn w:val="a"/>
    <w:rsid w:val="00705148"/>
    <w:pPr>
      <w:spacing w:before="51"/>
      <w:ind w:left="257"/>
    </w:pPr>
    <w:rPr>
      <w:rFonts w:ascii="Times New Roman" w:eastAsia="Arial Unicode MS" w:hAnsi="Times New Roman" w:cs="Times New Roman"/>
      <w:b/>
      <w:bCs/>
      <w:color w:val="3560A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14191.0" TargetMode="External"/><Relationship Id="rId13" Type="http://schemas.openxmlformats.org/officeDocument/2006/relationships/hyperlink" Target="garantF1://9915512.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9915512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635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D46D-206D-426A-AF0B-0BD8C60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2013-03-20T13:04:00Z</cp:lastPrinted>
  <dcterms:created xsi:type="dcterms:W3CDTF">2013-02-14T05:39:00Z</dcterms:created>
  <dcterms:modified xsi:type="dcterms:W3CDTF">2013-03-20T13:24:00Z</dcterms:modified>
</cp:coreProperties>
</file>