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DA" w:rsidRDefault="003470DA" w:rsidP="003470DA">
      <w:pPr>
        <w:rPr>
          <w:rFonts w:eastAsia="Lucida Sans Unicode"/>
          <w:b/>
          <w:bCs/>
          <w:sz w:val="28"/>
          <w:szCs w:val="28"/>
          <w:lang/>
        </w:rPr>
      </w:pPr>
      <w:r>
        <w:rPr>
          <w:rFonts w:eastAsia="Lucida Sans Unicode"/>
          <w:b/>
          <w:bCs/>
          <w:sz w:val="28"/>
          <w:szCs w:val="28"/>
          <w:lang/>
        </w:rPr>
        <w:t>Манычское сельское  муниципальное  образование  Республики Калмыкия</w:t>
      </w:r>
    </w:p>
    <w:p w:rsidR="003470DA" w:rsidRDefault="003470DA" w:rsidP="003470DA">
      <w:pPr>
        <w:jc w:val="center"/>
        <w:rPr>
          <w:rFonts w:eastAsia="Lucida Sans Unicode"/>
          <w:b/>
          <w:bCs/>
          <w:sz w:val="28"/>
          <w:szCs w:val="28"/>
          <w:lang/>
        </w:rPr>
      </w:pPr>
    </w:p>
    <w:p w:rsidR="003470DA" w:rsidRDefault="003470DA" w:rsidP="003470DA">
      <w:pPr>
        <w:jc w:val="center"/>
        <w:rPr>
          <w:rFonts w:eastAsia="Lucida Sans Unicode"/>
          <w:b/>
          <w:bCs/>
          <w:sz w:val="28"/>
          <w:szCs w:val="28"/>
          <w:lang/>
        </w:rPr>
      </w:pPr>
      <w:r>
        <w:rPr>
          <w:rFonts w:eastAsia="Lucida Sans Unicode"/>
          <w:b/>
          <w:bCs/>
          <w:sz w:val="28"/>
          <w:szCs w:val="28"/>
          <w:lang/>
        </w:rPr>
        <w:t>РЕШЕНИЕ № 11</w:t>
      </w:r>
    </w:p>
    <w:p w:rsidR="003470DA" w:rsidRDefault="003470DA" w:rsidP="003470DA">
      <w:pPr>
        <w:jc w:val="center"/>
        <w:rPr>
          <w:rFonts w:eastAsia="Lucida Sans Unicode"/>
          <w:b/>
          <w:bCs/>
          <w:sz w:val="28"/>
          <w:szCs w:val="28"/>
          <w:lang/>
        </w:rPr>
      </w:pPr>
      <w:r>
        <w:rPr>
          <w:rFonts w:eastAsia="Lucida Sans Unicode"/>
          <w:b/>
          <w:bCs/>
          <w:sz w:val="28"/>
          <w:szCs w:val="28"/>
          <w:lang/>
        </w:rPr>
        <w:t>Собрания депутатов Манычского сельского</w:t>
      </w:r>
    </w:p>
    <w:p w:rsidR="003470DA" w:rsidRDefault="003470DA" w:rsidP="003470DA">
      <w:pPr>
        <w:jc w:val="center"/>
        <w:rPr>
          <w:rFonts w:eastAsia="Lucida Sans Unicode"/>
          <w:b/>
          <w:bCs/>
          <w:sz w:val="28"/>
          <w:szCs w:val="28"/>
          <w:lang/>
        </w:rPr>
      </w:pPr>
      <w:r>
        <w:rPr>
          <w:rFonts w:eastAsia="Lucida Sans Unicode"/>
          <w:b/>
          <w:bCs/>
          <w:sz w:val="28"/>
          <w:szCs w:val="28"/>
          <w:lang/>
        </w:rPr>
        <w:t>муниципального образования Республики Калмыкия</w:t>
      </w:r>
    </w:p>
    <w:p w:rsidR="003470DA" w:rsidRDefault="003470DA" w:rsidP="003470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70DA" w:rsidRDefault="003470DA" w:rsidP="003470D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«_03» сентября 2012г.                                                    </w:t>
      </w:r>
    </w:p>
    <w:p w:rsidR="003470DA" w:rsidRDefault="003470DA" w:rsidP="003470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70DA" w:rsidRDefault="003470DA" w:rsidP="003470DA">
      <w:pPr>
        <w:pStyle w:val="Style7"/>
        <w:widowControl/>
        <w:spacing w:line="240" w:lineRule="auto"/>
        <w:jc w:val="center"/>
        <w:rPr>
          <w:rStyle w:val="FontStyle23"/>
          <w:b/>
          <w:i w:val="0"/>
          <w:sz w:val="28"/>
          <w:szCs w:val="28"/>
        </w:rPr>
      </w:pPr>
      <w:r>
        <w:rPr>
          <w:rStyle w:val="FontStyle22"/>
          <w:b/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Style w:val="FontStyle23"/>
          <w:b/>
          <w:i w:val="0"/>
          <w:sz w:val="28"/>
          <w:szCs w:val="28"/>
        </w:rPr>
        <w:t>органами местного самоуправления</w:t>
      </w:r>
      <w:r>
        <w:rPr>
          <w:rFonts w:eastAsia="Lucida Sans Unicode"/>
          <w:b/>
          <w:bCs/>
          <w:sz w:val="28"/>
          <w:szCs w:val="28"/>
          <w:lang/>
        </w:rPr>
        <w:t xml:space="preserve"> Манычского сельского муниципального образования Республики Калмыкия</w:t>
      </w:r>
      <w:r>
        <w:rPr>
          <w:rStyle w:val="FontStyle23"/>
          <w:b/>
          <w:i w:val="0"/>
          <w:sz w:val="28"/>
          <w:szCs w:val="28"/>
        </w:rPr>
        <w:t xml:space="preserve"> </w:t>
      </w:r>
    </w:p>
    <w:p w:rsidR="003470DA" w:rsidRDefault="003470DA" w:rsidP="003470DA">
      <w:pPr>
        <w:ind w:firstLine="708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               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>
          <w:rPr>
            <w:rStyle w:val="a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>
        <w:rPr>
          <w:rStyle w:val="FontStyle22"/>
          <w:sz w:val="28"/>
          <w:szCs w:val="28"/>
        </w:rPr>
        <w:t>Уставом</w:t>
      </w:r>
      <w:r>
        <w:rPr>
          <w:rFonts w:eastAsia="Lucida Sans Unicode"/>
          <w:bCs/>
          <w:sz w:val="28"/>
          <w:szCs w:val="28"/>
          <w:lang/>
        </w:rPr>
        <w:t xml:space="preserve"> Манычского сельского муниципального образования Республики Калмыкия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  <w:r>
        <w:rPr>
          <w:rFonts w:eastAsia="Lucida Sans Unicode"/>
          <w:b/>
          <w:bCs/>
          <w:sz w:val="28"/>
          <w:szCs w:val="28"/>
          <w:lang/>
        </w:rPr>
        <w:t xml:space="preserve"> </w:t>
      </w:r>
      <w:r>
        <w:rPr>
          <w:rFonts w:eastAsia="Lucida Sans Unicode"/>
          <w:bCs/>
          <w:sz w:val="28"/>
          <w:szCs w:val="28"/>
          <w:lang/>
        </w:rPr>
        <w:t xml:space="preserve">Манычского сельского муниципального образования Республики Калмыкия </w:t>
      </w:r>
      <w:r>
        <w:rPr>
          <w:sz w:val="28"/>
          <w:szCs w:val="28"/>
        </w:rPr>
        <w:t>решило:</w:t>
      </w:r>
    </w:p>
    <w:p w:rsidR="003470DA" w:rsidRDefault="003470DA" w:rsidP="003470DA">
      <w:pPr>
        <w:shd w:val="clear" w:color="auto" w:fill="FFFFFF"/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>
        <w:rPr>
          <w:rStyle w:val="FontStyle23"/>
          <w:i w:val="0"/>
          <w:sz w:val="28"/>
          <w:szCs w:val="28"/>
        </w:rPr>
        <w:t>органами местного самоуправления</w:t>
      </w:r>
      <w:r>
        <w:rPr>
          <w:rFonts w:eastAsia="Lucida Sans Unicode"/>
          <w:bCs/>
          <w:sz w:val="28"/>
          <w:szCs w:val="28"/>
          <w:lang/>
        </w:rPr>
        <w:t xml:space="preserve"> Манычского сельского муниципального образования Республики Калмыкия</w:t>
      </w:r>
      <w:r>
        <w:rPr>
          <w:rStyle w:val="FontStyle23"/>
          <w:i w:val="0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согласно приложению.</w:t>
      </w:r>
    </w:p>
    <w:p w:rsidR="003470DA" w:rsidRDefault="003470DA" w:rsidP="003470DA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</w:pPr>
      <w:r>
        <w:rPr>
          <w:rStyle w:val="FontStyle22"/>
          <w:sz w:val="28"/>
          <w:szCs w:val="28"/>
        </w:rPr>
        <w:t>2. Контроль за исполнением настоящего решения возложить на Главу администрации</w:t>
      </w:r>
      <w:r>
        <w:rPr>
          <w:rFonts w:eastAsia="Lucida Sans Unicode"/>
          <w:bCs/>
          <w:sz w:val="28"/>
          <w:szCs w:val="28"/>
          <w:lang/>
        </w:rPr>
        <w:t xml:space="preserve"> Манычского сельского муниципального образования Республики Калмыкия.</w:t>
      </w:r>
      <w:r>
        <w:t xml:space="preserve">                                                                   </w:t>
      </w:r>
    </w:p>
    <w:p w:rsidR="003470DA" w:rsidRDefault="003470DA" w:rsidP="003470DA">
      <w:pPr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подлежит обнародованию</w:t>
      </w:r>
      <w:r>
        <w:t xml:space="preserve"> </w:t>
      </w:r>
      <w:r>
        <w:rPr>
          <w:sz w:val="28"/>
          <w:szCs w:val="28"/>
        </w:rPr>
        <w:t xml:space="preserve">и вступает в силу с момента его обнародования. </w:t>
      </w:r>
    </w:p>
    <w:p w:rsidR="003470DA" w:rsidRDefault="003470DA" w:rsidP="003470DA">
      <w:pPr>
        <w:spacing w:line="240" w:lineRule="atLeast"/>
        <w:rPr>
          <w:sz w:val="28"/>
          <w:szCs w:val="28"/>
        </w:rPr>
      </w:pPr>
    </w:p>
    <w:p w:rsidR="003470DA" w:rsidRDefault="003470DA" w:rsidP="003470DA">
      <w:pPr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>Глава Манычского сельского муниципального</w:t>
      </w:r>
    </w:p>
    <w:p w:rsidR="003470DA" w:rsidRDefault="003470DA" w:rsidP="003470DA">
      <w:pPr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>образования Республики Калмыкия (ахлачи)</w:t>
      </w:r>
    </w:p>
    <w:p w:rsidR="003470DA" w:rsidRDefault="003470DA" w:rsidP="003470DA">
      <w:pPr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 xml:space="preserve">Председатель Собрания депутатов Манычского </w:t>
      </w:r>
    </w:p>
    <w:p w:rsidR="003470DA" w:rsidRDefault="003470DA" w:rsidP="003470DA">
      <w:pPr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>сельского муниципального образования</w:t>
      </w:r>
    </w:p>
    <w:p w:rsidR="003470DA" w:rsidRDefault="003470DA" w:rsidP="003470DA">
      <w:pPr>
        <w:shd w:val="clear" w:color="auto" w:fill="FFFFFF"/>
        <w:tabs>
          <w:tab w:val="left" w:pos="8683"/>
        </w:tabs>
        <w:rPr>
          <w:rFonts w:eastAsia="Lucida Sans Unicode"/>
          <w:sz w:val="28"/>
          <w:szCs w:val="28"/>
          <w:lang/>
        </w:rPr>
      </w:pPr>
      <w:r>
        <w:rPr>
          <w:rFonts w:eastAsia="Lucida Sans Unicode"/>
          <w:sz w:val="28"/>
          <w:szCs w:val="28"/>
          <w:lang/>
        </w:rPr>
        <w:t xml:space="preserve">Республики Калмыкия                               _____________________Кузьменко О.И.   </w:t>
      </w:r>
    </w:p>
    <w:p w:rsidR="003470DA" w:rsidRDefault="003470DA" w:rsidP="003470DA">
      <w:pPr>
        <w:spacing w:line="240" w:lineRule="atLeast"/>
        <w:rPr>
          <w:sz w:val="28"/>
          <w:szCs w:val="28"/>
        </w:rPr>
      </w:pPr>
    </w:p>
    <w:p w:rsidR="003470DA" w:rsidRDefault="003470DA" w:rsidP="003470DA">
      <w:pPr>
        <w:pStyle w:val="Style7"/>
        <w:widowControl/>
        <w:spacing w:before="65" w:line="319" w:lineRule="exact"/>
        <w:ind w:left="6466"/>
      </w:pPr>
    </w:p>
    <w:p w:rsidR="003470DA" w:rsidRDefault="003470DA" w:rsidP="003470DA">
      <w:pPr>
        <w:pStyle w:val="Style7"/>
        <w:widowControl/>
        <w:spacing w:before="65" w:line="319" w:lineRule="exact"/>
        <w:ind w:left="6466"/>
      </w:pPr>
    </w:p>
    <w:p w:rsidR="003470DA" w:rsidRDefault="003470DA" w:rsidP="003470DA">
      <w:pPr>
        <w:pStyle w:val="Style7"/>
        <w:widowControl/>
        <w:spacing w:before="65" w:line="319" w:lineRule="exact"/>
        <w:ind w:left="6466"/>
      </w:pPr>
    </w:p>
    <w:p w:rsidR="003470DA" w:rsidRDefault="003470DA" w:rsidP="003470DA">
      <w:pPr>
        <w:ind w:left="4320"/>
        <w:jc w:val="right"/>
        <w:rPr>
          <w:sz w:val="28"/>
          <w:szCs w:val="28"/>
        </w:rPr>
      </w:pPr>
    </w:p>
    <w:p w:rsidR="003470DA" w:rsidRDefault="003470DA" w:rsidP="003470DA">
      <w:pPr>
        <w:ind w:left="4320"/>
        <w:jc w:val="right"/>
        <w:rPr>
          <w:sz w:val="28"/>
          <w:szCs w:val="28"/>
        </w:rPr>
      </w:pPr>
    </w:p>
    <w:p w:rsidR="003470DA" w:rsidRDefault="003470DA" w:rsidP="003470DA">
      <w:pPr>
        <w:ind w:left="4320"/>
        <w:jc w:val="right"/>
      </w:pPr>
    </w:p>
    <w:p w:rsidR="003470DA" w:rsidRPr="003E1381" w:rsidRDefault="003470DA" w:rsidP="003470DA">
      <w:pPr>
        <w:ind w:left="4320"/>
        <w:jc w:val="right"/>
      </w:pPr>
      <w:r w:rsidRPr="003E1381">
        <w:lastRenderedPageBreak/>
        <w:t>Приложение</w:t>
      </w:r>
    </w:p>
    <w:p w:rsidR="003470DA" w:rsidRPr="003E1381" w:rsidRDefault="003470DA" w:rsidP="003470DA">
      <w:pPr>
        <w:pStyle w:val="ConsPlusTitle"/>
        <w:widowControl/>
        <w:ind w:left="46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1381">
        <w:rPr>
          <w:rFonts w:ascii="Times New Roman" w:hAnsi="Times New Roman" w:cs="Times New Roman"/>
          <w:b w:val="0"/>
          <w:sz w:val="24"/>
          <w:szCs w:val="24"/>
        </w:rPr>
        <w:t>к</w:t>
      </w:r>
      <w:r w:rsidRPr="003E1381">
        <w:rPr>
          <w:rFonts w:ascii="Times New Roman" w:hAnsi="Times New Roman" w:cs="Times New Roman"/>
          <w:sz w:val="24"/>
          <w:szCs w:val="24"/>
        </w:rPr>
        <w:t xml:space="preserve"> </w:t>
      </w:r>
      <w:r w:rsidRPr="003E1381">
        <w:rPr>
          <w:rFonts w:ascii="Times New Roman" w:hAnsi="Times New Roman" w:cs="Times New Roman"/>
          <w:b w:val="0"/>
          <w:sz w:val="24"/>
          <w:szCs w:val="24"/>
        </w:rPr>
        <w:t xml:space="preserve">Решению Собрания депутатов Манычского сельского муниципального образования </w:t>
      </w:r>
    </w:p>
    <w:p w:rsidR="003470DA" w:rsidRPr="003E1381" w:rsidRDefault="003470DA" w:rsidP="003470DA">
      <w:pPr>
        <w:pStyle w:val="ConsPlusTitle"/>
        <w:widowControl/>
        <w:ind w:left="468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E1381">
        <w:rPr>
          <w:rFonts w:ascii="Times New Roman" w:hAnsi="Times New Roman" w:cs="Times New Roman"/>
          <w:b w:val="0"/>
          <w:sz w:val="24"/>
          <w:szCs w:val="24"/>
        </w:rPr>
        <w:t>Республики Калмыкия</w:t>
      </w:r>
    </w:p>
    <w:p w:rsidR="003470DA" w:rsidRPr="003E1381" w:rsidRDefault="003470DA" w:rsidP="003470DA">
      <w:pPr>
        <w:ind w:left="4680"/>
        <w:jc w:val="right"/>
      </w:pPr>
      <w:r w:rsidRPr="003E1381">
        <w:t xml:space="preserve">                 от «03»сентября</w:t>
      </w:r>
      <w:r>
        <w:t xml:space="preserve"> 2012г. №11</w:t>
      </w:r>
    </w:p>
    <w:p w:rsidR="003470DA" w:rsidRDefault="003470DA" w:rsidP="003470DA">
      <w:pPr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0DA" w:rsidRDefault="003470DA" w:rsidP="003470DA">
      <w:pPr>
        <w:jc w:val="both"/>
        <w:rPr>
          <w:sz w:val="28"/>
          <w:szCs w:val="28"/>
        </w:rPr>
      </w:pPr>
    </w:p>
    <w:p w:rsidR="003470DA" w:rsidRDefault="003470DA" w:rsidP="003470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470DA" w:rsidRDefault="003470DA" w:rsidP="003470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Манычского сельского муниципального образования Республики Калмыкия</w:t>
      </w:r>
    </w:p>
    <w:p w:rsidR="003470DA" w:rsidRDefault="003470DA" w:rsidP="003470DA">
      <w:pPr>
        <w:pStyle w:val="Style14"/>
        <w:widowControl/>
        <w:spacing w:before="103"/>
        <w:ind w:left="3881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 Общие положения</w:t>
      </w:r>
    </w:p>
    <w:p w:rsidR="003470DA" w:rsidRDefault="003470DA" w:rsidP="003470DA">
      <w:pPr>
        <w:pStyle w:val="Style8"/>
        <w:widowControl/>
        <w:spacing w:line="240" w:lineRule="exact"/>
        <w:ind w:right="2" w:firstLine="710"/>
        <w:rPr>
          <w:sz w:val="28"/>
          <w:szCs w:val="28"/>
        </w:rPr>
      </w:pPr>
    </w:p>
    <w:p w:rsidR="003470DA" w:rsidRDefault="003470DA" w:rsidP="003470DA">
      <w:pPr>
        <w:pStyle w:val="ConsPlusTitle"/>
        <w:widowControl/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Манычского сельского муниципального образования Республики Калмыкия </w:t>
      </w:r>
      <w:r>
        <w:rPr>
          <w:rStyle w:val="FontStyle27"/>
          <w:i w:val="0"/>
          <w:sz w:val="28"/>
          <w:szCs w:val="28"/>
        </w:rPr>
        <w:t>(далее - Порядок)</w:t>
      </w:r>
      <w:r>
        <w:rPr>
          <w:rStyle w:val="FontStyle22"/>
          <w:sz w:val="28"/>
          <w:szCs w:val="28"/>
        </w:rPr>
        <w:t xml:space="preserve">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3470DA" w:rsidRDefault="003470DA" w:rsidP="003470DA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>
        <w:rPr>
          <w:rStyle w:val="FontStyle23"/>
          <w:i w:val="0"/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Манычского сельского муниципального образования Республики Калмыкия (далее – органы местного самоуправления).</w:t>
      </w:r>
    </w:p>
    <w:p w:rsidR="003470DA" w:rsidRDefault="003470DA" w:rsidP="003470DA">
      <w:pPr>
        <w:pStyle w:val="Style13"/>
        <w:widowControl/>
        <w:tabs>
          <w:tab w:val="left" w:pos="-2835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t xml:space="preserve"> </w:t>
      </w:r>
      <w:r>
        <w:tab/>
      </w:r>
      <w:r>
        <w:rPr>
          <w:rStyle w:val="FontStyle22"/>
          <w:sz w:val="28"/>
          <w:szCs w:val="28"/>
        </w:rPr>
        <w:t xml:space="preserve">1.3. Антикоррупционная экспертиза правовых актов и проектов правовых актов </w:t>
      </w:r>
      <w:r>
        <w:rPr>
          <w:rStyle w:val="FontStyle23"/>
          <w:i w:val="0"/>
          <w:sz w:val="28"/>
          <w:szCs w:val="28"/>
        </w:rPr>
        <w:t xml:space="preserve">органов местного самоуправления </w:t>
      </w:r>
      <w:r>
        <w:rPr>
          <w:rStyle w:val="FontStyle22"/>
          <w:sz w:val="28"/>
          <w:szCs w:val="28"/>
        </w:rPr>
        <w:t xml:space="preserve">проводится администрацией </w:t>
      </w:r>
      <w:r>
        <w:rPr>
          <w:sz w:val="28"/>
          <w:szCs w:val="28"/>
        </w:rPr>
        <w:t xml:space="preserve">Манычского сельского муниципального образования Республики Калмыкия </w:t>
      </w:r>
      <w:r>
        <w:rPr>
          <w:rStyle w:val="FontStyle22"/>
          <w:sz w:val="28"/>
          <w:szCs w:val="28"/>
        </w:rPr>
        <w:t>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3470DA" w:rsidRDefault="003470DA" w:rsidP="003470DA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t xml:space="preserve">                              </w:t>
      </w:r>
      <w:r>
        <w:rPr>
          <w:rStyle w:val="FontStyle22"/>
          <w:sz w:val="28"/>
          <w:szCs w:val="28"/>
        </w:rPr>
        <w:t xml:space="preserve">2. Порядок проведения антикоррупционной экспертизы </w:t>
      </w:r>
    </w:p>
    <w:p w:rsidR="003470DA" w:rsidRDefault="003470DA" w:rsidP="003470DA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правовых актов и проектов правовых актов</w:t>
      </w:r>
    </w:p>
    <w:p w:rsidR="003470DA" w:rsidRDefault="003470DA" w:rsidP="003470DA">
      <w:pPr>
        <w:pStyle w:val="Style13"/>
        <w:widowControl/>
        <w:numPr>
          <w:ilvl w:val="0"/>
          <w:numId w:val="7"/>
        </w:numPr>
        <w:tabs>
          <w:tab w:val="left" w:pos="1214"/>
        </w:tabs>
        <w:suppressAutoHyphens/>
        <w:autoSpaceDN/>
        <w:adjustRightInd/>
        <w:spacing w:before="322" w:line="324" w:lineRule="exact"/>
        <w:ind w:firstLine="7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Антикоррупционная экспертиза правовых актов и проектов правовых актов </w:t>
      </w:r>
      <w:r>
        <w:rPr>
          <w:rStyle w:val="FontStyle23"/>
          <w:i w:val="0"/>
          <w:sz w:val="28"/>
          <w:szCs w:val="28"/>
        </w:rPr>
        <w:t>органов местного самоуправления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проводится при проведении их правовой экспертизы.</w:t>
      </w:r>
    </w:p>
    <w:p w:rsidR="003470DA" w:rsidRDefault="003470DA" w:rsidP="003470DA">
      <w:pPr>
        <w:pStyle w:val="Style13"/>
        <w:widowControl/>
        <w:numPr>
          <w:ilvl w:val="0"/>
          <w:numId w:val="7"/>
        </w:numPr>
        <w:tabs>
          <w:tab w:val="left" w:pos="1214"/>
        </w:tabs>
        <w:suppressAutoHyphens/>
        <w:autoSpaceDN/>
        <w:adjustRightInd/>
        <w:spacing w:before="2" w:line="322" w:lineRule="exact"/>
        <w:ind w:firstLine="7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lastRenderedPageBreak/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3470DA" w:rsidRDefault="003470DA" w:rsidP="003470DA">
      <w:pPr>
        <w:pStyle w:val="Style13"/>
        <w:widowControl/>
        <w:numPr>
          <w:ilvl w:val="0"/>
          <w:numId w:val="7"/>
        </w:numPr>
        <w:tabs>
          <w:tab w:val="left" w:pos="1234"/>
        </w:tabs>
        <w:suppressAutoHyphens/>
        <w:autoSpaceDN/>
        <w:adjustRightInd/>
        <w:spacing w:line="322" w:lineRule="exact"/>
        <w:ind w:firstLine="709"/>
        <w:jc w:val="left"/>
        <w:rPr>
          <w:rStyle w:val="FontStyle22"/>
          <w:sz w:val="28"/>
          <w:szCs w:val="28"/>
          <w:vertAlign w:val="superscript"/>
        </w:rPr>
      </w:pPr>
      <w:r>
        <w:rPr>
          <w:rStyle w:val="FontStyle22"/>
          <w:sz w:val="28"/>
          <w:szCs w:val="28"/>
        </w:rPr>
        <w:t>Срок проведения антикоррупционной экспертизы:</w:t>
      </w:r>
      <w:r>
        <w:rPr>
          <w:rStyle w:val="FontStyle22"/>
          <w:sz w:val="28"/>
          <w:szCs w:val="28"/>
          <w:vertAlign w:val="superscript"/>
        </w:rPr>
        <w:t xml:space="preserve"> </w:t>
      </w:r>
    </w:p>
    <w:p w:rsidR="003470DA" w:rsidRDefault="003470DA" w:rsidP="003470DA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правовых актов – 10 дней;</w:t>
      </w:r>
    </w:p>
    <w:p w:rsidR="003470DA" w:rsidRDefault="003470DA" w:rsidP="003470DA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 проектов правовых актов – 10 дней.</w:t>
      </w:r>
    </w:p>
    <w:p w:rsidR="003470DA" w:rsidRDefault="003470DA" w:rsidP="003470DA">
      <w:pPr>
        <w:pStyle w:val="Style13"/>
        <w:widowControl/>
        <w:numPr>
          <w:ilvl w:val="0"/>
          <w:numId w:val="10"/>
        </w:numPr>
        <w:tabs>
          <w:tab w:val="left" w:pos="1214"/>
        </w:tabs>
        <w:suppressAutoHyphens/>
        <w:autoSpaceDN/>
        <w:adjustRightInd/>
        <w:spacing w:line="322" w:lineRule="exact"/>
        <w:ind w:firstLine="71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По результатам антикоррупционной экспертизы правовых актов и проектов правовых актов </w:t>
      </w:r>
      <w:r>
        <w:rPr>
          <w:rStyle w:val="FontStyle23"/>
          <w:i w:val="0"/>
          <w:sz w:val="28"/>
          <w:szCs w:val="28"/>
        </w:rPr>
        <w:t>органов местного самоуправления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составляется заключение.</w:t>
      </w:r>
    </w:p>
    <w:p w:rsidR="003470DA" w:rsidRDefault="003470DA" w:rsidP="003470DA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2.5.</w:t>
      </w:r>
      <w:r>
        <w:rPr>
          <w:rStyle w:val="FontStyle22"/>
          <w:sz w:val="28"/>
          <w:szCs w:val="28"/>
        </w:rPr>
        <w:tab/>
        <w:t>Заключение носит рекомендательный характер и подлежит обязательному рассмотрению.</w:t>
      </w:r>
    </w:p>
    <w:p w:rsidR="003470DA" w:rsidRDefault="003470DA" w:rsidP="003470DA">
      <w:pPr>
        <w:pStyle w:val="Style13"/>
        <w:widowControl/>
        <w:numPr>
          <w:ilvl w:val="0"/>
          <w:numId w:val="9"/>
        </w:numPr>
        <w:tabs>
          <w:tab w:val="left" w:pos="1238"/>
        </w:tabs>
        <w:suppressAutoHyphens/>
        <w:autoSpaceDN/>
        <w:adjustRightInd/>
        <w:spacing w:before="2" w:line="322" w:lineRule="exact"/>
        <w:ind w:right="14" w:firstLine="715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3470DA" w:rsidRDefault="003470DA" w:rsidP="003470DA">
      <w:pPr>
        <w:pStyle w:val="Style13"/>
        <w:widowControl/>
        <w:tabs>
          <w:tab w:val="left" w:pos="1238"/>
          <w:tab w:val="left" w:leader="underscore" w:pos="9389"/>
        </w:tabs>
        <w:spacing w:line="322" w:lineRule="exact"/>
        <w:ind w:right="10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В случае возникновения разногласий, возникающих при оценке указанных в заключении коррупциогенных факторов, разрешаются </w:t>
      </w:r>
      <w:r>
        <w:rPr>
          <w:rStyle w:val="FontStyle28"/>
          <w:b w:val="0"/>
          <w:sz w:val="28"/>
          <w:szCs w:val="28"/>
        </w:rPr>
        <w:t>путем создания комиссии (рабочей группы)</w:t>
      </w:r>
      <w:r>
        <w:rPr>
          <w:rStyle w:val="FontStyle22"/>
          <w:sz w:val="28"/>
          <w:szCs w:val="28"/>
        </w:rPr>
        <w:t>.</w:t>
      </w:r>
    </w:p>
    <w:p w:rsidR="003470DA" w:rsidRPr="003E1381" w:rsidRDefault="003470DA" w:rsidP="003470DA">
      <w:pPr>
        <w:pStyle w:val="Style13"/>
        <w:widowControl/>
        <w:numPr>
          <w:ilvl w:val="0"/>
          <w:numId w:val="11"/>
        </w:numPr>
        <w:tabs>
          <w:tab w:val="left" w:pos="1342"/>
        </w:tabs>
        <w:suppressAutoHyphens/>
        <w:autoSpaceDN/>
        <w:adjustRightInd/>
        <w:spacing w:before="10" w:line="319" w:lineRule="exact"/>
        <w:ind w:firstLine="708"/>
        <w:rPr>
          <w:sz w:val="28"/>
          <w:szCs w:val="28"/>
        </w:rPr>
      </w:pPr>
      <w:r>
        <w:rPr>
          <w:rStyle w:val="FontStyle22"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3470DA" w:rsidRDefault="003470DA" w:rsidP="003470DA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3. Независимая антикоррупционная экспертиза </w:t>
      </w:r>
    </w:p>
    <w:p w:rsidR="003470DA" w:rsidRDefault="003470DA" w:rsidP="003470DA">
      <w:pPr>
        <w:pStyle w:val="Style17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правовых актов и проектов правовых актов</w:t>
      </w:r>
    </w:p>
    <w:p w:rsidR="003470DA" w:rsidRDefault="003470DA" w:rsidP="003470DA">
      <w:pPr>
        <w:pStyle w:val="Style17"/>
        <w:widowControl/>
        <w:spacing w:line="240" w:lineRule="auto"/>
        <w:ind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 3.1.Независимая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3470DA" w:rsidRDefault="003470DA" w:rsidP="003470DA">
      <w:pPr>
        <w:pStyle w:val="Style13"/>
        <w:widowControl/>
        <w:numPr>
          <w:ilvl w:val="0"/>
          <w:numId w:val="8"/>
        </w:numPr>
        <w:tabs>
          <w:tab w:val="left" w:pos="1505"/>
        </w:tabs>
        <w:suppressAutoHyphens/>
        <w:autoSpaceDN/>
        <w:adjustRightInd/>
        <w:spacing w:line="324" w:lineRule="exact"/>
        <w:ind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3470DA" w:rsidRDefault="003470DA" w:rsidP="003470DA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3.3.</w:t>
      </w:r>
      <w:r>
        <w:rPr>
          <w:rStyle w:val="FontStyle22"/>
          <w:sz w:val="28"/>
          <w:szCs w:val="28"/>
        </w:rPr>
        <w:tab/>
        <w:t xml:space="preserve"> Заключение,составленное по результатам независимой антикоррупционной экспертизы направляется в </w:t>
      </w:r>
      <w:r>
        <w:rPr>
          <w:rStyle w:val="FontStyle23"/>
          <w:i w:val="0"/>
          <w:sz w:val="28"/>
          <w:szCs w:val="28"/>
        </w:rPr>
        <w:t xml:space="preserve">орган </w:t>
      </w:r>
      <w:r>
        <w:rPr>
          <w:rStyle w:val="FontStyle22"/>
          <w:sz w:val="28"/>
          <w:szCs w:val="28"/>
        </w:rPr>
        <w:t>местного самоуправления по почте, в виде электронного документа по электронной почте или иным способом.</w:t>
      </w:r>
    </w:p>
    <w:p w:rsidR="003470DA" w:rsidRDefault="003470DA" w:rsidP="003470DA">
      <w:pPr>
        <w:pStyle w:val="Style8"/>
        <w:widowControl/>
        <w:spacing w:line="319" w:lineRule="exact"/>
        <w:ind w:firstLine="720"/>
        <w:rPr>
          <w:rStyle w:val="FontStyle22"/>
          <w:sz w:val="28"/>
          <w:szCs w:val="28"/>
        </w:rPr>
        <w:sectPr w:rsidR="003470D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134" w:header="1134" w:footer="1134" w:gutter="0"/>
          <w:cols w:space="720"/>
          <w:docGrid w:linePitch="360"/>
        </w:sectPr>
      </w:pPr>
      <w:r>
        <w:rPr>
          <w:rStyle w:val="FontStyle22"/>
          <w:sz w:val="28"/>
          <w:szCs w:val="28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>
        <w:rPr>
          <w:rStyle w:val="FontStyle23"/>
          <w:i w:val="0"/>
          <w:sz w:val="28"/>
          <w:szCs w:val="28"/>
        </w:rPr>
        <w:t>органом местного самоуправления,</w:t>
      </w:r>
      <w:r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которому оно направлено, в тридцатидневный срок со дня его получения. По результатам рассмотрения гражданину или организации,проводившим независимую экспертизу, направляется мотивированный ответ.</w:t>
      </w:r>
    </w:p>
    <w:p w:rsidR="003470DA" w:rsidRDefault="003470DA" w:rsidP="003470DA">
      <w:pPr>
        <w:pStyle w:val="Style7"/>
        <w:widowControl/>
        <w:spacing w:before="65" w:line="317" w:lineRule="exact"/>
        <w:ind w:left="7371" w:right="-2"/>
        <w:jc w:val="center"/>
      </w:pPr>
    </w:p>
    <w:p w:rsidR="003470DA" w:rsidRDefault="003470DA" w:rsidP="003470DA">
      <w:pPr>
        <w:pStyle w:val="Style7"/>
        <w:widowControl/>
        <w:spacing w:before="65" w:line="317" w:lineRule="exact"/>
        <w:ind w:right="-2"/>
      </w:pPr>
    </w:p>
    <w:p w:rsidR="003470DA" w:rsidRPr="00AC48D5" w:rsidRDefault="003470DA" w:rsidP="003470DA">
      <w:pPr>
        <w:pStyle w:val="Style7"/>
        <w:widowControl/>
        <w:spacing w:before="65" w:line="317" w:lineRule="exact"/>
        <w:ind w:right="-2"/>
        <w:rPr>
          <w:rStyle w:val="FontStyle22"/>
          <w:sz w:val="24"/>
          <w:szCs w:val="24"/>
        </w:rPr>
      </w:pPr>
      <w:r w:rsidRPr="00AC48D5">
        <w:lastRenderedPageBreak/>
        <w:t xml:space="preserve">                                                                                                             </w:t>
      </w:r>
      <w:r w:rsidRPr="00AC48D5">
        <w:rPr>
          <w:rStyle w:val="FontStyle22"/>
          <w:sz w:val="24"/>
          <w:szCs w:val="24"/>
        </w:rPr>
        <w:t>Приложение к Порядку</w:t>
      </w:r>
    </w:p>
    <w:p w:rsidR="003470DA" w:rsidRDefault="003470DA" w:rsidP="003470DA">
      <w:pPr>
        <w:pStyle w:val="Style14"/>
        <w:widowControl/>
        <w:spacing w:line="240" w:lineRule="exact"/>
        <w:ind w:right="1097"/>
        <w:rPr>
          <w:sz w:val="28"/>
          <w:szCs w:val="28"/>
        </w:rPr>
      </w:pPr>
    </w:p>
    <w:p w:rsidR="003470DA" w:rsidRDefault="003470DA" w:rsidP="003470D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Заключение </w:t>
      </w:r>
    </w:p>
    <w:p w:rsidR="003470DA" w:rsidRDefault="003470DA" w:rsidP="0034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антикоррупционной экспертизы </w:t>
      </w:r>
    </w:p>
    <w:p w:rsidR="003470DA" w:rsidRDefault="003470DA" w:rsidP="0034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нормативного правового акта </w:t>
      </w:r>
    </w:p>
    <w:p w:rsidR="003470DA" w:rsidRDefault="003470DA" w:rsidP="00347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(проекта муниципального нормативного правового акта)</w:t>
      </w:r>
    </w:p>
    <w:p w:rsidR="003470DA" w:rsidRDefault="003470DA" w:rsidP="003470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«03» сентября 2012 г.                                                                                              № 18</w:t>
      </w:r>
    </w:p>
    <w:p w:rsidR="003470DA" w:rsidRDefault="003470DA" w:rsidP="003470DA">
      <w:pPr>
        <w:pStyle w:val="Style3"/>
        <w:widowControl/>
        <w:spacing w:line="240" w:lineRule="exact"/>
        <w:jc w:val="right"/>
        <w:rPr>
          <w:sz w:val="28"/>
          <w:szCs w:val="28"/>
        </w:rPr>
      </w:pPr>
    </w:p>
    <w:p w:rsidR="003470DA" w:rsidRDefault="003470DA" w:rsidP="003470DA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__________________________________________________________________</w:t>
      </w:r>
    </w:p>
    <w:p w:rsidR="003470DA" w:rsidRDefault="003470DA" w:rsidP="003470DA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  <w:i w:val="0"/>
        </w:rPr>
      </w:pPr>
      <w:r>
        <w:rPr>
          <w:rStyle w:val="FontStyle23"/>
          <w:i w:val="0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3470DA" w:rsidRDefault="003470DA" w:rsidP="003470DA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28"/>
          <w:szCs w:val="28"/>
        </w:rPr>
      </w:pPr>
      <w:r>
        <w:rPr>
          <w:rStyle w:val="FontStyle23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____________________________________________</w:t>
      </w:r>
    </w:p>
    <w:p w:rsidR="003470DA" w:rsidRPr="00AC48D5" w:rsidRDefault="003470DA" w:rsidP="003470DA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AC48D5">
        <w:rPr>
          <w:rStyle w:val="FontStyle23"/>
          <w:i w:val="0"/>
          <w:sz w:val="20"/>
          <w:szCs w:val="20"/>
        </w:rPr>
        <w:t xml:space="preserve">                                                        (реквизиты</w:t>
      </w:r>
      <w:r w:rsidRPr="00AC48D5">
        <w:rPr>
          <w:rStyle w:val="FontStyle23"/>
          <w:sz w:val="20"/>
          <w:szCs w:val="20"/>
        </w:rPr>
        <w:t xml:space="preserve"> </w:t>
      </w:r>
      <w:r w:rsidRPr="00AC48D5">
        <w:rPr>
          <w:rStyle w:val="FontStyle23"/>
          <w:i w:val="0"/>
          <w:sz w:val="20"/>
          <w:szCs w:val="20"/>
        </w:rPr>
        <w:t xml:space="preserve">муниципального нормативного правового акта </w:t>
      </w:r>
    </w:p>
    <w:p w:rsidR="003470DA" w:rsidRPr="00AC48D5" w:rsidRDefault="003470DA" w:rsidP="003470DA">
      <w:pPr>
        <w:pStyle w:val="Style3"/>
        <w:widowControl/>
        <w:spacing w:line="240" w:lineRule="auto"/>
        <w:rPr>
          <w:rStyle w:val="FontStyle23"/>
          <w:i w:val="0"/>
          <w:sz w:val="20"/>
          <w:szCs w:val="20"/>
        </w:rPr>
      </w:pPr>
      <w:r w:rsidRPr="00AC48D5">
        <w:rPr>
          <w:rStyle w:val="FontStyle23"/>
          <w:i w:val="0"/>
          <w:sz w:val="20"/>
          <w:szCs w:val="20"/>
        </w:rPr>
        <w:t xml:space="preserve">                                                     или проекта муниципального нормативного правового акта)</w:t>
      </w:r>
    </w:p>
    <w:p w:rsidR="003470DA" w:rsidRDefault="003470DA" w:rsidP="003470DA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3470DA" w:rsidRDefault="003470DA" w:rsidP="003470DA">
      <w:pPr>
        <w:pStyle w:val="Style3"/>
        <w:widowControl/>
        <w:spacing w:before="91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Вариант 1:</w:t>
      </w:r>
    </w:p>
    <w:p w:rsidR="003470DA" w:rsidRDefault="003470DA" w:rsidP="003470DA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3"/>
          <w:i w:val="0"/>
          <w:sz w:val="22"/>
          <w:szCs w:val="22"/>
        </w:rPr>
      </w:pPr>
      <w:r>
        <w:rPr>
          <w:rStyle w:val="FontStyle22"/>
          <w:sz w:val="28"/>
          <w:szCs w:val="28"/>
        </w:rPr>
        <w:t xml:space="preserve">В представленном __________________________________________ </w:t>
      </w:r>
      <w:r>
        <w:rPr>
          <w:rStyle w:val="FontStyle23"/>
          <w:i w:val="0"/>
          <w:sz w:val="22"/>
          <w:szCs w:val="22"/>
        </w:rPr>
        <w:t>(реквизиты</w:t>
      </w:r>
      <w:r>
        <w:rPr>
          <w:rStyle w:val="FontStyle23"/>
          <w:sz w:val="22"/>
          <w:szCs w:val="22"/>
        </w:rPr>
        <w:t xml:space="preserve"> </w:t>
      </w:r>
      <w:r>
        <w:rPr>
          <w:rStyle w:val="FontStyle23"/>
          <w:i w:val="0"/>
          <w:sz w:val="22"/>
          <w:szCs w:val="22"/>
        </w:rPr>
        <w:t>муниципального нормативного правового акта или проекта муниципального нормативного правового акта)</w:t>
      </w:r>
    </w:p>
    <w:p w:rsidR="003470DA" w:rsidRDefault="003470DA" w:rsidP="003470DA">
      <w:pPr>
        <w:pStyle w:val="Style9"/>
        <w:widowControl/>
        <w:spacing w:before="82" w:line="329" w:lineRule="exact"/>
        <w:ind w:right="2496"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коррупциогенные факторы не выявлены.</w:t>
      </w:r>
    </w:p>
    <w:p w:rsidR="003470DA" w:rsidRDefault="003470DA" w:rsidP="003470DA">
      <w:pPr>
        <w:pStyle w:val="Style3"/>
        <w:widowControl/>
        <w:spacing w:before="94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Вариант 2:</w:t>
      </w:r>
    </w:p>
    <w:p w:rsidR="003470DA" w:rsidRDefault="003470DA" w:rsidP="003470DA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sz w:val="22"/>
          <w:szCs w:val="22"/>
        </w:rPr>
      </w:pPr>
      <w:r>
        <w:rPr>
          <w:rStyle w:val="FontStyle22"/>
          <w:sz w:val="28"/>
          <w:szCs w:val="28"/>
        </w:rPr>
        <w:t xml:space="preserve">В представленном __________________________________ </w:t>
      </w:r>
      <w:r>
        <w:rPr>
          <w:rStyle w:val="FontStyle23"/>
          <w:i w:val="0"/>
          <w:sz w:val="22"/>
          <w:szCs w:val="22"/>
        </w:rPr>
        <w:t>(реквизиты</w:t>
      </w:r>
      <w:r>
        <w:rPr>
          <w:rStyle w:val="FontStyle23"/>
          <w:sz w:val="22"/>
          <w:szCs w:val="22"/>
        </w:rPr>
        <w:t xml:space="preserve"> </w:t>
      </w:r>
      <w:r>
        <w:rPr>
          <w:rStyle w:val="FontStyle23"/>
          <w:i w:val="0"/>
          <w:sz w:val="22"/>
          <w:szCs w:val="22"/>
        </w:rPr>
        <w:t>муниципального нормативного правового акта или проекта муниципального нормативного правового акта)</w:t>
      </w:r>
    </w:p>
    <w:p w:rsidR="003470DA" w:rsidRDefault="003470DA" w:rsidP="003470DA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выявлены следующие коррупциогенные факторы: ____________________________</w:t>
      </w:r>
      <w:r>
        <w:rPr>
          <w:rStyle w:val="FontStyle22"/>
          <w:sz w:val="28"/>
          <w:szCs w:val="28"/>
          <w:vertAlign w:val="superscript"/>
        </w:rPr>
        <w:footnoteReference w:id="1"/>
      </w:r>
      <w:r>
        <w:rPr>
          <w:rStyle w:val="FontStyle22"/>
          <w:sz w:val="28"/>
          <w:szCs w:val="28"/>
        </w:rPr>
        <w:t>.</w:t>
      </w:r>
    </w:p>
    <w:p w:rsidR="003470DA" w:rsidRDefault="003470DA" w:rsidP="003470DA">
      <w:pPr>
        <w:pStyle w:val="Style7"/>
        <w:widowControl/>
        <w:spacing w:before="82" w:line="322" w:lineRule="exact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целях устранения выявленных коррупциогенных факторов предлагается ________________________________________________________________________.</w:t>
      </w:r>
    </w:p>
    <w:p w:rsidR="003470DA" w:rsidRDefault="003470DA" w:rsidP="003470DA">
      <w:pPr>
        <w:pStyle w:val="Style3"/>
        <w:widowControl/>
        <w:spacing w:line="240" w:lineRule="auto"/>
        <w:rPr>
          <w:rStyle w:val="FontStyle23"/>
          <w:i w:val="0"/>
          <w:sz w:val="22"/>
          <w:szCs w:val="22"/>
        </w:rPr>
      </w:pPr>
      <w:r>
        <w:rPr>
          <w:rStyle w:val="FontStyle23"/>
          <w:i w:val="0"/>
          <w:sz w:val="22"/>
          <w:szCs w:val="22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3470DA" w:rsidRDefault="003470DA" w:rsidP="003470DA">
      <w:pPr>
        <w:pStyle w:val="Style3"/>
        <w:widowControl/>
        <w:spacing w:line="240" w:lineRule="exact"/>
        <w:ind w:left="305"/>
        <w:rPr>
          <w:sz w:val="28"/>
          <w:szCs w:val="28"/>
        </w:rPr>
      </w:pPr>
    </w:p>
    <w:p w:rsidR="003470DA" w:rsidRDefault="003470DA" w:rsidP="003470DA">
      <w:pPr>
        <w:spacing w:line="240" w:lineRule="atLeast"/>
      </w:pPr>
      <w:r>
        <w:t>________________________________                                            __________________________</w:t>
      </w:r>
    </w:p>
    <w:p w:rsidR="003470DA" w:rsidRDefault="003470DA" w:rsidP="003470DA">
      <w:pPr>
        <w:spacing w:line="240" w:lineRule="atLeast"/>
      </w:pPr>
      <w:r>
        <w:t>(наименование должностного лица</w:t>
      </w:r>
      <w:r>
        <w:rPr>
          <w:b/>
        </w:rPr>
        <w:t xml:space="preserve"> </w:t>
      </w:r>
      <w:r>
        <w:t xml:space="preserve">                                                 (подпись должностного лица) </w:t>
      </w:r>
    </w:p>
    <w:p w:rsidR="00922FDD" w:rsidRPr="003470DA" w:rsidRDefault="00922FDD" w:rsidP="003470DA"/>
    <w:sectPr w:rsidR="00922FDD" w:rsidRPr="003470DA">
      <w:type w:val="continuous"/>
      <w:pgSz w:w="11906" w:h="16838"/>
      <w:pgMar w:top="1410" w:right="567" w:bottom="141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87" w:rsidRDefault="00E62387" w:rsidP="003470DA">
      <w:r>
        <w:separator/>
      </w:r>
    </w:p>
  </w:endnote>
  <w:endnote w:type="continuationSeparator" w:id="0">
    <w:p w:rsidR="00E62387" w:rsidRDefault="00E62387" w:rsidP="0034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DA" w:rsidRDefault="003470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DA" w:rsidRDefault="003470D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DA" w:rsidRDefault="003470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87" w:rsidRDefault="00E62387" w:rsidP="003470DA">
      <w:r>
        <w:separator/>
      </w:r>
    </w:p>
  </w:footnote>
  <w:footnote w:type="continuationSeparator" w:id="0">
    <w:p w:rsidR="00E62387" w:rsidRDefault="00E62387" w:rsidP="003470DA">
      <w:r>
        <w:continuationSeparator/>
      </w:r>
    </w:p>
  </w:footnote>
  <w:footnote w:id="1">
    <w:p w:rsidR="003470DA" w:rsidRDefault="003470DA" w:rsidP="003470DA">
      <w:pPr>
        <w:pStyle w:val="Style6"/>
        <w:widowControl/>
        <w:spacing w:line="240" w:lineRule="auto"/>
        <w:ind w:firstLine="0"/>
        <w:rPr>
          <w:rStyle w:val="FontStyle29"/>
        </w:rPr>
      </w:pPr>
      <w:r>
        <w:rPr>
          <w:rStyle w:val="a9"/>
        </w:rPr>
        <w:footnoteRef/>
      </w:r>
      <w:r>
        <w:rPr>
          <w:rStyle w:val="FontStyle29"/>
        </w:rPr>
        <w:tab/>
        <w:t>1. Отражаются все положения правового акта (или проекта правового акта),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 (Собрание законодательства Российской Федерации, 2010, N 10, ст. 1084).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DA" w:rsidRDefault="003470D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DA" w:rsidRDefault="003470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6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4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8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7"/>
    <w:lvlOverride w:ilvl="0">
      <w:startOverride w:val="6"/>
    </w:lvlOverride>
  </w:num>
  <w:num w:numId="5">
    <w:abstractNumId w:val="9"/>
    <w:lvlOverride w:ilvl="0">
      <w:startOverride w:val="8"/>
    </w:lvlOverride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C95"/>
    <w:rsid w:val="003470DA"/>
    <w:rsid w:val="008B7C95"/>
    <w:rsid w:val="00922FDD"/>
    <w:rsid w:val="00DC6E4B"/>
    <w:rsid w:val="00E6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C95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ConsTitle">
    <w:name w:val="ConsTitle"/>
    <w:rsid w:val="008B7C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B7C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3">
    <w:name w:val="Style3"/>
    <w:basedOn w:val="a"/>
    <w:rsid w:val="008B7C95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8B7C95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8">
    <w:name w:val="Style8"/>
    <w:basedOn w:val="a"/>
    <w:rsid w:val="008B7C95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B7C95"/>
    <w:pPr>
      <w:widowControl w:val="0"/>
      <w:autoSpaceDE w:val="0"/>
      <w:autoSpaceDN w:val="0"/>
      <w:adjustRightInd w:val="0"/>
      <w:spacing w:line="323" w:lineRule="exact"/>
      <w:ind w:firstLine="2832"/>
    </w:pPr>
  </w:style>
  <w:style w:type="paragraph" w:customStyle="1" w:styleId="Style13">
    <w:name w:val="Style13"/>
    <w:basedOn w:val="a"/>
    <w:rsid w:val="008B7C95"/>
    <w:pPr>
      <w:widowControl w:val="0"/>
      <w:autoSpaceDE w:val="0"/>
      <w:autoSpaceDN w:val="0"/>
      <w:adjustRightInd w:val="0"/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B7C95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rsid w:val="008B7C95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FontStyle22">
    <w:name w:val="Font Style22"/>
    <w:rsid w:val="008B7C95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8B7C9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7">
    <w:name w:val="Font Style27"/>
    <w:rsid w:val="008B7C95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styleId="a5">
    <w:name w:val="Emphasis"/>
    <w:basedOn w:val="a0"/>
    <w:qFormat/>
    <w:rsid w:val="008B7C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7C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C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rsid w:val="003470D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3470DA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rsid w:val="003470DA"/>
    <w:rPr>
      <w:color w:val="000080"/>
      <w:u w:val="single"/>
    </w:rPr>
  </w:style>
  <w:style w:type="character" w:customStyle="1" w:styleId="a9">
    <w:name w:val="Символ сноски"/>
    <w:basedOn w:val="a0"/>
    <w:rsid w:val="003470DA"/>
    <w:rPr>
      <w:vertAlign w:val="superscript"/>
    </w:rPr>
  </w:style>
  <w:style w:type="paragraph" w:customStyle="1" w:styleId="Style6">
    <w:name w:val="Style6"/>
    <w:basedOn w:val="a"/>
    <w:rsid w:val="003470DA"/>
    <w:pPr>
      <w:widowControl w:val="0"/>
      <w:suppressAutoHyphens/>
      <w:autoSpaceDE w:val="0"/>
      <w:spacing w:line="217" w:lineRule="exact"/>
      <w:ind w:firstLine="725"/>
      <w:jc w:val="both"/>
    </w:pPr>
    <w:rPr>
      <w:lang w:eastAsia="ar-SA"/>
    </w:rPr>
  </w:style>
  <w:style w:type="paragraph" w:customStyle="1" w:styleId="Style10">
    <w:name w:val="Style10"/>
    <w:basedOn w:val="a"/>
    <w:rsid w:val="003470DA"/>
    <w:pPr>
      <w:widowControl w:val="0"/>
      <w:suppressAutoHyphens/>
      <w:autoSpaceDE w:val="0"/>
      <w:spacing w:line="329" w:lineRule="exact"/>
      <w:ind w:firstLine="557"/>
    </w:pPr>
    <w:rPr>
      <w:lang w:eastAsia="ar-SA"/>
    </w:rPr>
  </w:style>
  <w:style w:type="paragraph" w:styleId="aa">
    <w:name w:val="header"/>
    <w:basedOn w:val="a"/>
    <w:link w:val="ab"/>
    <w:rsid w:val="003470DA"/>
    <w:pPr>
      <w:widowControl w:val="0"/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3470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3470DA"/>
    <w:pPr>
      <w:widowControl w:val="0"/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character" w:customStyle="1" w:styleId="ad">
    <w:name w:val="Нижний колонтитул Знак"/>
    <w:basedOn w:val="a0"/>
    <w:link w:val="ac"/>
    <w:rsid w:val="003470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B1DC5F7EB7EC466ECAA03CB3D56B721ABC8F714E46EA51F7E38E9NC16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2014-08-27T07:16:00Z</dcterms:created>
  <dcterms:modified xsi:type="dcterms:W3CDTF">2014-08-27T07:19:00Z</dcterms:modified>
</cp:coreProperties>
</file>