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50" w:rsidRDefault="00EE616C" w:rsidP="007B5D97">
      <w:pPr>
        <w:pStyle w:val="21"/>
        <w:rPr>
          <w:sz w:val="32"/>
          <w:szCs w:val="32"/>
        </w:rPr>
      </w:pPr>
      <w:r w:rsidRPr="00554010">
        <w:rPr>
          <w:sz w:val="32"/>
          <w:szCs w:val="32"/>
        </w:rPr>
        <w:object w:dxaOrig="9801" w:dyaOrig="14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27.5pt" o:ole="">
            <v:imagedata r:id="rId8" o:title=""/>
          </v:shape>
          <o:OLEObject Type="Embed" ProgID="Word.Document.12" ShapeID="_x0000_i1025" DrawAspect="Content" ObjectID="_1470665235" r:id="rId9"/>
        </w:object>
      </w:r>
    </w:p>
    <w:p w:rsidR="001F1899" w:rsidRDefault="008F7CC6" w:rsidP="001F1899">
      <w:pPr>
        <w:pStyle w:val="4"/>
        <w:jc w:val="right"/>
        <w:rPr>
          <w:b w:val="0"/>
          <w:bCs w:val="0"/>
        </w:rPr>
      </w:pPr>
      <w:r>
        <w:rPr>
          <w:sz w:val="32"/>
          <w:szCs w:val="32"/>
        </w:rPr>
        <w:t xml:space="preserve">  </w:t>
      </w:r>
      <w:r w:rsidR="001F1899">
        <w:rPr>
          <w:b w:val="0"/>
          <w:bCs w:val="0"/>
        </w:rPr>
        <w:t xml:space="preserve">Приложение 1 </w:t>
      </w:r>
    </w:p>
    <w:p w:rsidR="001F1899" w:rsidRDefault="001F1899" w:rsidP="001F1899">
      <w:pPr>
        <w:pStyle w:val="4"/>
        <w:jc w:val="right"/>
        <w:rPr>
          <w:b w:val="0"/>
          <w:bCs w:val="0"/>
        </w:rPr>
      </w:pPr>
      <w:r>
        <w:rPr>
          <w:b w:val="0"/>
          <w:bCs w:val="0"/>
        </w:rPr>
        <w:t>к решению Собрания</w:t>
      </w:r>
    </w:p>
    <w:p w:rsidR="001F1899" w:rsidRDefault="001F1899" w:rsidP="001F1899">
      <w:pPr>
        <w:pStyle w:val="4"/>
        <w:jc w:val="right"/>
        <w:rPr>
          <w:b w:val="0"/>
          <w:bCs w:val="0"/>
        </w:rPr>
      </w:pPr>
      <w:r>
        <w:rPr>
          <w:b w:val="0"/>
          <w:bCs w:val="0"/>
        </w:rPr>
        <w:t xml:space="preserve">                                                                                              депутатов  Манычского </w:t>
      </w:r>
    </w:p>
    <w:p w:rsidR="001F1899" w:rsidRDefault="001F1899" w:rsidP="001F1899">
      <w:pPr>
        <w:pStyle w:val="4"/>
        <w:jc w:val="right"/>
        <w:rPr>
          <w:b w:val="0"/>
          <w:bCs w:val="0"/>
        </w:rPr>
      </w:pPr>
      <w:r>
        <w:rPr>
          <w:b w:val="0"/>
          <w:bCs w:val="0"/>
        </w:rPr>
        <w:t xml:space="preserve">                                                                                       сельского муниципального</w:t>
      </w:r>
    </w:p>
    <w:p w:rsidR="001F1899" w:rsidRDefault="001F1899" w:rsidP="001F1899">
      <w:pPr>
        <w:pStyle w:val="4"/>
        <w:jc w:val="right"/>
        <w:rPr>
          <w:b w:val="0"/>
          <w:bCs w:val="0"/>
        </w:rPr>
      </w:pPr>
      <w:r>
        <w:rPr>
          <w:b w:val="0"/>
          <w:bCs w:val="0"/>
        </w:rPr>
        <w:t>образования Республики Калмыкия</w:t>
      </w:r>
    </w:p>
    <w:p w:rsidR="001F1899" w:rsidRDefault="001F1899" w:rsidP="001F1899">
      <w:pPr>
        <w:pStyle w:val="4"/>
        <w:jc w:val="right"/>
        <w:rPr>
          <w:b w:val="0"/>
          <w:bCs w:val="0"/>
          <w:sz w:val="28"/>
          <w:szCs w:val="28"/>
        </w:rPr>
      </w:pPr>
      <w:r>
        <w:rPr>
          <w:b w:val="0"/>
          <w:bCs w:val="0"/>
        </w:rPr>
        <w:t>от  12 .12.2013 г. № 22</w:t>
      </w:r>
    </w:p>
    <w:p w:rsidR="001F1899" w:rsidRDefault="001F1899" w:rsidP="001F1899">
      <w:pPr>
        <w:pStyle w:val="4"/>
        <w:jc w:val="right"/>
        <w:rPr>
          <w:sz w:val="24"/>
          <w:szCs w:val="24"/>
        </w:rPr>
      </w:pPr>
    </w:p>
    <w:p w:rsidR="001F1899" w:rsidRDefault="001F1899" w:rsidP="001F1899">
      <w:pPr>
        <w:pStyle w:val="4"/>
        <w:jc w:val="center"/>
        <w:rPr>
          <w:bCs w:val="0"/>
          <w:sz w:val="24"/>
          <w:szCs w:val="24"/>
        </w:rPr>
      </w:pPr>
      <w:r>
        <w:rPr>
          <w:bCs w:val="0"/>
          <w:sz w:val="24"/>
          <w:szCs w:val="24"/>
        </w:rPr>
        <w:t>Положение</w:t>
      </w:r>
    </w:p>
    <w:p w:rsidR="001F1899" w:rsidRDefault="001F1899" w:rsidP="001F1899">
      <w:pPr>
        <w:pStyle w:val="4"/>
        <w:jc w:val="center"/>
        <w:rPr>
          <w:bCs w:val="0"/>
          <w:sz w:val="24"/>
          <w:szCs w:val="24"/>
        </w:rPr>
      </w:pPr>
      <w:r>
        <w:rPr>
          <w:bCs w:val="0"/>
          <w:sz w:val="24"/>
          <w:szCs w:val="24"/>
        </w:rPr>
        <w:t>«О порядке назначения пенсии за выслугу лет, лицам, замещавшим выборные муниципальные должности и должности муниципальной службы  Манычского сельского муниципального образования Республики Калмыкия»</w:t>
      </w:r>
    </w:p>
    <w:p w:rsidR="001F1899" w:rsidRDefault="001F1899" w:rsidP="001F1899">
      <w:pPr>
        <w:spacing w:before="240" w:after="240"/>
        <w:jc w:val="center"/>
        <w:rPr>
          <w:sz w:val="24"/>
          <w:szCs w:val="24"/>
        </w:rPr>
      </w:pPr>
      <w:r>
        <w:t xml:space="preserve">Раздел </w:t>
      </w:r>
      <w:r>
        <w:rPr>
          <w:lang w:val="en-US"/>
        </w:rPr>
        <w:t>I</w:t>
      </w:r>
      <w:r>
        <w:t>. Общие положения</w:t>
      </w:r>
    </w:p>
    <w:p w:rsidR="001F1899" w:rsidRDefault="001F1899" w:rsidP="001F1899">
      <w:pPr>
        <w:autoSpaceDE w:val="0"/>
        <w:autoSpaceDN w:val="0"/>
        <w:adjustRightInd w:val="0"/>
        <w:jc w:val="both"/>
      </w:pPr>
      <w:r>
        <w:t xml:space="preserve">1. Настоящее положение разработано в соответствии: с п. 4 ст. 7 Федеральный закон от 15.12.2001 N 166-ФЗ (ред. от 05.04.2013) «О государственном пенсионном обеспечении в Российской Федерации»; ч. 5 ст. 20 Федерального  закона от 06.10.2003 N 131-ФЗ (ред. от 07.05.2013, с изм. от 27.06.2013) «Об общих принципах организации местного самоуправления в Российской Федерации» (с изм. и доп., вступающими в силу с 19.05.2013); федерального закона от 17.12.2001 № 173-ФЗ (ред. от 02.07.2013) «О трудовых пенсиях в Российской Федерации»; со статьями 23 и 24 главы 6 Федерального закона «О муниципальной службе в Российской Федерации» № 25-ФЗ от 02.03.2008г.; Законом Республики Калмыкия, от 16.10.2006г. </w:t>
      </w:r>
      <w:bookmarkStart w:id="0" w:name="_GoBack"/>
      <w:bookmarkEnd w:id="0"/>
      <w:r>
        <w:t xml:space="preserve">№ 306-III-З «О внесении изменений и дополнений в Закон Республики Калмыкия «О муниципальной службе в Республики Калмыкия»; от 22 февраля 2007 г. №  335-III-З «О пенсии за выслугу лет лицам, замещавшим государственные должности Республики Калмыкия, должности государственной гражданской службы Республики Калмыкия», Закона Республики Калмыкия от 26 декабря 2011 года N 322-IV-З «О внесении изменений в отдельные законы Республики Калмыкия» (Принят Постановлением Народного Хурала (Парламента) РК от 23 декабря 2011 года № 680-IV). </w:t>
      </w:r>
    </w:p>
    <w:p w:rsidR="001F1899" w:rsidRDefault="001F1899" w:rsidP="001F1899">
      <w:pPr>
        <w:jc w:val="both"/>
      </w:pPr>
      <w:r>
        <w:t xml:space="preserve">2. Настоящее Положение определяет порядок назначения и выплаты пенсии за выслугу лет лицам, замещавшим выборные муниципальные должности и должности муниципальной службы Манычского сельского муниципального образования Республики Калмыкия </w:t>
      </w:r>
    </w:p>
    <w:p w:rsidR="001F1899" w:rsidRDefault="001F1899" w:rsidP="001F1899">
      <w:pPr>
        <w:pStyle w:val="4"/>
        <w:jc w:val="both"/>
        <w:rPr>
          <w:b w:val="0"/>
          <w:bCs w:val="0"/>
          <w:sz w:val="24"/>
          <w:szCs w:val="24"/>
        </w:rPr>
      </w:pPr>
      <w:r>
        <w:rPr>
          <w:b w:val="0"/>
          <w:bCs w:val="0"/>
          <w:sz w:val="24"/>
          <w:szCs w:val="24"/>
        </w:rPr>
        <w:t>3. Лица, замещавшие выборные муниципальные должности Манычского сельского муниципального образования Республики Калмыкия, установленные Уставом Манычского  сельского муниципального образования Республики Калмыкия, и муниципальные должности, предусмотренные Законом Республики Калмыкия "О реестре муниципальных должностей муниципальной службы в Республике Калмыкия", имеют право на пенсию за выслугу лет, назначенную в соответствии с Федеральным законом "О трудовых пенсиях в Российской Федерации", либо досрочно оформленную в соответствии с Законом Российской Федерации "О занятости населения в Российской Федерации".</w:t>
      </w:r>
    </w:p>
    <w:p w:rsidR="001F1899" w:rsidRDefault="001F1899" w:rsidP="001F1899">
      <w:pPr>
        <w:pStyle w:val="4"/>
        <w:jc w:val="both"/>
        <w:rPr>
          <w:b w:val="0"/>
          <w:bCs w:val="0"/>
          <w:sz w:val="24"/>
          <w:szCs w:val="24"/>
        </w:rPr>
      </w:pPr>
      <w:r>
        <w:rPr>
          <w:b w:val="0"/>
          <w:bCs w:val="0"/>
          <w:sz w:val="24"/>
          <w:szCs w:val="24"/>
        </w:rPr>
        <w:t>4. Лица, замещавшие выборные муниципальные должности Манычского  сельского муниципального образования Республики Калмыкия, и муниципальные служащие Манычского  сельского муниципального образования Республики Калмыкия, имеют право на пенсию за выслугу лет при наличии следующих условий:</w:t>
      </w:r>
    </w:p>
    <w:p w:rsidR="001F1899" w:rsidRDefault="001F1899" w:rsidP="001F1899">
      <w:pPr>
        <w:spacing w:before="240" w:after="240"/>
        <w:ind w:firstLine="720"/>
        <w:jc w:val="center"/>
        <w:rPr>
          <w:b/>
          <w:sz w:val="24"/>
          <w:szCs w:val="24"/>
        </w:rPr>
      </w:pPr>
      <w:r>
        <w:rPr>
          <w:b/>
        </w:rPr>
        <w:t xml:space="preserve">Раздел </w:t>
      </w:r>
      <w:r>
        <w:rPr>
          <w:b/>
          <w:lang w:val="en-US"/>
        </w:rPr>
        <w:t>II</w:t>
      </w:r>
      <w:r>
        <w:rPr>
          <w:b/>
        </w:rPr>
        <w:t>. Условия назначения доплаты к пенсии и назначения пенсии за выслугу лет.</w:t>
      </w:r>
    </w:p>
    <w:p w:rsidR="001F1899" w:rsidRDefault="001F1899" w:rsidP="001F1899">
      <w:pPr>
        <w:ind w:firstLine="720"/>
        <w:jc w:val="both"/>
      </w:pPr>
      <w:r>
        <w:lastRenderedPageBreak/>
        <w:t>2.1. Право на пенсию за выслугу лет, устанавливаемую к трудовой пенсии, имеют лица, замещавшие высшие, главные муниципальные должности муниципальной службы Реестра,  имеют право на ежемесячную доплату к пенсии при соблюдении следующих условий:</w:t>
      </w:r>
    </w:p>
    <w:p w:rsidR="001F1899" w:rsidRDefault="001F1899" w:rsidP="001F1899">
      <w:pPr>
        <w:ind w:firstLine="720"/>
        <w:jc w:val="both"/>
      </w:pPr>
      <w:r>
        <w:t>а) увольнение с должностей муниципальной службы по основаниям пункта 3.1 настоящего положения;</w:t>
      </w:r>
    </w:p>
    <w:p w:rsidR="001F1899" w:rsidRDefault="001F1899" w:rsidP="001F1899">
      <w:pPr>
        <w:ind w:firstLine="720"/>
        <w:jc w:val="both"/>
      </w:pPr>
      <w:r>
        <w:t>б) наличие стажа муниципальной службы не менее 12 лет  у мужчин и 10 лет у женщин;</w:t>
      </w:r>
    </w:p>
    <w:p w:rsidR="001F1899" w:rsidRDefault="001F1899" w:rsidP="001F1899">
      <w:pPr>
        <w:ind w:firstLine="720"/>
        <w:jc w:val="both"/>
      </w:pPr>
      <w:r>
        <w:t>2.2. В стаж муниципальной службы, дающий право на пенсию за выслугу лет, включаются периоды службы (работы) (в том числе на выборных должностях) в государственных органах, на должностях в органах местного самоуправления, а так же иные периоды трудовой деятельности в порядке, установленном  законодательством.</w:t>
      </w:r>
    </w:p>
    <w:p w:rsidR="001F1899" w:rsidRDefault="001F1899" w:rsidP="001F1899">
      <w:pPr>
        <w:ind w:firstLine="720"/>
        <w:jc w:val="both"/>
      </w:pPr>
      <w:r>
        <w:t>2.3.  Лицам, проживающим на территории Российской Федерации и имеющим стаж муниципальной службы, предусмотренный подпунктом б) пункта 2.2 настоящего раздела,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либо к пенсии, назначенной в соответствии с законом Российской Федерации «О занятости населения в Российской Федерации», либо к государственной (трудовой) пенсии, назначенной по состоянию на 31 декабря 2001 года в соответствии с Законом Российской Федерации «О государственных пенсиях в Российской Федерации».</w:t>
      </w:r>
    </w:p>
    <w:p w:rsidR="001F1899" w:rsidRDefault="001F1899" w:rsidP="001F1899">
      <w:pPr>
        <w:ind w:firstLine="720"/>
        <w:jc w:val="both"/>
      </w:pPr>
      <w:r>
        <w:t>2.4. Пенсия за выслугу лет и доплата к пенсии устанавливаются и выплачиваются  со дня подачи заявления,  но не ранее чем со дня назначения трудовой пенсии и увольнения с выборной муниципальной должности или муниципальной службы Манычского  сельского муниципального образования.</w:t>
      </w:r>
    </w:p>
    <w:p w:rsidR="001F1899" w:rsidRDefault="001F1899" w:rsidP="001F1899">
      <w:pPr>
        <w:jc w:val="both"/>
      </w:pPr>
      <w:r>
        <w:t xml:space="preserve">          2.5. Пенсия за выслугу лет и доплата к пенсии устанавливается на период выплаты назначенной трудовой пенсии, назначенной в соответствии с Федеральным законом «О трудовых пенсиях в Российской Федерации» </w:t>
      </w:r>
      <w:r>
        <w:br/>
        <w:t>№ 173- ФЗ от 17 декабря 2001 года:</w:t>
      </w:r>
    </w:p>
    <w:p w:rsidR="001F1899" w:rsidRDefault="001F1899" w:rsidP="001F1899">
      <w:pPr>
        <w:ind w:firstLine="720"/>
        <w:jc w:val="both"/>
      </w:pPr>
      <w:r>
        <w:t>- по старости;</w:t>
      </w:r>
    </w:p>
    <w:p w:rsidR="001F1899" w:rsidRDefault="001F1899" w:rsidP="001F1899">
      <w:pPr>
        <w:ind w:firstLine="720"/>
        <w:jc w:val="both"/>
      </w:pPr>
      <w:r>
        <w:t>- по инвалидности.</w:t>
      </w:r>
    </w:p>
    <w:p w:rsidR="001F1899" w:rsidRDefault="001F1899" w:rsidP="001F1899">
      <w:pPr>
        <w:ind w:firstLine="720"/>
        <w:jc w:val="both"/>
      </w:pPr>
      <w:r>
        <w:t>2.6. Если после увольнения с выборной муниципальной должности или муниципальной должности муниципальной службы за муниципальным служащим или лицом, замещавшим выборную муниципальную должность, в соответствии с действующим законодательством сохраняется заработная плата (компенсационные выплаты), пенсия за выслугу лет и доплата к пенсии выплачиваются только после окончания срока этих выплат.</w:t>
      </w:r>
    </w:p>
    <w:p w:rsidR="001F1899" w:rsidRDefault="001F1899" w:rsidP="001F1899">
      <w:pPr>
        <w:ind w:firstLine="720"/>
        <w:jc w:val="both"/>
      </w:pPr>
      <w:r>
        <w:t>2.7. Пенсия за выслугу лет и доплата к пенсии  не устанавливается лицам, имеющим право на ее назначение в соответствии с настоящим положением, если им назначена иная пенсия за выслугу лет или доплата к пенсии, либо назначено ежемесячное пожизненное содержание в соответствии  законодательством Российской федерации, законодательством субъекта Российской Федерации, либо в соответствии с нормативными правовыми актами органа местного самоуправления, Пенсия за выслугу лет и доплата к пенсии в соответствии с настоящим положением могут быть установлены только после прекращения всех перечисленных в настоящем пункте выплат.</w:t>
      </w:r>
    </w:p>
    <w:p w:rsidR="001F1899" w:rsidRDefault="001F1899" w:rsidP="001F1899">
      <w:pPr>
        <w:ind w:firstLine="720"/>
        <w:jc w:val="both"/>
      </w:pPr>
      <w:r>
        <w:t>2.8. Доплата к пенсии или пенсия за выслугу лет не выплачивается в период нахождения на муниципальной (государственной) должности, дающей право на доплату к пенсии или пенсию за выслугу лет.</w:t>
      </w:r>
    </w:p>
    <w:p w:rsidR="001F1899" w:rsidRDefault="001F1899" w:rsidP="001F1899">
      <w:pPr>
        <w:ind w:firstLine="720"/>
        <w:jc w:val="both"/>
      </w:pPr>
      <w:r>
        <w:t>2.9. Пенсия за выслугу лет не устанавливается муниципальным служащим, должностные полномочия которых были прекращены досрочно в связи с совершением ими противоправных действия и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F1899" w:rsidRDefault="001F1899" w:rsidP="001F1899">
      <w:pPr>
        <w:spacing w:before="240" w:after="240"/>
        <w:ind w:firstLine="720"/>
        <w:jc w:val="center"/>
        <w:rPr>
          <w:b/>
        </w:rPr>
      </w:pPr>
      <w:r>
        <w:rPr>
          <w:b/>
        </w:rPr>
        <w:t xml:space="preserve">Раздел </w:t>
      </w:r>
      <w:r>
        <w:rPr>
          <w:b/>
          <w:lang w:val="en-US"/>
        </w:rPr>
        <w:t>III</w:t>
      </w:r>
      <w:r>
        <w:rPr>
          <w:b/>
        </w:rPr>
        <w:t>. Основания для назначения пенсии за выслугу лет</w:t>
      </w:r>
    </w:p>
    <w:p w:rsidR="001F1899" w:rsidRDefault="001F1899" w:rsidP="001F1899">
      <w:pPr>
        <w:ind w:firstLine="720"/>
        <w:jc w:val="both"/>
        <w:rPr>
          <w:color w:val="C0504D"/>
        </w:rPr>
      </w:pPr>
      <w:r>
        <w:rPr>
          <w:color w:val="000000"/>
        </w:rPr>
        <w:t xml:space="preserve">3.1 Пенсия за выслугу лет назначается лицам, имеющим стаж муниципальной службы, предусмотренный подпунктами б) и в) раздела </w:t>
      </w:r>
      <w:r>
        <w:rPr>
          <w:color w:val="000000"/>
          <w:lang w:val="en-US"/>
        </w:rPr>
        <w:t>II</w:t>
      </w:r>
      <w:r>
        <w:rPr>
          <w:color w:val="000000"/>
        </w:rPr>
        <w:t xml:space="preserve">  настоящего положения, при увольнении с муниципальной службы по следующим основаниям</w:t>
      </w:r>
      <w:r>
        <w:rPr>
          <w:color w:val="C0504D"/>
        </w:rPr>
        <w:t>:</w:t>
      </w:r>
    </w:p>
    <w:p w:rsidR="001F1899" w:rsidRDefault="001F1899" w:rsidP="001F1899">
      <w:pPr>
        <w:ind w:firstLine="720"/>
        <w:jc w:val="both"/>
      </w:pPr>
      <w:r>
        <w:t>а) наличие необходимого стажа;</w:t>
      </w:r>
    </w:p>
    <w:p w:rsidR="001F1899" w:rsidRDefault="001F1899" w:rsidP="001F1899">
      <w:pPr>
        <w:ind w:firstLine="720"/>
        <w:jc w:val="both"/>
      </w:pPr>
      <w:r>
        <w:t>б) увольнение с муниципальной службы Манычского сельского муниципального образования Республики Калмыкия имело место по одному из следующих оснований:</w:t>
      </w:r>
    </w:p>
    <w:p w:rsidR="001F1899" w:rsidRDefault="001F1899" w:rsidP="001F1899">
      <w:pPr>
        <w:ind w:firstLine="720"/>
        <w:jc w:val="both"/>
      </w:pPr>
      <w:r>
        <w:t>-ликвидация органов местного самоуправления Манычского _сельского муниципального образования Республики Калмыкия, а также сокращение штата муниципальных служащих;</w:t>
      </w:r>
    </w:p>
    <w:p w:rsidR="001F1899" w:rsidRDefault="001F1899" w:rsidP="001F1899">
      <w:pPr>
        <w:ind w:firstLine="720"/>
        <w:jc w:val="both"/>
        <w:rPr>
          <w:color w:val="C0504D"/>
          <w:sz w:val="28"/>
          <w:szCs w:val="28"/>
        </w:rPr>
      </w:pPr>
      <w:r>
        <w:t>-увольнение с должностей, учреждаемых для непосредственного обеспечения исполнения полномочий лиц, замещающих выборные муниципальные должности Манычского  сельского муниципального образования Республики Калмыкия, в связи с прекращением исполнения этими лицами своих полномочий</w:t>
      </w:r>
      <w:r>
        <w:rPr>
          <w:sz w:val="28"/>
          <w:szCs w:val="28"/>
        </w:rPr>
        <w:t>;</w:t>
      </w:r>
    </w:p>
    <w:p w:rsidR="001F1899" w:rsidRDefault="001F1899" w:rsidP="001F1899">
      <w:pPr>
        <w:pStyle w:val="4"/>
        <w:rPr>
          <w:b w:val="0"/>
          <w:bCs w:val="0"/>
          <w:color w:val="auto"/>
          <w:sz w:val="24"/>
          <w:szCs w:val="24"/>
        </w:rPr>
      </w:pPr>
      <w:r>
        <w:rPr>
          <w:b w:val="0"/>
          <w:bCs w:val="0"/>
          <w:sz w:val="24"/>
          <w:szCs w:val="24"/>
        </w:rPr>
        <w:lastRenderedPageBreak/>
        <w:t xml:space="preserve">    - достижение предельного возраста, установленного федеральным законом для замещения должности муниципальной службы;</w:t>
      </w:r>
    </w:p>
    <w:p w:rsidR="001F1899" w:rsidRDefault="001F1899" w:rsidP="001F1899">
      <w:pPr>
        <w:pStyle w:val="4"/>
        <w:rPr>
          <w:b w:val="0"/>
          <w:bCs w:val="0"/>
          <w:sz w:val="24"/>
          <w:szCs w:val="24"/>
        </w:rPr>
      </w:pPr>
      <w:r>
        <w:rPr>
          <w:b w:val="0"/>
          <w:bCs w:val="0"/>
          <w:sz w:val="24"/>
          <w:szCs w:val="24"/>
        </w:rPr>
        <w:t xml:space="preserve">    -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1F1899" w:rsidRDefault="001F1899" w:rsidP="001F1899">
      <w:pPr>
        <w:jc w:val="both"/>
        <w:rPr>
          <w:color w:val="000000"/>
          <w:sz w:val="24"/>
          <w:szCs w:val="24"/>
        </w:rPr>
      </w:pPr>
      <w:r>
        <w:rPr>
          <w:color w:val="000000"/>
        </w:rPr>
        <w:t>- расторжения трудового договора по инициативе работника или в связи с выходом на трудовую пенсию;</w:t>
      </w:r>
    </w:p>
    <w:p w:rsidR="001F1899" w:rsidRDefault="001F1899" w:rsidP="001F1899">
      <w:pPr>
        <w:jc w:val="both"/>
        <w:rPr>
          <w:color w:val="000000"/>
        </w:rPr>
      </w:pPr>
      <w:r>
        <w:rPr>
          <w:color w:val="000000"/>
        </w:rPr>
        <w:t xml:space="preserve">    - увольнение в отставку по соглашению сторон в связи с несогласием с решениями, действиями или бездействием органа местного самоуправления, в котором муниципальный служащий работал, или вышестоящего для муниципального служащего руководителя;</w:t>
      </w:r>
    </w:p>
    <w:p w:rsidR="001F1899" w:rsidRDefault="001F1899" w:rsidP="001F1899">
      <w:pPr>
        <w:jc w:val="both"/>
        <w:rPr>
          <w:color w:val="000000"/>
        </w:rPr>
      </w:pPr>
      <w:r>
        <w:rPr>
          <w:color w:val="000000"/>
        </w:rPr>
        <w:t xml:space="preserve">    - увольнение по переводу в иную организацию.</w:t>
      </w:r>
    </w:p>
    <w:p w:rsidR="001F1899" w:rsidRDefault="001F1899" w:rsidP="001F1899">
      <w:pPr>
        <w:pStyle w:val="4"/>
        <w:rPr>
          <w:b w:val="0"/>
          <w:bCs w:val="0"/>
          <w:color w:val="auto"/>
          <w:sz w:val="24"/>
          <w:szCs w:val="24"/>
        </w:rPr>
      </w:pPr>
    </w:p>
    <w:p w:rsidR="001F1899" w:rsidRDefault="001F1899" w:rsidP="001F1899">
      <w:pPr>
        <w:pStyle w:val="4"/>
        <w:jc w:val="center"/>
        <w:rPr>
          <w:bCs w:val="0"/>
          <w:sz w:val="24"/>
          <w:szCs w:val="24"/>
        </w:rPr>
      </w:pPr>
      <w:r>
        <w:rPr>
          <w:bCs w:val="0"/>
          <w:sz w:val="24"/>
          <w:szCs w:val="24"/>
        </w:rPr>
        <w:t xml:space="preserve">Раздел </w:t>
      </w:r>
      <w:r>
        <w:rPr>
          <w:bCs w:val="0"/>
          <w:sz w:val="24"/>
          <w:szCs w:val="24"/>
          <w:lang w:val="en-US"/>
        </w:rPr>
        <w:t>IV</w:t>
      </w:r>
      <w:r>
        <w:rPr>
          <w:bCs w:val="0"/>
          <w:sz w:val="24"/>
          <w:szCs w:val="24"/>
        </w:rPr>
        <w:t>.  Порядок исчисления и перерасчета пенсии за выслугу лет  и доплаты к пенсии</w:t>
      </w:r>
    </w:p>
    <w:p w:rsidR="001F1899" w:rsidRDefault="001F1899" w:rsidP="001F1899">
      <w:pPr>
        <w:jc w:val="both"/>
        <w:rPr>
          <w:sz w:val="24"/>
          <w:szCs w:val="24"/>
        </w:rPr>
      </w:pPr>
    </w:p>
    <w:p w:rsidR="001F1899" w:rsidRDefault="001F1899" w:rsidP="001F1899">
      <w:pPr>
        <w:jc w:val="both"/>
        <w:rPr>
          <w:color w:val="000000"/>
        </w:rPr>
      </w:pPr>
      <w:r>
        <w:t xml:space="preserve">    4.1. Пенсия за выслугу лет лицам, замещавшим выборные муниципальные должности Манычского  сельского муниципального образования Республики Калмыкия, предусмотренные Уставом Манычского  сельского муниципального образования Республики Калмыкия, на постоянной основе не менее одного года, устанавливается в таком размере, чтобы сумма трудовой пенсии и пенсии за выслугу лет составляла при замещении выборной муниципальной должности от одного года </w:t>
      </w:r>
      <w:r>
        <w:rPr>
          <w:color w:val="000000"/>
        </w:rPr>
        <w:t>до трех лет - 55 процентов, свыше трех лет - 75 процентов их ежемесячного денежного вознаграждения</w:t>
      </w:r>
    </w:p>
    <w:p w:rsidR="001F1899" w:rsidRDefault="001F1899" w:rsidP="001F1899">
      <w:pPr>
        <w:jc w:val="both"/>
        <w:rPr>
          <w:color w:val="000000"/>
        </w:rPr>
      </w:pPr>
      <w:r>
        <w:rPr>
          <w:bCs/>
          <w:color w:val="000000"/>
        </w:rPr>
        <w:t xml:space="preserve"> 4.2.</w:t>
      </w:r>
      <w:r>
        <w:rPr>
          <w:bCs/>
        </w:rPr>
        <w:t xml:space="preserve"> Лица, замещавшие должности муниципальной службы категорий "руководители", "помощники", имеют право на пенсию за выслугу лет при наличии стажа муниципальной службы не менее 12 лет у мужчин и 10 лет у женщин.</w:t>
      </w:r>
      <w:r>
        <w:rPr>
          <w:color w:val="000000"/>
        </w:rPr>
        <w:t xml:space="preserve"> При этом размер пенсии за выслугу лет определяется таким образом, чтобы сумма трудовой пенсии и пенсии за выслугу лет составляла 65 процентов месячного денежного содержания указанных лиц.</w:t>
      </w:r>
    </w:p>
    <w:p w:rsidR="001F1899" w:rsidRDefault="001F1899" w:rsidP="001F1899">
      <w:pPr>
        <w:jc w:val="both"/>
      </w:pPr>
      <w:r>
        <w:t xml:space="preserve">  4.3. Пенсия за выслугу лет лицам, замещавшим должности муниципальной службы категории "специалисты", "обеспечивающие специалисты" муниципальной службы, устанавливается при наличии стажа муниципальной службы не менее 12 лет у мужчин и 10 лет у женщин.</w:t>
      </w:r>
    </w:p>
    <w:p w:rsidR="001F1899" w:rsidRDefault="001F1899" w:rsidP="001F1899">
      <w:pPr>
        <w:jc w:val="both"/>
      </w:pPr>
      <w:r>
        <w:t xml:space="preserve">  При этом общая сумма трудовой пенсии и пенсии за выслугу лет не должна превышать 55 процентов месячного денежного содержания указанных лиц.</w:t>
      </w:r>
    </w:p>
    <w:p w:rsidR="001F1899" w:rsidRDefault="001F1899" w:rsidP="001F1899">
      <w:pPr>
        <w:jc w:val="both"/>
      </w:pPr>
      <w:r>
        <w:t xml:space="preserve"> 4.4. Ежемесячная доплата к пенсии за выслугу лет при наличии стажа государственной, муниципальной службы 15 лет увеличивается на 3 процента среднемесячного денежного содержания (денежного вознаграждения) государственного, муниципального служащего за каждый полный год стажа государственной, муниципальной службы свыше 15 лет. При этом сумма государственной пенсии и ежемесячной доплаты к ней не может превышать </w:t>
      </w:r>
    </w:p>
    <w:p w:rsidR="001F1899" w:rsidRDefault="001F1899" w:rsidP="001F1899">
      <w:pPr>
        <w:jc w:val="both"/>
      </w:pPr>
      <w:r>
        <w:t>75 % среднемесячного денежного содержания (денежного вознаграждения) государственного, муниципального служащего.</w:t>
      </w:r>
    </w:p>
    <w:p w:rsidR="001F1899" w:rsidRDefault="001F1899" w:rsidP="001F1899">
      <w:pPr>
        <w:pStyle w:val="4"/>
        <w:jc w:val="both"/>
        <w:rPr>
          <w:b w:val="0"/>
          <w:bCs w:val="0"/>
          <w:sz w:val="24"/>
          <w:szCs w:val="24"/>
        </w:rPr>
      </w:pPr>
      <w:r>
        <w:rPr>
          <w:b w:val="0"/>
          <w:bCs w:val="0"/>
          <w:sz w:val="24"/>
          <w:szCs w:val="24"/>
        </w:rPr>
        <w:lastRenderedPageBreak/>
        <w:t xml:space="preserve">           4.5. Периоды муниципальной службы, включающиеся в стаж муниципальной службы муниципального служащего и дающие право на пенсию за выслугу лет, определяются в соответствии с действующим законодательством Российской Федерации.</w:t>
      </w:r>
    </w:p>
    <w:p w:rsidR="001F1899" w:rsidRDefault="001F1899" w:rsidP="001F1899">
      <w:pPr>
        <w:pStyle w:val="4"/>
        <w:jc w:val="both"/>
        <w:rPr>
          <w:b w:val="0"/>
          <w:bCs w:val="0"/>
          <w:sz w:val="24"/>
          <w:szCs w:val="24"/>
        </w:rPr>
      </w:pPr>
      <w:r>
        <w:rPr>
          <w:b w:val="0"/>
          <w:bCs w:val="0"/>
          <w:sz w:val="24"/>
          <w:szCs w:val="24"/>
        </w:rPr>
        <w:t xml:space="preserve">          4.6. Размер пенсии за выслугу лет лицам, замещавшим должности муниципальной службы Манычского сельского муниципального образования Республики Калмыкия, исчисляется исходя из месячного денежного содержания за 12 полных месяцев работы в муниципальной должности, с правом выбора лицом, обратившимся за установлением доплаты, определенного периода замещения им должности муниципальной службы Манычского  сельского муниципального образования Республики Калмыкия. В состав месячного денежного содержания, учитываемого при определении размера пенсии за выслугу лет, включаются:  </w:t>
      </w:r>
    </w:p>
    <w:p w:rsidR="001F1899" w:rsidRDefault="001F1899" w:rsidP="001F1899">
      <w:pPr>
        <w:pStyle w:val="4"/>
        <w:jc w:val="both"/>
        <w:rPr>
          <w:b w:val="0"/>
          <w:bCs w:val="0"/>
          <w:sz w:val="24"/>
          <w:szCs w:val="24"/>
        </w:rPr>
      </w:pPr>
      <w:r>
        <w:rPr>
          <w:b w:val="0"/>
          <w:bCs w:val="0"/>
          <w:sz w:val="24"/>
          <w:szCs w:val="24"/>
        </w:rPr>
        <w:t>должностной оклад;</w:t>
      </w:r>
    </w:p>
    <w:p w:rsidR="001F1899" w:rsidRDefault="001F1899" w:rsidP="001F1899">
      <w:pPr>
        <w:pStyle w:val="4"/>
        <w:jc w:val="both"/>
        <w:rPr>
          <w:b w:val="0"/>
          <w:bCs w:val="0"/>
          <w:sz w:val="24"/>
          <w:szCs w:val="24"/>
        </w:rPr>
      </w:pPr>
      <w:r>
        <w:rPr>
          <w:b w:val="0"/>
          <w:bCs w:val="0"/>
          <w:sz w:val="24"/>
          <w:szCs w:val="24"/>
        </w:rPr>
        <w:t>оклад за классный чин;</w:t>
      </w:r>
    </w:p>
    <w:p w:rsidR="001F1899" w:rsidRDefault="001F1899" w:rsidP="001F1899">
      <w:pPr>
        <w:pStyle w:val="4"/>
        <w:jc w:val="both"/>
        <w:rPr>
          <w:b w:val="0"/>
          <w:bCs w:val="0"/>
          <w:sz w:val="24"/>
          <w:szCs w:val="24"/>
        </w:rPr>
      </w:pPr>
      <w:r>
        <w:rPr>
          <w:b w:val="0"/>
          <w:bCs w:val="0"/>
          <w:sz w:val="24"/>
          <w:szCs w:val="24"/>
        </w:rPr>
        <w:t>надбавка к должностному окладу за выслугу лет на муниципальной службе;</w:t>
      </w:r>
    </w:p>
    <w:p w:rsidR="001F1899" w:rsidRDefault="001F1899" w:rsidP="001F1899">
      <w:pPr>
        <w:pStyle w:val="4"/>
        <w:jc w:val="both"/>
        <w:rPr>
          <w:b w:val="0"/>
          <w:bCs w:val="0"/>
          <w:sz w:val="24"/>
          <w:szCs w:val="24"/>
        </w:rPr>
      </w:pPr>
      <w:r>
        <w:rPr>
          <w:b w:val="0"/>
          <w:bCs w:val="0"/>
          <w:sz w:val="24"/>
          <w:szCs w:val="24"/>
        </w:rPr>
        <w:t>надбавка к должностному окладу за особые условия муниципальной службы в соответствующей должности;</w:t>
      </w:r>
    </w:p>
    <w:p w:rsidR="001F1899" w:rsidRDefault="001F1899" w:rsidP="001F1899">
      <w:pPr>
        <w:pStyle w:val="4"/>
        <w:jc w:val="both"/>
        <w:rPr>
          <w:b w:val="0"/>
          <w:bCs w:val="0"/>
          <w:sz w:val="24"/>
          <w:szCs w:val="24"/>
        </w:rPr>
      </w:pPr>
      <w:r>
        <w:rPr>
          <w:b w:val="0"/>
          <w:bCs w:val="0"/>
          <w:sz w:val="24"/>
          <w:szCs w:val="24"/>
        </w:rPr>
        <w:t xml:space="preserve">премии за выполнение особо важных и сложных заданий, за исключением премий единовременного характера. </w:t>
      </w:r>
    </w:p>
    <w:p w:rsidR="001F1899" w:rsidRDefault="001F1899" w:rsidP="001F1899">
      <w:pPr>
        <w:pStyle w:val="4"/>
        <w:jc w:val="both"/>
        <w:rPr>
          <w:b w:val="0"/>
          <w:bCs w:val="0"/>
          <w:sz w:val="24"/>
          <w:szCs w:val="24"/>
        </w:rPr>
      </w:pPr>
      <w:r>
        <w:rPr>
          <w:b w:val="0"/>
          <w:bCs w:val="0"/>
          <w:sz w:val="24"/>
          <w:szCs w:val="24"/>
        </w:rPr>
        <w:t>Премии для исчисления месячного содержания учитываются в размере 1/12 суммы за 12 месяцев, предшествующих дате увольнения с муниципальной должности при наличии обстоятельств, дающих право на получение трудовой пенсии.</w:t>
      </w:r>
    </w:p>
    <w:p w:rsidR="001F1899" w:rsidRDefault="001F1899" w:rsidP="001F1899">
      <w:pPr>
        <w:pStyle w:val="4"/>
        <w:jc w:val="both"/>
        <w:rPr>
          <w:b w:val="0"/>
          <w:bCs w:val="0"/>
          <w:sz w:val="24"/>
          <w:szCs w:val="24"/>
        </w:rPr>
      </w:pPr>
      <w:r>
        <w:rPr>
          <w:b w:val="0"/>
          <w:bCs w:val="0"/>
          <w:sz w:val="24"/>
          <w:szCs w:val="24"/>
        </w:rPr>
        <w:t xml:space="preserve">           4.7. Лица, получающие пенсию за выслугу лет, не могут состоять на муниципальной службе.</w:t>
      </w:r>
    </w:p>
    <w:p w:rsidR="001F1899" w:rsidRDefault="001F1899" w:rsidP="001F1899">
      <w:pPr>
        <w:pStyle w:val="4"/>
        <w:jc w:val="both"/>
        <w:rPr>
          <w:b w:val="0"/>
          <w:bCs w:val="0"/>
          <w:sz w:val="24"/>
          <w:szCs w:val="24"/>
        </w:rPr>
      </w:pPr>
      <w:r>
        <w:rPr>
          <w:b w:val="0"/>
          <w:bCs w:val="0"/>
          <w:sz w:val="24"/>
          <w:szCs w:val="24"/>
        </w:rPr>
        <w:t xml:space="preserve">           При замещении государственной должности Российской Федерации, государственной должности Республики Калмыкия либо государственной должности государственной службы Российской Федерации, государственной должности государственной службы Республики Калмыкия либо должности муниципальной службы субъекта Российской Федерации, выборной и иной муниципальной должности выплата пенсии за выслугу лет приостанавливается. Возобновление выплаты пенсии за выслугу лет осуществляется применительно к порядку установления этой пенсии.</w:t>
      </w:r>
    </w:p>
    <w:p w:rsidR="001F1899" w:rsidRDefault="001F1899" w:rsidP="001F1899">
      <w:pPr>
        <w:pStyle w:val="4"/>
        <w:jc w:val="both"/>
        <w:rPr>
          <w:b w:val="0"/>
          <w:bCs w:val="0"/>
          <w:sz w:val="24"/>
          <w:szCs w:val="24"/>
        </w:rPr>
      </w:pPr>
    </w:p>
    <w:p w:rsidR="001F1899" w:rsidRDefault="001F1899" w:rsidP="001F1899">
      <w:pPr>
        <w:pStyle w:val="4"/>
        <w:jc w:val="center"/>
        <w:rPr>
          <w:bCs w:val="0"/>
          <w:sz w:val="24"/>
          <w:szCs w:val="24"/>
        </w:rPr>
      </w:pPr>
      <w:r>
        <w:rPr>
          <w:bCs w:val="0"/>
          <w:sz w:val="24"/>
          <w:szCs w:val="24"/>
        </w:rPr>
        <w:t xml:space="preserve">Раздел </w:t>
      </w:r>
      <w:r>
        <w:rPr>
          <w:bCs w:val="0"/>
          <w:sz w:val="24"/>
          <w:szCs w:val="24"/>
          <w:lang w:val="en-US"/>
        </w:rPr>
        <w:t>V</w:t>
      </w:r>
      <w:r>
        <w:rPr>
          <w:bCs w:val="0"/>
          <w:sz w:val="24"/>
          <w:szCs w:val="24"/>
        </w:rPr>
        <w:t>. Порядок представления и оформления документов для назначения пенсии за выслугу лет и доплаты к пенсии</w:t>
      </w:r>
    </w:p>
    <w:p w:rsidR="001F1899" w:rsidRDefault="001F1899" w:rsidP="001F1899">
      <w:pPr>
        <w:pStyle w:val="4"/>
        <w:jc w:val="both"/>
        <w:rPr>
          <w:b w:val="0"/>
          <w:bCs w:val="0"/>
          <w:sz w:val="24"/>
          <w:szCs w:val="24"/>
        </w:rPr>
      </w:pPr>
    </w:p>
    <w:p w:rsidR="001F1899" w:rsidRDefault="001F1899" w:rsidP="001F1899">
      <w:pPr>
        <w:pStyle w:val="4"/>
        <w:jc w:val="both"/>
        <w:rPr>
          <w:b w:val="0"/>
          <w:bCs w:val="0"/>
          <w:sz w:val="24"/>
          <w:szCs w:val="24"/>
        </w:rPr>
      </w:pPr>
      <w:r>
        <w:rPr>
          <w:b w:val="0"/>
          <w:bCs w:val="0"/>
          <w:sz w:val="24"/>
          <w:szCs w:val="24"/>
        </w:rPr>
        <w:lastRenderedPageBreak/>
        <w:t xml:space="preserve">   5.1. Лицо, претендующее на пенсию за выслугу лет, подает на имя Главы администрации Манычского сельского муниципального образования Республики Калмыкия заявление, оформленное согласно  Приложению 1 к настоящему Положению, и подтверждающие документы (копия трудовой книжки, справка Управления Пенсионного фонда Российской Федерации, копии документов, подтверждающих стаж муниципальной службы, справка о размере месячного денежного содержания (денежного вознаграждения) и другие необходимые документы).</w:t>
      </w:r>
    </w:p>
    <w:p w:rsidR="001F1899" w:rsidRDefault="001F1899" w:rsidP="001F1899">
      <w:pPr>
        <w:pStyle w:val="4"/>
        <w:jc w:val="both"/>
        <w:rPr>
          <w:b w:val="0"/>
          <w:bCs w:val="0"/>
          <w:color w:val="000000"/>
          <w:sz w:val="24"/>
          <w:szCs w:val="24"/>
        </w:rPr>
      </w:pPr>
      <w:r>
        <w:rPr>
          <w:b w:val="0"/>
          <w:bCs w:val="0"/>
          <w:color w:val="000000"/>
          <w:sz w:val="24"/>
          <w:szCs w:val="24"/>
        </w:rPr>
        <w:t xml:space="preserve">        5.2. Заявление лица об установлении пенсии за выслугу лет регистрируется администрацией Манычского  сельского муниципального образования Республики Калмыкия в день подачи (получения по почте) заявления со всеми необходимыми документами и направляется для рассмотрения в комиссию по установлению пенсии   за выслугу лет лицам, замещавшим</w:t>
      </w:r>
      <w:r>
        <w:rPr>
          <w:b w:val="0"/>
          <w:bCs w:val="0"/>
          <w:color w:val="000000"/>
        </w:rPr>
        <w:t xml:space="preserve"> </w:t>
      </w:r>
      <w:r>
        <w:rPr>
          <w:b w:val="0"/>
          <w:bCs w:val="0"/>
          <w:color w:val="000000"/>
          <w:sz w:val="24"/>
          <w:szCs w:val="24"/>
        </w:rPr>
        <w:t>выборные муниципальные должности, и должности муниципальной службы Манычского  сельского муниципального образования Республики Калмыкия (далее - комиссия), создаваемой на основании распоряжения администрации Манычского  сельского муниципального образования Республики Калмыкия.</w:t>
      </w:r>
    </w:p>
    <w:p w:rsidR="001F1899" w:rsidRDefault="001F1899" w:rsidP="001F1899">
      <w:pPr>
        <w:pStyle w:val="af3"/>
        <w:rPr>
          <w:color w:val="000000"/>
          <w:sz w:val="24"/>
          <w:szCs w:val="24"/>
        </w:rPr>
      </w:pPr>
      <w:r>
        <w:rPr>
          <w:color w:val="000000"/>
        </w:rPr>
        <w:t>Положение о комиссии по установлению пенсии за выслугу лет  утверждается Собранием  депутатов муниципального образования.</w:t>
      </w:r>
    </w:p>
    <w:p w:rsidR="001F1899" w:rsidRDefault="001F1899" w:rsidP="001F1899">
      <w:pPr>
        <w:pStyle w:val="af3"/>
        <w:rPr>
          <w:color w:val="000000"/>
        </w:rPr>
      </w:pPr>
      <w:r>
        <w:rPr>
          <w:color w:val="000000"/>
        </w:rPr>
        <w:t>Состав Комиссии по установлению пенсии за выслугу лет формируется из представителей Администрации Манычского  сельского муниципального образования, депутатов Манычского  сельского муниципального образования,  и утверждается распоряжением Главы администрации Манычского  сельского муниципального образования.</w:t>
      </w:r>
    </w:p>
    <w:p w:rsidR="001F1899" w:rsidRDefault="001F1899" w:rsidP="001F1899">
      <w:pPr>
        <w:pStyle w:val="af3"/>
      </w:pPr>
      <w:r>
        <w:t>5.3. Специалист по кадровой работе регистрирует заявление лица, обратившегося за установлением пенсии за выслугу лет или о проведении перерасчета пенсии за выслугу лет, проверяет пакет прилагаемых документов  и выдает расписку заявителю о приеме документов.</w:t>
      </w:r>
    </w:p>
    <w:p w:rsidR="001F1899" w:rsidRDefault="001F1899" w:rsidP="001F1899">
      <w:pPr>
        <w:pStyle w:val="af3"/>
      </w:pPr>
      <w:r>
        <w:t xml:space="preserve">    Специалист по кадровой работе в десятидневный срок с даты поступления заявления:</w:t>
      </w:r>
    </w:p>
    <w:p w:rsidR="001F1899" w:rsidRDefault="001F1899" w:rsidP="001F1899">
      <w:pPr>
        <w:pStyle w:val="af3"/>
      </w:pPr>
      <w:r>
        <w:t>1)</w:t>
      </w:r>
      <w:r>
        <w:tab/>
        <w:t>осуществляет проверку правильности оформления представленных документов. В случае выявления нарушений при заполнении документов муниципального служащего муниципального образования, возвращает представленные документы на до оформление и принимает меры по фактам представления документов, содержащих недостоверные сведения;</w:t>
      </w:r>
    </w:p>
    <w:p w:rsidR="001F1899" w:rsidRDefault="001F1899" w:rsidP="001F1899">
      <w:pPr>
        <w:pStyle w:val="af3"/>
      </w:pPr>
      <w:r>
        <w:t>2)</w:t>
      </w:r>
      <w:r>
        <w:tab/>
        <w:t>заверяет копии документов;</w:t>
      </w:r>
    </w:p>
    <w:p w:rsidR="001F1899" w:rsidRDefault="001F1899" w:rsidP="001F1899">
      <w:pPr>
        <w:pStyle w:val="af3"/>
      </w:pPr>
      <w:r>
        <w:t>3)</w:t>
      </w:r>
      <w:r>
        <w:tab/>
        <w:t>принимает меры по фактам представления документов, содержащих недостоверные сведения;</w:t>
      </w:r>
    </w:p>
    <w:p w:rsidR="001F1899" w:rsidRDefault="001F1899" w:rsidP="001F1899">
      <w:pPr>
        <w:pStyle w:val="af3"/>
      </w:pPr>
      <w:r>
        <w:t>4)</w:t>
      </w:r>
      <w:r>
        <w:tab/>
        <w:t>запрашивает в необходимых случаях от муниципальных органов и муниципальных служащих недостающие документы, подтверждающие стаж муниципальной службы (работы);</w:t>
      </w:r>
    </w:p>
    <w:p w:rsidR="001F1899" w:rsidRDefault="001F1899" w:rsidP="001F1899">
      <w:pPr>
        <w:pStyle w:val="af3"/>
      </w:pPr>
      <w:r>
        <w:t>5)</w:t>
      </w:r>
      <w:r>
        <w:tab/>
        <w:t>готовит справку о должностях, периоды службы в которых включаются в стаж муниципальной службы для назначения пенсии за выслугу лет;</w:t>
      </w:r>
    </w:p>
    <w:p w:rsidR="001F1899" w:rsidRDefault="001F1899" w:rsidP="001F1899">
      <w:pPr>
        <w:pStyle w:val="af3"/>
      </w:pPr>
      <w:r>
        <w:t>6)</w:t>
      </w:r>
      <w:r>
        <w:tab/>
        <w:t xml:space="preserve">готовит проекты решения Комиссии </w:t>
      </w:r>
      <w:r>
        <w:rPr>
          <w:color w:val="000000"/>
        </w:rPr>
        <w:t xml:space="preserve">по установлению пенсии за выслугу лет  </w:t>
      </w:r>
      <w:r>
        <w:t>либо  об установлении либо об отказе в назначении  пенсии за выслугу лет лицам, замещавшим должности муниципальной службы Манычского  сельского муниципального образования ;</w:t>
      </w:r>
    </w:p>
    <w:p w:rsidR="001F1899" w:rsidRDefault="001F1899" w:rsidP="001F1899">
      <w:pPr>
        <w:pStyle w:val="af3"/>
      </w:pPr>
      <w:r>
        <w:t>7)</w:t>
      </w:r>
      <w:r>
        <w:tab/>
        <w:t xml:space="preserve">организует проведение заседания  Комиссии </w:t>
      </w:r>
      <w:r>
        <w:rPr>
          <w:color w:val="000000"/>
        </w:rPr>
        <w:t>по установлению пенсии за выслугу лет</w:t>
      </w:r>
      <w:r>
        <w:t>.</w:t>
      </w:r>
    </w:p>
    <w:p w:rsidR="001F1899" w:rsidRDefault="001F1899" w:rsidP="001F1899">
      <w:pPr>
        <w:pStyle w:val="af3"/>
      </w:pPr>
      <w:r>
        <w:t xml:space="preserve">5.4. Комиссия </w:t>
      </w:r>
      <w:r>
        <w:rPr>
          <w:color w:val="000000"/>
        </w:rPr>
        <w:t xml:space="preserve">по установлению пенсии за выслугу лет  </w:t>
      </w:r>
      <w:r>
        <w:t>в десятидневный срок рассматривает поступившие материалы и принимает решение о назначении пенсии за выслугу лет, либо об отказе в назначении пенсии за выслугу лет.</w:t>
      </w:r>
    </w:p>
    <w:p w:rsidR="001F1899" w:rsidRDefault="001F1899" w:rsidP="001F1899">
      <w:pPr>
        <w:pStyle w:val="4"/>
        <w:jc w:val="both"/>
        <w:rPr>
          <w:b w:val="0"/>
          <w:bCs w:val="0"/>
          <w:sz w:val="24"/>
          <w:szCs w:val="24"/>
        </w:rPr>
      </w:pPr>
      <w:r>
        <w:rPr>
          <w:b w:val="0"/>
          <w:bCs w:val="0"/>
          <w:sz w:val="24"/>
          <w:szCs w:val="24"/>
        </w:rPr>
        <w:lastRenderedPageBreak/>
        <w:t xml:space="preserve">          5.5. В случае положительного решения комиссии указанное решение в десятидневный срок со дня его принятия направляется в финансовый отдел</w:t>
      </w:r>
      <w:r>
        <w:rPr>
          <w:b w:val="0"/>
          <w:bCs w:val="0"/>
        </w:rPr>
        <w:t xml:space="preserve"> </w:t>
      </w:r>
      <w:r>
        <w:rPr>
          <w:b w:val="0"/>
          <w:bCs w:val="0"/>
          <w:sz w:val="24"/>
          <w:szCs w:val="24"/>
        </w:rPr>
        <w:t>администрации Манычского  сельского муниципального образования Республики Калмыкия. Специалист финансового отдела (далее - специалист), отвечающий за организацию работы по назначению пенсии, производит расчет суммы пенсии за выслугу лет в денежном выражении, готовит проект распоряжения администрации Манычского  сельского муниципального образования Республики Калмыкия об установлении заявителю пенсии за выслугу лет и вносит его на утверждение Главе администрации  Манычского  сельского муниципального образования Республики Калмыкия.</w:t>
      </w:r>
    </w:p>
    <w:p w:rsidR="001F1899" w:rsidRDefault="001F1899" w:rsidP="001F1899">
      <w:pPr>
        <w:pStyle w:val="af3"/>
        <w:rPr>
          <w:sz w:val="24"/>
          <w:szCs w:val="24"/>
        </w:rPr>
      </w:pPr>
      <w:r>
        <w:t xml:space="preserve">       5.6. После заседания секретарь Комиссии </w:t>
      </w:r>
      <w:r>
        <w:rPr>
          <w:color w:val="000000"/>
        </w:rPr>
        <w:t xml:space="preserve">по установлению пенсии за выслугу лет  </w:t>
      </w:r>
      <w:r>
        <w:t>в десятидневный срок:</w:t>
      </w:r>
    </w:p>
    <w:p w:rsidR="001F1899" w:rsidRDefault="001F1899" w:rsidP="001F1899">
      <w:pPr>
        <w:pStyle w:val="af3"/>
      </w:pPr>
      <w:r>
        <w:t>1)</w:t>
      </w:r>
      <w:r>
        <w:tab/>
        <w:t xml:space="preserve">оформляет решение Комиссии </w:t>
      </w:r>
      <w:r>
        <w:rPr>
          <w:color w:val="000000"/>
        </w:rPr>
        <w:t xml:space="preserve">по установлению пенсии за выслугу лет  </w:t>
      </w:r>
      <w:r>
        <w:t>;</w:t>
      </w:r>
    </w:p>
    <w:p w:rsidR="001F1899" w:rsidRDefault="001F1899" w:rsidP="001F1899">
      <w:pPr>
        <w:pStyle w:val="af3"/>
      </w:pPr>
      <w:r>
        <w:t>2)</w:t>
      </w:r>
      <w:r>
        <w:tab/>
        <w:t xml:space="preserve">оформляет протокол заседания Комиссии </w:t>
      </w:r>
      <w:r>
        <w:rPr>
          <w:color w:val="000000"/>
        </w:rPr>
        <w:t>по установлению пенсии за выслугу лет</w:t>
      </w:r>
      <w:r>
        <w:t>;</w:t>
      </w:r>
    </w:p>
    <w:p w:rsidR="001F1899" w:rsidRDefault="001F1899" w:rsidP="001F1899">
      <w:pPr>
        <w:pStyle w:val="af3"/>
      </w:pPr>
      <w:r>
        <w:t>3)</w:t>
      </w:r>
      <w:r>
        <w:tab/>
        <w:t xml:space="preserve">на основании решений Комиссии по </w:t>
      </w:r>
      <w:r>
        <w:rPr>
          <w:color w:val="000000"/>
        </w:rPr>
        <w:t xml:space="preserve">установлению пенсии за выслугу лет  </w:t>
      </w:r>
      <w:r>
        <w:t>готовит проекты постановления Главы Администрации о назначении пенсии за выслугу лет и вместе с протоколом передает их на подпись Главе Администрации;</w:t>
      </w:r>
    </w:p>
    <w:p w:rsidR="001F1899" w:rsidRDefault="001F1899" w:rsidP="001F1899">
      <w:pPr>
        <w:pStyle w:val="af3"/>
      </w:pPr>
      <w:r>
        <w:t>4)</w:t>
      </w:r>
      <w:r>
        <w:tab/>
        <w:t xml:space="preserve">после подписания и регистрации  постановление Главы Администрации, копия протокола заседания комиссии по </w:t>
      </w:r>
      <w:r>
        <w:rPr>
          <w:color w:val="000000"/>
        </w:rPr>
        <w:t xml:space="preserve">установлению пенсии за выслугу лет  </w:t>
      </w:r>
      <w:r>
        <w:t>и пакет документов в 3-дневный срок передает в финансовый отдел Администрации  Манычского сельского муниципального образования.</w:t>
      </w:r>
    </w:p>
    <w:p w:rsidR="001F1899" w:rsidRDefault="001F1899" w:rsidP="001F1899">
      <w:pPr>
        <w:pStyle w:val="af3"/>
        <w:rPr>
          <w:b/>
          <w:bCs/>
        </w:rPr>
      </w:pPr>
      <w:r>
        <w:t xml:space="preserve">5.7. В случае отказа в установлении пенсии за выслугу лет, секретарь Комиссии </w:t>
      </w:r>
      <w:r>
        <w:rPr>
          <w:color w:val="000000"/>
        </w:rPr>
        <w:t xml:space="preserve">по установлению пенсии за выслугу лет  </w:t>
      </w:r>
      <w:r>
        <w:t>извещает об этом заявителя в письменной форме с указанием причины отказа, не позднее 10 дней после принятия соответствующего решения.</w:t>
      </w:r>
    </w:p>
    <w:p w:rsidR="001F1899" w:rsidRDefault="001F1899" w:rsidP="001F1899">
      <w:pPr>
        <w:pStyle w:val="af3"/>
      </w:pPr>
      <w:r>
        <w:t>5.8. В случае если имеются условия и основания для установления пенсии за выслугу лет, но общая сумма пенсии за выслугу лет и трудовой пенсии превышают размеры, установленные  пунктами 4,  5,  6 настоящего Положения, пенсия за выслугу лет устанавливается с условием ее выплаты с момента, когда общая сумма пенсии за выслугу лет и трудовой пенсии не будут превышать установленных размеров.</w:t>
      </w:r>
    </w:p>
    <w:p w:rsidR="001F1899" w:rsidRDefault="001F1899" w:rsidP="001F1899">
      <w:pPr>
        <w:pStyle w:val="af3"/>
        <w:rPr>
          <w:b/>
          <w:bCs/>
        </w:rPr>
      </w:pPr>
      <w:r>
        <w:t>В случае отсутствия условий и оснований для установления пенсии за выслугу лет комиссия принимает решение об этом и рекомендует Главе администрации Манычского  сельского муниципального образования Республики Калмыкия отказать заявителю в установлении пенсии за выслугу лет и готовит проект соответствующего распоряжения. О принятом решении в письменной форме сообщается заявителю с приложением копии распоряжения или выписки из него.</w:t>
      </w:r>
    </w:p>
    <w:p w:rsidR="001F1899" w:rsidRDefault="001F1899" w:rsidP="001F1899">
      <w:pPr>
        <w:pStyle w:val="af3"/>
      </w:pPr>
      <w:r>
        <w:t>5.9. Распоряжение администрации Манычского  сельского муниципального образования Республики Калмыкия об установлении ежемесячной доплаты к трудовой пенсии в семидневный срок со дня его принятия направляется в финансовый отдел  администрации Манычского  сельского муниципального образования Республики Калмыкия.</w:t>
      </w:r>
    </w:p>
    <w:p w:rsidR="001F1899" w:rsidRDefault="001F1899" w:rsidP="001F1899">
      <w:pPr>
        <w:pStyle w:val="4"/>
        <w:ind w:firstLine="720"/>
        <w:jc w:val="both"/>
        <w:rPr>
          <w:b w:val="0"/>
          <w:bCs w:val="0"/>
          <w:sz w:val="24"/>
          <w:szCs w:val="24"/>
        </w:rPr>
      </w:pPr>
      <w:r>
        <w:rPr>
          <w:b w:val="0"/>
          <w:bCs w:val="0"/>
          <w:sz w:val="24"/>
          <w:szCs w:val="24"/>
        </w:rPr>
        <w:lastRenderedPageBreak/>
        <w:t>К распоряжению об установлении ежемесячной доплаты к трудовой пенсии прилагаются заявление лица об установлении ежемесячной доплаты к трудовой пенсии, справка о размере месячного денежного содержания, оформляемая согласно  приложению 2, справка о периодах муниципальной службы (работы), учитываемых при исчислении стажа муниципальной службы, оформляемая согласно приложению 3, справка Управления Пенсионного фонда Российской Федерации, осуществляющего выплату трудовой пенсии, о назначенной пенсии с указанием федерального закона, в соответствии с которым она назначена, копия трудовой книжки, копии иных документов, подтверждающих стаж муниципальной службы.</w:t>
      </w:r>
    </w:p>
    <w:p w:rsidR="001F1899" w:rsidRDefault="001F1899" w:rsidP="001F1899">
      <w:pPr>
        <w:pStyle w:val="4"/>
        <w:jc w:val="both"/>
        <w:rPr>
          <w:b w:val="0"/>
          <w:bCs w:val="0"/>
          <w:sz w:val="24"/>
          <w:szCs w:val="24"/>
        </w:rPr>
      </w:pPr>
      <w:r>
        <w:rPr>
          <w:b w:val="0"/>
          <w:bCs w:val="0"/>
          <w:sz w:val="24"/>
          <w:szCs w:val="24"/>
        </w:rPr>
        <w:t xml:space="preserve">           5.10. Финансовый отдел администрации Манычского  сельского муниципального образования Республики Калмыкия направляет заявителю уведомление об установлении ему пенсии за выслугу лет с приложением копии распоряжения или выписки из него.</w:t>
      </w:r>
    </w:p>
    <w:p w:rsidR="001F1899" w:rsidRDefault="001F1899" w:rsidP="001F1899">
      <w:pPr>
        <w:pStyle w:val="4"/>
        <w:jc w:val="both"/>
        <w:rPr>
          <w:b w:val="0"/>
          <w:bCs w:val="0"/>
          <w:sz w:val="24"/>
          <w:szCs w:val="24"/>
        </w:rPr>
      </w:pPr>
      <w:r>
        <w:rPr>
          <w:b w:val="0"/>
          <w:bCs w:val="0"/>
          <w:sz w:val="24"/>
          <w:szCs w:val="24"/>
        </w:rPr>
        <w:t xml:space="preserve">          5.11.Пенсия за выслугу лет устанавливается со дня подачи заявления со всеми необходимыми документами в администрацию Манычского сельского муниципального образования Республики Калмыкия, но не ранее сроков, чем со дня освобождения от выборной муниципальной должности или увольнения с должности муниципальной службы и назначения трудовой пенсии в соответствии с Федеральным законом "О трудовых пенсиях в Российской Федерации" или Законом Российской Федерации "О занятости населения в Российской Федерации".</w:t>
      </w:r>
    </w:p>
    <w:p w:rsidR="001F1899" w:rsidRDefault="001F1899" w:rsidP="001F1899">
      <w:pPr>
        <w:pStyle w:val="4"/>
        <w:jc w:val="both"/>
        <w:rPr>
          <w:b w:val="0"/>
          <w:bCs w:val="0"/>
          <w:sz w:val="24"/>
          <w:szCs w:val="24"/>
        </w:rPr>
      </w:pPr>
      <w:r>
        <w:rPr>
          <w:b w:val="0"/>
          <w:bCs w:val="0"/>
          <w:sz w:val="24"/>
          <w:szCs w:val="24"/>
        </w:rPr>
        <w:t xml:space="preserve">          5.12. Пенсия за выслугу лет выплачивается финансовым отделом администрации Манычского  сельского муниципального образования Республики Калмыкия одновременно с трудовой пенсией и в порядке, установленном для выплаты трудовой пенсии.</w:t>
      </w:r>
    </w:p>
    <w:p w:rsidR="001F1899" w:rsidRDefault="001F1899" w:rsidP="001F1899">
      <w:pPr>
        <w:pStyle w:val="af3"/>
        <w:spacing w:before="240" w:after="240"/>
        <w:jc w:val="center"/>
        <w:rPr>
          <w:b/>
          <w:sz w:val="24"/>
          <w:szCs w:val="24"/>
        </w:rPr>
      </w:pPr>
      <w:r>
        <w:rPr>
          <w:b/>
        </w:rPr>
        <w:t xml:space="preserve">Раздел </w:t>
      </w:r>
      <w:r>
        <w:rPr>
          <w:b/>
          <w:lang w:val="en-US"/>
        </w:rPr>
        <w:t>VI</w:t>
      </w:r>
      <w:r>
        <w:rPr>
          <w:b/>
        </w:rPr>
        <w:t>. Приостановление, прекращение  и возобновление выплаты пенсии за выслугу лет и доплаты к пенсии</w:t>
      </w:r>
    </w:p>
    <w:p w:rsidR="001F1899" w:rsidRDefault="001F1899" w:rsidP="001F1899">
      <w:pPr>
        <w:pStyle w:val="4"/>
        <w:jc w:val="both"/>
        <w:rPr>
          <w:b w:val="0"/>
          <w:bCs w:val="0"/>
          <w:sz w:val="24"/>
          <w:szCs w:val="24"/>
        </w:rPr>
      </w:pPr>
      <w:r>
        <w:rPr>
          <w:b w:val="0"/>
          <w:bCs w:val="0"/>
          <w:sz w:val="24"/>
          <w:szCs w:val="24"/>
        </w:rPr>
        <w:lastRenderedPageBreak/>
        <w:t xml:space="preserve">           6.1. При замещении лицом, получающим пенсию за выслугу лет, государственной должности Российской Федерации, государственной должности Республики Калмыкия либо государственной должности субъекта Российской Федерации, государственной должности государственной службы Российской Федерации, государственной должности государственной службы Республики Калмыкия либо государственной должности государственной службы субъекта Российской Федерации, выборной и иной муниципальной должности выплата пенсии за выслугу лет приостанавливается.</w:t>
      </w:r>
    </w:p>
    <w:p w:rsidR="001F1899" w:rsidRDefault="001F1899" w:rsidP="001F1899">
      <w:pPr>
        <w:pStyle w:val="4"/>
        <w:jc w:val="both"/>
        <w:rPr>
          <w:b w:val="0"/>
          <w:bCs w:val="0"/>
          <w:sz w:val="24"/>
          <w:szCs w:val="24"/>
        </w:rPr>
      </w:pPr>
      <w:r>
        <w:rPr>
          <w:b w:val="0"/>
          <w:bCs w:val="0"/>
          <w:sz w:val="24"/>
          <w:szCs w:val="24"/>
        </w:rPr>
        <w:t>6.2.  Лицо, получающее пенсию за выслугу лет и назначенное на одну из указанных должностей, обязано в 5-дневный срок сообщить об этом в письменной форме в финансовый отдел администрации Манычского  сельского муниципального образования Республики Калмыкия, выплачивающей пенсию за выслугу лет.</w:t>
      </w:r>
    </w:p>
    <w:p w:rsidR="001F1899" w:rsidRDefault="001F1899" w:rsidP="001F1899">
      <w:pPr>
        <w:pStyle w:val="4"/>
        <w:ind w:firstLine="720"/>
        <w:jc w:val="both"/>
        <w:rPr>
          <w:b w:val="0"/>
          <w:bCs w:val="0"/>
          <w:sz w:val="24"/>
          <w:szCs w:val="24"/>
        </w:rPr>
      </w:pPr>
      <w:r>
        <w:rPr>
          <w:b w:val="0"/>
          <w:bCs w:val="0"/>
          <w:sz w:val="24"/>
          <w:szCs w:val="24"/>
        </w:rPr>
        <w:t>Выплата пенсии за выслугу лет приостанавливается с 1 числа месяца, следующего за тем, в котором наступили указанные обстоятельства, на основании распоряжения администрации Манычского сельского муниципального образования Республики Калмыкия.</w:t>
      </w:r>
    </w:p>
    <w:p w:rsidR="001F1899" w:rsidRDefault="001F1899" w:rsidP="001F1899">
      <w:pPr>
        <w:pStyle w:val="4"/>
        <w:jc w:val="both"/>
        <w:rPr>
          <w:b w:val="0"/>
          <w:bCs w:val="0"/>
          <w:sz w:val="24"/>
          <w:szCs w:val="24"/>
        </w:rPr>
      </w:pPr>
      <w:r>
        <w:rPr>
          <w:b w:val="0"/>
          <w:bCs w:val="0"/>
          <w:sz w:val="24"/>
          <w:szCs w:val="24"/>
        </w:rPr>
        <w:t xml:space="preserve">           При этом финансовый отдел администрации  Манычского сельского муниципального образования Республики Калмыкия, выплачивающая пенсию за выслугу лет, до получения распоряжения администрации Манычского  сельского муниципального образования Республики Калмыкия, предварительно, на основании письменного сообщения лица, приостанавливает ее выплату.</w:t>
      </w:r>
    </w:p>
    <w:p w:rsidR="001F1899" w:rsidRDefault="001F1899" w:rsidP="001F1899">
      <w:pPr>
        <w:pStyle w:val="4"/>
        <w:jc w:val="both"/>
        <w:rPr>
          <w:b w:val="0"/>
          <w:bCs w:val="0"/>
          <w:sz w:val="24"/>
          <w:szCs w:val="24"/>
        </w:rPr>
      </w:pPr>
      <w:r>
        <w:rPr>
          <w:b w:val="0"/>
          <w:bCs w:val="0"/>
          <w:sz w:val="24"/>
          <w:szCs w:val="24"/>
        </w:rPr>
        <w:t>6.3.. При последующем освобождении от государственной должности Российской Федерации, государственной должности Республики Калмыкия либо государственной должности субъекта Российской Федерации, государственной должности государственной службы Российской Федерации, государственной должности государственной службы Республики Калмыкия либо государственной должности государственной службы субъекта Российской Федерации, выборной и иной муниципальной должности выплата пенсии за выслугу лет возобновляется по заявлению лица, оформленному согласно  приложению 1, направленному в администрацию Манычского  сельского муниципального образования Республики Калмыкия, с приложением копии решения об освобождении от соответствующей должности.</w:t>
      </w:r>
    </w:p>
    <w:p w:rsidR="001F1899" w:rsidRDefault="001F1899" w:rsidP="001F1899">
      <w:pPr>
        <w:pStyle w:val="4"/>
        <w:jc w:val="both"/>
        <w:rPr>
          <w:b w:val="0"/>
          <w:bCs w:val="0"/>
          <w:sz w:val="24"/>
          <w:szCs w:val="24"/>
        </w:rPr>
      </w:pPr>
      <w:r>
        <w:rPr>
          <w:b w:val="0"/>
          <w:bCs w:val="0"/>
          <w:sz w:val="24"/>
          <w:szCs w:val="24"/>
        </w:rPr>
        <w:t>Распоряжение о возобновлении выплаты пенсии за выслугу лет подписывается Главой администрации Манычского  сельского муниципального образования Республики Калмыкия в 14-дневный срок со дня регистрации заявления.</w:t>
      </w:r>
    </w:p>
    <w:p w:rsidR="001F1899" w:rsidRDefault="001F1899" w:rsidP="001F1899">
      <w:pPr>
        <w:pStyle w:val="4"/>
        <w:jc w:val="both"/>
        <w:rPr>
          <w:b w:val="0"/>
          <w:bCs w:val="0"/>
          <w:sz w:val="24"/>
          <w:szCs w:val="24"/>
        </w:rPr>
      </w:pPr>
      <w:r>
        <w:rPr>
          <w:b w:val="0"/>
          <w:bCs w:val="0"/>
          <w:sz w:val="24"/>
          <w:szCs w:val="24"/>
        </w:rPr>
        <w:t>6.4.Выплата пенсии за выслугу лет возобновляется со дня, следующего за днем освобождения от государственной должности Российской Федерации, государственной должности Республики Калмыкия либо государственной должности субъекта Российской Федерации, государственной должности государственной службы Российской Федерации, государственной должности государственной службы Республики Калмыкия либо государственной должности государственной службы субъекта Российской Федерации, выборной и иной муниципальной должности.</w:t>
      </w:r>
    </w:p>
    <w:p w:rsidR="001F1899" w:rsidRDefault="001F1899" w:rsidP="001F1899">
      <w:pPr>
        <w:pStyle w:val="4"/>
        <w:jc w:val="both"/>
        <w:rPr>
          <w:b w:val="0"/>
          <w:bCs w:val="0"/>
          <w:sz w:val="24"/>
          <w:szCs w:val="24"/>
        </w:rPr>
      </w:pPr>
      <w:r>
        <w:rPr>
          <w:b w:val="0"/>
          <w:bCs w:val="0"/>
          <w:sz w:val="24"/>
          <w:szCs w:val="24"/>
        </w:rPr>
        <w:lastRenderedPageBreak/>
        <w:t xml:space="preserve">    6.5. Лицам, замещавшим выборные муниципальные должности и должности муниципальной службы после установления им пенсии за выслугу лет, в связи с чем ее выплата приостанавливалась, по их заявлению в установленном Положением порядке может быть установлена доплата с учетом вновь замещавшихся должностей и денежного содержания (денежного вознаграждения) по ним.</w:t>
      </w:r>
    </w:p>
    <w:p w:rsidR="001F1899" w:rsidRDefault="001F1899" w:rsidP="001F1899">
      <w:pPr>
        <w:pStyle w:val="4"/>
        <w:jc w:val="both"/>
        <w:rPr>
          <w:b w:val="0"/>
          <w:bCs w:val="0"/>
          <w:sz w:val="24"/>
          <w:szCs w:val="24"/>
        </w:rPr>
      </w:pPr>
      <w:r>
        <w:rPr>
          <w:b w:val="0"/>
          <w:bCs w:val="0"/>
          <w:sz w:val="24"/>
          <w:szCs w:val="24"/>
        </w:rPr>
        <w:t xml:space="preserve">    6.6. Выплата пенсии за выслугу лет прекращается лицу, которому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Республики Калмыкия, субъекта Российской Федерации установлена иная пенсия за выслугу лет.</w:t>
      </w:r>
    </w:p>
    <w:p w:rsidR="001F1899" w:rsidRDefault="001F1899" w:rsidP="001F1899">
      <w:pPr>
        <w:pStyle w:val="4"/>
        <w:jc w:val="both"/>
        <w:rPr>
          <w:b w:val="0"/>
          <w:bCs w:val="0"/>
          <w:sz w:val="24"/>
          <w:szCs w:val="24"/>
        </w:rPr>
      </w:pPr>
      <w:r>
        <w:rPr>
          <w:b w:val="0"/>
          <w:bCs w:val="0"/>
          <w:sz w:val="24"/>
          <w:szCs w:val="24"/>
        </w:rPr>
        <w:t xml:space="preserve">             Выплата пенсии за выслугу лет прекращается с 1 числа месяца, следующего за тем, в котором назначено ежемесячное пожизненное содержание, или установлено дополнительное пожизненное ежемесячное материальное обеспечение, или установлена иная пенсия за выслугу лет в соответствии с законодательством Российской Федерации, Республики Калмыкия, субъекта Российской Федерации. При этом финансовый отдел администрации Манычского сельского муниципального образования Республики Калмыкия, выплачивающее пенсию за выслугу лет, до получения распоряжения главы  администрации  Манычского  сельского муниципального образования Республики Калмыкия, предварительно приостанавливает ее выплату.</w:t>
      </w:r>
    </w:p>
    <w:p w:rsidR="001F1899" w:rsidRDefault="001F1899" w:rsidP="001F1899">
      <w:pPr>
        <w:pStyle w:val="4"/>
        <w:jc w:val="both"/>
        <w:rPr>
          <w:b w:val="0"/>
          <w:bCs w:val="0"/>
          <w:sz w:val="24"/>
          <w:szCs w:val="24"/>
        </w:rPr>
      </w:pPr>
      <w:r>
        <w:rPr>
          <w:b w:val="0"/>
          <w:bCs w:val="0"/>
          <w:sz w:val="24"/>
          <w:szCs w:val="24"/>
        </w:rPr>
        <w:t>В случае смерти лица, получавшего пенсию за выслугу лет, ее выплата прекращается финансовым отделом администрации Манычского сельского муниципального образования Республики Калмыкия с 1 числа месяца, следующего за месяцем смерти этого лица. Выплата недополученных сумм пенсии, в связи со смертью лица, получающего пенсию за выслугу лет, его наследникам не производится.</w:t>
      </w:r>
    </w:p>
    <w:p w:rsidR="001F1899" w:rsidRDefault="001F1899" w:rsidP="001F1899">
      <w:pPr>
        <w:pStyle w:val="4"/>
        <w:jc w:val="both"/>
        <w:rPr>
          <w:b w:val="0"/>
          <w:bCs w:val="0"/>
          <w:sz w:val="24"/>
          <w:szCs w:val="24"/>
        </w:rPr>
      </w:pPr>
      <w:r>
        <w:rPr>
          <w:b w:val="0"/>
          <w:bCs w:val="0"/>
          <w:sz w:val="24"/>
          <w:szCs w:val="24"/>
        </w:rPr>
        <w:t xml:space="preserve">           6.7. При изменении размера денежного вознаграждения по соответствующей выборной муниципальной должности, должностного оклада по соответствующей должности муниципальной службы либо трудовой пенсии размер пенсии за выслугу лет пересчитывается финансовым отделом администрации Манычского  сельского муниципального образования Республики Калмыкия.</w:t>
      </w:r>
    </w:p>
    <w:p w:rsidR="001F1899" w:rsidRDefault="001F1899" w:rsidP="001F1899">
      <w:pPr>
        <w:pStyle w:val="4"/>
        <w:jc w:val="both"/>
        <w:rPr>
          <w:b w:val="0"/>
          <w:bCs w:val="0"/>
          <w:sz w:val="24"/>
          <w:szCs w:val="24"/>
        </w:rPr>
      </w:pPr>
      <w:r>
        <w:rPr>
          <w:b w:val="0"/>
          <w:bCs w:val="0"/>
          <w:sz w:val="24"/>
          <w:szCs w:val="24"/>
        </w:rPr>
        <w:t xml:space="preserve">           Выплата пенсии за выслугу лет в новом размере производится со дня изменения размера денежного вознаграждения, должностного оклада или трудовой пенсии.</w:t>
      </w:r>
    </w:p>
    <w:p w:rsidR="001F1899" w:rsidRDefault="001F1899" w:rsidP="001F1899">
      <w:pPr>
        <w:pStyle w:val="4"/>
        <w:jc w:val="both"/>
        <w:rPr>
          <w:b w:val="0"/>
          <w:bCs w:val="0"/>
          <w:sz w:val="24"/>
          <w:szCs w:val="24"/>
        </w:rPr>
      </w:pPr>
      <w:r>
        <w:rPr>
          <w:b w:val="0"/>
          <w:bCs w:val="0"/>
          <w:sz w:val="24"/>
          <w:szCs w:val="24"/>
        </w:rPr>
        <w:t xml:space="preserve">           Размер месячного денежного содержания, учитываемого при исчислении пенсии за выслугу лет, индексируется соответственно изменению должностного оклада по соответствующей должности. В случае отсутствия соответствующей муниципальной должности пересчет производится, исходя из увеличения размера должностного оклада по аналогичной должности в соответствующем органе местного самоуправления Манычского сельского муниципального образования Республики Калмыкия.</w:t>
      </w:r>
    </w:p>
    <w:p w:rsidR="001F1899" w:rsidRDefault="001F1899" w:rsidP="001F1899">
      <w:pPr>
        <w:pStyle w:val="4"/>
        <w:jc w:val="both"/>
        <w:rPr>
          <w:b w:val="0"/>
          <w:bCs w:val="0"/>
          <w:sz w:val="24"/>
          <w:szCs w:val="24"/>
        </w:rPr>
      </w:pPr>
      <w:r>
        <w:rPr>
          <w:b w:val="0"/>
          <w:bCs w:val="0"/>
          <w:sz w:val="24"/>
          <w:szCs w:val="24"/>
        </w:rPr>
        <w:t>6.8.  При изменении в соответствии с законодательством Российской Федерации размера трудовой пенсии лица, получающие пенсию за выслугу лет, представляют в 7-дневный срок в финансовый отдел администрации Манычского сельского муниципального образования Республики Калмыкия справки соответствующих органов, выплачивающих трудовую пенсию, о новом ее размере.</w:t>
      </w:r>
    </w:p>
    <w:p w:rsidR="001F1899" w:rsidRDefault="001F1899" w:rsidP="001F1899">
      <w:pPr>
        <w:pStyle w:val="4"/>
        <w:jc w:val="both"/>
        <w:rPr>
          <w:b w:val="0"/>
          <w:bCs w:val="0"/>
          <w:sz w:val="24"/>
          <w:szCs w:val="24"/>
        </w:rPr>
      </w:pPr>
      <w:r>
        <w:rPr>
          <w:b w:val="0"/>
          <w:bCs w:val="0"/>
          <w:sz w:val="24"/>
          <w:szCs w:val="24"/>
        </w:rPr>
        <w:lastRenderedPageBreak/>
        <w:t>В случае необходимости финансовый отдел администрации Манычского сельского муниципального образования Республики Калмыкия может запросить в Управлении Пенсионного фонда Российской Федерации  данные о размерах трудовых пенсий лиц, получающих пенсию за выслугу лет.</w:t>
      </w:r>
    </w:p>
    <w:p w:rsidR="001F1899" w:rsidRDefault="001F1899" w:rsidP="001F1899">
      <w:pPr>
        <w:pStyle w:val="4"/>
        <w:jc w:val="both"/>
        <w:rPr>
          <w:b w:val="0"/>
          <w:bCs w:val="0"/>
          <w:sz w:val="24"/>
          <w:szCs w:val="24"/>
        </w:rPr>
      </w:pPr>
      <w:r>
        <w:rPr>
          <w:b w:val="0"/>
          <w:bCs w:val="0"/>
          <w:sz w:val="24"/>
          <w:szCs w:val="24"/>
        </w:rPr>
        <w:t>Выплата пенсии за выслугу лет в новом размере производится со дня изменения должностного оклада или трудовой пенсии.</w:t>
      </w:r>
    </w:p>
    <w:p w:rsidR="001F1899" w:rsidRDefault="001F1899" w:rsidP="001F1899">
      <w:pPr>
        <w:autoSpaceDE w:val="0"/>
        <w:autoSpaceDN w:val="0"/>
        <w:adjustRightInd w:val="0"/>
        <w:jc w:val="both"/>
        <w:rPr>
          <w:sz w:val="24"/>
          <w:szCs w:val="24"/>
        </w:rPr>
      </w:pPr>
      <w:r>
        <w:rPr>
          <w:b/>
          <w:bCs/>
        </w:rPr>
        <w:t xml:space="preserve"> </w:t>
      </w:r>
      <w:r>
        <w:t>6.9. Пенсия за выслугу лет выплачивается из средств бюджета администрации Манычского  сельского муниципального образования Республики Калмыкия, предусматриваемых на эти цели ежегодно.</w:t>
      </w:r>
    </w:p>
    <w:p w:rsidR="001F1899" w:rsidRDefault="001F1899" w:rsidP="001F1899">
      <w:pPr>
        <w:autoSpaceDE w:val="0"/>
        <w:autoSpaceDN w:val="0"/>
        <w:adjustRightInd w:val="0"/>
        <w:ind w:firstLine="540"/>
        <w:jc w:val="both"/>
      </w:pPr>
      <w:r>
        <w:t>Суммы пенсий за выслугу лет, излишне выплаченные лицу вследствие его злоупотребления, возмещаются этим лицом в добровольном порядке, а в случае его несогласия взыскиваются в судебном порядке.</w:t>
      </w:r>
    </w:p>
    <w:p w:rsidR="001F1899" w:rsidRDefault="001F1899" w:rsidP="001F1899">
      <w:pPr>
        <w:pStyle w:val="4"/>
        <w:ind w:firstLine="720"/>
        <w:jc w:val="both"/>
        <w:rPr>
          <w:b w:val="0"/>
          <w:bCs w:val="0"/>
          <w:sz w:val="24"/>
          <w:szCs w:val="24"/>
        </w:rPr>
      </w:pPr>
      <w:r>
        <w:rPr>
          <w:b w:val="0"/>
          <w:bCs w:val="0"/>
          <w:sz w:val="24"/>
          <w:szCs w:val="24"/>
        </w:rPr>
        <w:t>Расходы по доставке и пересылке пенсии за выслугу лет осуществляются за счет бюджета администрации  Манычского  сельского муниципального образования Республики Калмыкия.</w:t>
      </w:r>
    </w:p>
    <w:p w:rsidR="001F1899" w:rsidRDefault="001F1899" w:rsidP="001F1899">
      <w:pPr>
        <w:pStyle w:val="ab"/>
        <w:spacing w:before="240" w:after="240"/>
        <w:ind w:left="0" w:firstLine="720"/>
        <w:jc w:val="center"/>
        <w:rPr>
          <w:b/>
          <w:sz w:val="24"/>
          <w:szCs w:val="24"/>
        </w:rPr>
      </w:pPr>
      <w:r>
        <w:rPr>
          <w:b/>
          <w:sz w:val="24"/>
          <w:szCs w:val="24"/>
        </w:rPr>
        <w:t xml:space="preserve">Раздел </w:t>
      </w:r>
      <w:r>
        <w:rPr>
          <w:b/>
          <w:sz w:val="24"/>
          <w:szCs w:val="24"/>
          <w:lang w:val="en-US"/>
        </w:rPr>
        <w:t>VII</w:t>
      </w:r>
      <w:r>
        <w:rPr>
          <w:b/>
          <w:sz w:val="24"/>
          <w:szCs w:val="24"/>
        </w:rPr>
        <w:t>. Порядок расчета (перерасчета) и индексации размера пенсии за выслугу лет</w:t>
      </w:r>
    </w:p>
    <w:p w:rsidR="001F1899" w:rsidRDefault="001F1899" w:rsidP="001F1899">
      <w:pPr>
        <w:jc w:val="both"/>
        <w:rPr>
          <w:sz w:val="24"/>
          <w:szCs w:val="24"/>
        </w:rPr>
      </w:pPr>
      <w:r>
        <w:t>7.1. Размер пенсии за выслугу лет лицам, замещавшим муниципальные должности  Республики Калмыкия, исчисляется по их выбору исходя из среднемесячного денежного вознаграждения (денежного содержания) за 12 полных месяцев работы в соответствующей должности.</w:t>
      </w:r>
    </w:p>
    <w:p w:rsidR="001F1899" w:rsidRDefault="001F1899" w:rsidP="001F1899">
      <w:pPr>
        <w:jc w:val="both"/>
      </w:pPr>
      <w:r>
        <w:t>Право выбора периода замещения муниципальных должностей Республики Калмыкия, предоставляется лицу при оформлении пенсии за выслугу лет.</w:t>
      </w:r>
    </w:p>
    <w:p w:rsidR="001F1899" w:rsidRDefault="001F1899" w:rsidP="001F1899">
      <w:pPr>
        <w:jc w:val="both"/>
      </w:pPr>
      <w:r>
        <w:t>7.2. Размер среднемесячного денежного содержания лиц, при увольнении их с муниципальной  службы Республики Калмыкия в случае, предусмотренном пунктом 1 статьи 7 Закона Республики Калмыкия "О пенсии за выслугу лет лицам, замещавшим государственные должности Республики Калмыкия, должности государственной гражданской службы Республики Калмыкия" исчисляется путем деления общей суммы денежного содержания за фактически проработанные полные месяцы муниципальной службы на число этих месяцев.</w:t>
      </w:r>
    </w:p>
    <w:p w:rsidR="001F1899" w:rsidRDefault="001F1899" w:rsidP="001F1899">
      <w:pPr>
        <w:jc w:val="both"/>
      </w:pPr>
      <w:r>
        <w:t>7.3. Из расчетного периода исключается время, когда лицо, замещавшее муниципальную должность, государственную должность, должность государственной гражданской службы, не работало в связи с временной нетрудоспособностью или в соответствии с законодательством Российской Федерации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вознаграждение (денежное содержание), исходя из которого исчисляется размер пенсии за выслугу лет. При этом среднемесячное денежное содержание (денежное вознаграждение) для исчисления пенсии за выслугу лет, определяется путем деления суммы полученного в расчетном периоде денежного вознаграждения (денежного содержания) на фактически проработанные в этом периоде дни и умножается на 21 (среднемесячное число рабочих дней в году).</w:t>
      </w:r>
    </w:p>
    <w:p w:rsidR="001F1899" w:rsidRDefault="001F1899" w:rsidP="001F1899">
      <w:pPr>
        <w:jc w:val="both"/>
      </w:pPr>
      <w:r>
        <w:t>7.4. Размер среднемесячного денежного вознаграждения (содержания) из которого исчислялась пенсия за выслугу лет, увеличивается на коэффициент за работу в безводной и пустынной местности, установленный нормативным правовым актом Республики Калмыкия и из полученной суммы определяется окончательный размер пенсии за выслугу лет.</w:t>
      </w:r>
    </w:p>
    <w:p w:rsidR="001F1899" w:rsidRDefault="001F1899" w:rsidP="001F1899">
      <w:pPr>
        <w:jc w:val="both"/>
      </w:pPr>
      <w:r>
        <w:t xml:space="preserve">7.5. Перерасчет размера пенсии за выслугу лет производится Финансовым отделом администрации </w:t>
      </w:r>
      <w:r>
        <w:rPr>
          <w:b/>
          <w:bCs/>
        </w:rPr>
        <w:t xml:space="preserve"> </w:t>
      </w:r>
      <w:r>
        <w:rPr>
          <w:bCs/>
        </w:rPr>
        <w:t xml:space="preserve">Манычского </w:t>
      </w:r>
      <w:r>
        <w:t xml:space="preserve"> сельского муниципального образования:</w:t>
      </w:r>
    </w:p>
    <w:p w:rsidR="001F1899" w:rsidRDefault="001F1899" w:rsidP="001F1899">
      <w:pPr>
        <w:jc w:val="both"/>
      </w:pPr>
      <w:r>
        <w:t>а) размера трудовой пенсии по старости (инвалидности) на основании справок о размере назначенной трудовой пенсии по старости (инвалидности), представляемых территориальными отделениями Пенсионного фонда, со срока, предусмотренного для изменения размера трудовой пенсии;</w:t>
      </w:r>
    </w:p>
    <w:p w:rsidR="001F1899" w:rsidRDefault="001F1899" w:rsidP="001F1899">
      <w:pPr>
        <w:jc w:val="both"/>
      </w:pPr>
      <w:r>
        <w:t>б) денежного вознаграждения по соответствующей муниципальной  должности Республики Калмыкия;</w:t>
      </w:r>
    </w:p>
    <w:p w:rsidR="001F1899" w:rsidRDefault="001F1899" w:rsidP="001F1899">
      <w:pPr>
        <w:jc w:val="both"/>
      </w:pPr>
      <w:r>
        <w:t>в) должностного оклада по соответствующей должности муниципальной службы Республики Калмыкия, оклада за классный чин.</w:t>
      </w:r>
    </w:p>
    <w:p w:rsidR="001F1899" w:rsidRDefault="001F1899" w:rsidP="001F1899">
      <w:pPr>
        <w:jc w:val="both"/>
      </w:pPr>
      <w:r>
        <w:t>7.6. Пенсии за выслугу лет индексируются:</w:t>
      </w:r>
    </w:p>
    <w:p w:rsidR="001F1899" w:rsidRDefault="001F1899" w:rsidP="001F1899">
      <w:pPr>
        <w:jc w:val="both"/>
      </w:pPr>
      <w:r>
        <w:t>-при индексации денежного вознаграждения, должностного оклада, оклада за классный чин - на индекс повышения денежного вознаграждения, должностного оклада, оклада за классный чин;</w:t>
      </w:r>
    </w:p>
    <w:p w:rsidR="001F1899" w:rsidRDefault="001F1899" w:rsidP="001F1899">
      <w:pPr>
        <w:jc w:val="both"/>
      </w:pPr>
      <w:r>
        <w:t>-при централизованном повышении в соответствии с законодательством Республики Калмыкия денежного вознаграждения лиц, замещающих муниципальные должности, окладов за классный чин - на коэффициент роста денежного вознаграждения, должностного оклада, оклада за классный чин по соответствующей должности.</w:t>
      </w:r>
    </w:p>
    <w:p w:rsidR="001F1899" w:rsidRDefault="001F1899" w:rsidP="001F1899">
      <w:pPr>
        <w:jc w:val="both"/>
      </w:pPr>
      <w:r>
        <w:lastRenderedPageBreak/>
        <w:t>7.7. Коэффициент роста денежного вознаграждения, должностного оклада, оклада за классный чин рассчитывается Финансовым отделом администрации Манычского  сельского муниципального образования по каждой должности как средневзвешенный индекс повышения денежного вознаграждения, должностного оклада, оклада за классный чин путем установления соотношения денежного вознаграждения, должностного оклада, оклада за классный чин по действующему законодательству к денежному вознаграждению, должностному окладу, окладу за классный чин по ранее действовавшему законодательству.</w:t>
      </w:r>
    </w:p>
    <w:p w:rsidR="001F1899" w:rsidRDefault="001F1899" w:rsidP="001F1899">
      <w:pPr>
        <w:jc w:val="both"/>
      </w:pPr>
      <w:r>
        <w:t>7.8. Индексация пенсии за выслугу лет производится путем индексации размера среднемесячного денежного вознаграждения (содержания) из которого исчислялась пенсия, на соответствующие индексы и коэффициенты, указанные в пункте 7.10. настоящего Порядка, и последующего определения размера пенсии исходя из размера проиндексированного среднемесячного денежного вознаграждения (содержания).</w:t>
      </w:r>
    </w:p>
    <w:p w:rsidR="001F1899" w:rsidRDefault="001F1899" w:rsidP="001F1899">
      <w:pPr>
        <w:jc w:val="both"/>
      </w:pPr>
      <w:r>
        <w:t>7.9. При расчете (перерасчете) размера пенсий за выслугу лет, индексации пенсий за выслугу лет лиц, замещавших муниципальные должности их размеры подлежат округлению до целого рубля.</w:t>
      </w:r>
    </w:p>
    <w:p w:rsidR="001F1899" w:rsidRDefault="001F1899" w:rsidP="001F1899">
      <w:pPr>
        <w:jc w:val="both"/>
      </w:pPr>
      <w:r>
        <w:t>7.10. Выплата пенсии за выслугу лет в измененном размере производится со дня вступления в силу нормативного правового акта, послужившего основанием для ее перерасчета, либо в иной срок, предусмотренный в акте.</w:t>
      </w:r>
    </w:p>
    <w:p w:rsidR="001F1899" w:rsidRDefault="001F1899" w:rsidP="001F1899">
      <w:pPr>
        <w:jc w:val="both"/>
        <w:rPr>
          <w:sz w:val="28"/>
          <w:szCs w:val="28"/>
        </w:rPr>
      </w:pPr>
      <w:r>
        <w:t>7.11. Если за период со дня прекращения муниципальной службы (со дня достижения возраста, дающего право на пенсию) до даты установления пенсии за выслугу лет месячное денежное вознаграждение, должностной оклад, оклад за классный чин изменялись в законодательном порядке, осуществляется индексация среднемесячного денежного вознаграждения (содержания) в соответствии с пунктом 7.10. настоящего Порядка</w:t>
      </w:r>
      <w:r>
        <w:rPr>
          <w:sz w:val="28"/>
          <w:szCs w:val="28"/>
        </w:rPr>
        <w:t>.</w:t>
      </w:r>
    </w:p>
    <w:p w:rsidR="001F1899" w:rsidRDefault="001F1899" w:rsidP="001F1899">
      <w:pPr>
        <w:pStyle w:val="ab"/>
        <w:spacing w:before="240" w:after="240"/>
        <w:ind w:left="708"/>
        <w:jc w:val="center"/>
        <w:rPr>
          <w:b/>
          <w:sz w:val="24"/>
          <w:szCs w:val="24"/>
        </w:rPr>
      </w:pPr>
      <w:r>
        <w:rPr>
          <w:b/>
          <w:sz w:val="24"/>
          <w:szCs w:val="24"/>
        </w:rPr>
        <w:t xml:space="preserve">Раздел </w:t>
      </w:r>
      <w:r>
        <w:rPr>
          <w:b/>
          <w:sz w:val="24"/>
          <w:szCs w:val="24"/>
          <w:lang w:val="en-US"/>
        </w:rPr>
        <w:t>VIII</w:t>
      </w:r>
      <w:r>
        <w:rPr>
          <w:b/>
          <w:sz w:val="24"/>
          <w:szCs w:val="24"/>
        </w:rPr>
        <w:t>. Обязанности лиц, получающих пенсию за выслугу лет     или доплату к пенсии.</w:t>
      </w:r>
    </w:p>
    <w:p w:rsidR="001F1899" w:rsidRDefault="001F1899" w:rsidP="001F1899">
      <w:pPr>
        <w:pStyle w:val="ab"/>
        <w:ind w:left="0" w:firstLine="720"/>
        <w:jc w:val="both"/>
        <w:rPr>
          <w:sz w:val="24"/>
          <w:szCs w:val="24"/>
        </w:rPr>
      </w:pPr>
      <w:r>
        <w:rPr>
          <w:sz w:val="24"/>
          <w:szCs w:val="24"/>
        </w:rPr>
        <w:t>8.1 Лица, получающие пенсию за выслугу лет или доплату к пенсии, обязаны:</w:t>
      </w:r>
    </w:p>
    <w:p w:rsidR="001F1899" w:rsidRDefault="001F1899" w:rsidP="001F1899">
      <w:pPr>
        <w:pStyle w:val="ab"/>
        <w:ind w:left="0" w:firstLine="720"/>
        <w:jc w:val="both"/>
        <w:rPr>
          <w:sz w:val="24"/>
          <w:szCs w:val="24"/>
        </w:rPr>
      </w:pPr>
      <w:r>
        <w:rPr>
          <w:sz w:val="24"/>
          <w:szCs w:val="24"/>
        </w:rPr>
        <w:t xml:space="preserve">а) в 5-дневный срок сообщить в администрацию </w:t>
      </w:r>
      <w:r>
        <w:rPr>
          <w:b/>
          <w:bCs/>
          <w:sz w:val="24"/>
          <w:szCs w:val="24"/>
        </w:rPr>
        <w:t xml:space="preserve"> </w:t>
      </w:r>
      <w:r>
        <w:rPr>
          <w:bCs/>
          <w:sz w:val="24"/>
          <w:szCs w:val="24"/>
        </w:rPr>
        <w:t>Манычского</w:t>
      </w:r>
      <w:r>
        <w:rPr>
          <w:b/>
          <w:bCs/>
          <w:sz w:val="24"/>
          <w:szCs w:val="24"/>
        </w:rPr>
        <w:t xml:space="preserve"> </w:t>
      </w:r>
      <w:r>
        <w:rPr>
          <w:sz w:val="24"/>
          <w:szCs w:val="24"/>
        </w:rPr>
        <w:t xml:space="preserve"> СМО о возникновении обстоятельств, влекущих изменение, приостановление или прекращение выплаты, в частности:</w:t>
      </w:r>
    </w:p>
    <w:p w:rsidR="001F1899" w:rsidRDefault="001F1899" w:rsidP="001F1899">
      <w:pPr>
        <w:pStyle w:val="ab"/>
        <w:ind w:left="0" w:firstLine="720"/>
        <w:jc w:val="both"/>
        <w:rPr>
          <w:sz w:val="24"/>
          <w:szCs w:val="24"/>
        </w:rPr>
      </w:pPr>
      <w:r>
        <w:rPr>
          <w:sz w:val="24"/>
          <w:szCs w:val="24"/>
        </w:rPr>
        <w:t>- возвращение на муниципальную или государственную службы;</w:t>
      </w:r>
    </w:p>
    <w:p w:rsidR="001F1899" w:rsidRDefault="001F1899" w:rsidP="001F1899">
      <w:pPr>
        <w:pStyle w:val="ab"/>
        <w:ind w:left="0" w:firstLine="720"/>
        <w:jc w:val="both"/>
        <w:rPr>
          <w:sz w:val="24"/>
          <w:szCs w:val="24"/>
        </w:rPr>
      </w:pPr>
      <w:r>
        <w:rPr>
          <w:sz w:val="24"/>
          <w:szCs w:val="24"/>
        </w:rPr>
        <w:t>- переход на иной вид пенсии,</w:t>
      </w:r>
    </w:p>
    <w:p w:rsidR="001F1899" w:rsidRDefault="001F1899" w:rsidP="001F1899">
      <w:pPr>
        <w:pStyle w:val="ab"/>
        <w:ind w:left="0" w:firstLine="720"/>
        <w:jc w:val="both"/>
        <w:rPr>
          <w:sz w:val="24"/>
          <w:szCs w:val="24"/>
        </w:rPr>
      </w:pPr>
      <w:r>
        <w:rPr>
          <w:sz w:val="24"/>
          <w:szCs w:val="24"/>
        </w:rPr>
        <w:t>- изменение места жительства.</w:t>
      </w:r>
    </w:p>
    <w:p w:rsidR="001F1899" w:rsidRDefault="001F1899" w:rsidP="001F1899">
      <w:pPr>
        <w:pStyle w:val="ab"/>
        <w:ind w:left="0" w:firstLine="720"/>
        <w:jc w:val="both"/>
        <w:rPr>
          <w:sz w:val="24"/>
          <w:szCs w:val="24"/>
        </w:rPr>
      </w:pPr>
      <w:r>
        <w:rPr>
          <w:sz w:val="24"/>
          <w:szCs w:val="24"/>
        </w:rPr>
        <w:t xml:space="preserve">б) ежегодно с период с 01 октября по 31 декабря явиться на перерегистрацию в администрацию </w:t>
      </w:r>
      <w:r>
        <w:rPr>
          <w:bCs/>
          <w:sz w:val="24"/>
          <w:szCs w:val="24"/>
        </w:rPr>
        <w:t xml:space="preserve">Манычского </w:t>
      </w:r>
      <w:r>
        <w:rPr>
          <w:sz w:val="24"/>
          <w:szCs w:val="24"/>
        </w:rPr>
        <w:t xml:space="preserve"> СМО и предоставить личное заявление о продлении на очередной год начисления пенсии за выслугу лет или доплаты к пенсии и предъявить документы, подтверждающие сохранение права на пенсию за выслугу лет или доплату к пенсии: паспорт, трудовую книжку, пенсионное удостоверение.</w:t>
      </w:r>
    </w:p>
    <w:p w:rsidR="001F1899" w:rsidRDefault="001F1899" w:rsidP="001F1899">
      <w:pPr>
        <w:pStyle w:val="ab"/>
        <w:ind w:left="0" w:firstLine="720"/>
        <w:jc w:val="both"/>
        <w:rPr>
          <w:sz w:val="24"/>
          <w:szCs w:val="24"/>
        </w:rPr>
      </w:pPr>
      <w:r>
        <w:rPr>
          <w:sz w:val="24"/>
          <w:szCs w:val="24"/>
        </w:rPr>
        <w:t>8.2 Получателям, своевременно не прошедшим перерегистрацию выплата пенсии за выслугу лет, либо доплаты к пенсии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доплата к пенсии и пенсия за выслугу лет выплачивается за весь период.</w:t>
      </w:r>
    </w:p>
    <w:p w:rsidR="001F1899" w:rsidRDefault="001F1899" w:rsidP="001F1899">
      <w:pPr>
        <w:pStyle w:val="ab"/>
        <w:spacing w:before="240" w:after="240"/>
        <w:ind w:left="0" w:firstLine="720"/>
        <w:jc w:val="center"/>
        <w:rPr>
          <w:b/>
          <w:sz w:val="24"/>
          <w:szCs w:val="24"/>
        </w:rPr>
      </w:pPr>
      <w:r>
        <w:rPr>
          <w:b/>
          <w:sz w:val="24"/>
          <w:szCs w:val="24"/>
        </w:rPr>
        <w:t xml:space="preserve">Раздел </w:t>
      </w:r>
      <w:r>
        <w:rPr>
          <w:b/>
          <w:sz w:val="24"/>
          <w:szCs w:val="24"/>
          <w:lang w:val="en-US"/>
        </w:rPr>
        <w:t>I</w:t>
      </w:r>
      <w:r>
        <w:rPr>
          <w:b/>
          <w:sz w:val="24"/>
          <w:szCs w:val="24"/>
        </w:rPr>
        <w:t>Х. Заключительные положения</w:t>
      </w:r>
    </w:p>
    <w:p w:rsidR="001F1899" w:rsidRDefault="001F1899" w:rsidP="001F1899">
      <w:pPr>
        <w:pStyle w:val="ab"/>
        <w:ind w:left="0" w:firstLine="720"/>
        <w:jc w:val="both"/>
        <w:rPr>
          <w:sz w:val="24"/>
          <w:szCs w:val="24"/>
        </w:rPr>
      </w:pPr>
      <w:r>
        <w:rPr>
          <w:sz w:val="24"/>
          <w:szCs w:val="24"/>
        </w:rPr>
        <w:t>9.1 В случае возникновения обстоятельств, требующих разбирательства и дополнительной информации, выплата пенсии за выслугу лет и доплаты к пенсии может приостанавливаться не более чем на три месяца до получения необходимой информации и возобновляться с даты приостановления на основании постановления администрации.</w:t>
      </w:r>
    </w:p>
    <w:p w:rsidR="001F1899" w:rsidRDefault="001F1899" w:rsidP="001F1899">
      <w:pPr>
        <w:pStyle w:val="ab"/>
        <w:ind w:left="0" w:firstLine="720"/>
        <w:jc w:val="both"/>
        <w:rPr>
          <w:sz w:val="24"/>
          <w:szCs w:val="24"/>
        </w:rPr>
      </w:pPr>
      <w:r>
        <w:rPr>
          <w:sz w:val="24"/>
          <w:szCs w:val="24"/>
        </w:rPr>
        <w:t>9.2 В случае переплаты денежных сумм получателю пенсии за выслугу лет или доплаты к пенсии:</w:t>
      </w:r>
    </w:p>
    <w:p w:rsidR="001F1899" w:rsidRDefault="001F1899" w:rsidP="001F1899">
      <w:pPr>
        <w:pStyle w:val="ab"/>
        <w:ind w:left="0" w:firstLine="720"/>
        <w:jc w:val="both"/>
        <w:rPr>
          <w:sz w:val="24"/>
          <w:szCs w:val="24"/>
        </w:rPr>
      </w:pPr>
      <w:r>
        <w:rPr>
          <w:sz w:val="24"/>
          <w:szCs w:val="24"/>
        </w:rPr>
        <w:t>а) по организационным причинам – зачет переплаченных сумм производится при очередных выплатах (разовое удержание не должно превышать 25% от начисленного размера пенсии за выслугу лет или размера доплаты к пенсии);</w:t>
      </w:r>
    </w:p>
    <w:p w:rsidR="001F1899" w:rsidRDefault="001F1899" w:rsidP="001F1899">
      <w:pPr>
        <w:pStyle w:val="ab"/>
        <w:ind w:left="0" w:firstLine="720"/>
        <w:jc w:val="both"/>
        <w:rPr>
          <w:sz w:val="24"/>
          <w:szCs w:val="24"/>
        </w:rPr>
      </w:pPr>
      <w:r>
        <w:rPr>
          <w:sz w:val="24"/>
          <w:szCs w:val="24"/>
        </w:rPr>
        <w:t>б) в результате сокрытия получателем пенсии за выслугу лет или доплаты к пенсии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rsidR="001F1899" w:rsidRDefault="001F1899" w:rsidP="001F1899">
      <w:pPr>
        <w:pStyle w:val="ab"/>
        <w:ind w:left="0" w:firstLine="720"/>
        <w:jc w:val="both"/>
        <w:rPr>
          <w:sz w:val="24"/>
          <w:szCs w:val="24"/>
        </w:rPr>
      </w:pPr>
      <w:r>
        <w:rPr>
          <w:sz w:val="24"/>
          <w:szCs w:val="24"/>
        </w:rPr>
        <w:lastRenderedPageBreak/>
        <w:t>Основанием для взыскания переплаченных сумм является постановление администрации о прекращении начисления и выплаты пенсии за выслугу лет или доплаты к пенсии и решение о взыскании переплаченных сумм.</w:t>
      </w:r>
    </w:p>
    <w:p w:rsidR="001F1899" w:rsidRDefault="001F1899" w:rsidP="001F1899">
      <w:pPr>
        <w:pStyle w:val="ab"/>
        <w:ind w:left="0" w:firstLine="720"/>
        <w:jc w:val="both"/>
        <w:rPr>
          <w:sz w:val="24"/>
          <w:szCs w:val="24"/>
        </w:rPr>
      </w:pPr>
      <w:r>
        <w:rPr>
          <w:sz w:val="24"/>
          <w:szCs w:val="24"/>
        </w:rPr>
        <w:t>9.3. Вопросы, связанные с назначением и выплатой пенсии за выслугу лет и доплаты к пенсии, не урегулированные законодательством и настоящим положением, разрешаются применительно к правилам назначения и выплаты трудовых пенсий, предусмотренных федеральными законами «О государственном пенсионном обеспечении в Российской Федерации» и «О трудовых пенсиях в Российской федерации».</w:t>
      </w:r>
    </w:p>
    <w:p w:rsidR="001F1899" w:rsidRDefault="001F1899" w:rsidP="001F1899">
      <w:pPr>
        <w:pStyle w:val="ab"/>
        <w:ind w:left="0" w:firstLine="720"/>
        <w:jc w:val="both"/>
        <w:rPr>
          <w:sz w:val="24"/>
          <w:szCs w:val="24"/>
        </w:rPr>
      </w:pPr>
      <w:r>
        <w:rPr>
          <w:sz w:val="24"/>
          <w:szCs w:val="24"/>
        </w:rPr>
        <w:t>9.4 Вопросы, не урегулированные настоящим Положением, решаются комиссией по установлению пенсии за выслугу лет.</w:t>
      </w:r>
    </w:p>
    <w:p w:rsidR="001F1899" w:rsidRDefault="001F1899" w:rsidP="001F1899">
      <w:pPr>
        <w:pStyle w:val="ab"/>
        <w:ind w:left="0" w:firstLine="720"/>
        <w:jc w:val="both"/>
        <w:rPr>
          <w:rFonts w:ascii="Calibri" w:hAnsi="Calibri" w:cs="Calibri"/>
          <w:sz w:val="24"/>
          <w:szCs w:val="24"/>
        </w:rPr>
      </w:pPr>
      <w:r>
        <w:rPr>
          <w:sz w:val="24"/>
          <w:szCs w:val="24"/>
        </w:rPr>
        <w:t xml:space="preserve">9.5. Настоящее положение применяется к лицам, замещавшим муниципальные должности </w:t>
      </w:r>
      <w:r>
        <w:rPr>
          <w:bCs/>
          <w:sz w:val="24"/>
          <w:szCs w:val="24"/>
        </w:rPr>
        <w:t>Манычского</w:t>
      </w:r>
      <w:r>
        <w:rPr>
          <w:b/>
          <w:bCs/>
          <w:sz w:val="24"/>
          <w:szCs w:val="24"/>
        </w:rPr>
        <w:t xml:space="preserve"> </w:t>
      </w:r>
      <w:r>
        <w:rPr>
          <w:sz w:val="24"/>
          <w:szCs w:val="24"/>
        </w:rPr>
        <w:t xml:space="preserve"> сельского муниципального образования и должности муниципальной службы в органах местного самоуправления </w:t>
      </w:r>
      <w:r>
        <w:rPr>
          <w:bCs/>
          <w:sz w:val="24"/>
          <w:szCs w:val="24"/>
        </w:rPr>
        <w:t>Манычского</w:t>
      </w:r>
      <w:r>
        <w:rPr>
          <w:b/>
          <w:bCs/>
          <w:sz w:val="24"/>
          <w:szCs w:val="24"/>
        </w:rPr>
        <w:t xml:space="preserve"> </w:t>
      </w:r>
      <w:r>
        <w:rPr>
          <w:sz w:val="24"/>
          <w:szCs w:val="24"/>
        </w:rPr>
        <w:t xml:space="preserve"> сельского муниципального образования.</w:t>
      </w:r>
    </w:p>
    <w:p w:rsidR="001F1899" w:rsidRDefault="001F1899" w:rsidP="001F1899">
      <w:pPr>
        <w:jc w:val="both"/>
        <w:rPr>
          <w:sz w:val="24"/>
          <w:szCs w:val="24"/>
        </w:rPr>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p>
    <w:p w:rsidR="001F1899" w:rsidRDefault="001F1899" w:rsidP="001F1899">
      <w:pPr>
        <w:jc w:val="right"/>
      </w:pPr>
      <w:r>
        <w:lastRenderedPageBreak/>
        <w:t>Форма 1</w:t>
      </w:r>
    </w:p>
    <w:p w:rsidR="001F1899" w:rsidRDefault="001F1899" w:rsidP="001F1899">
      <w:pPr>
        <w:jc w:val="right"/>
      </w:pPr>
      <w:r>
        <w:t xml:space="preserve">                                                                                                    к Порядку установления, расчёта,</w:t>
      </w:r>
    </w:p>
    <w:p w:rsidR="001F1899" w:rsidRDefault="001F1899" w:rsidP="001F1899">
      <w:pPr>
        <w:jc w:val="right"/>
      </w:pPr>
      <w:r>
        <w:t xml:space="preserve">                                                                                                    перерасчёта и выплаты пенсии за</w:t>
      </w:r>
    </w:p>
    <w:p w:rsidR="001F1899" w:rsidRDefault="001F1899" w:rsidP="001F1899">
      <w:pPr>
        <w:jc w:val="right"/>
      </w:pPr>
      <w:r>
        <w:t xml:space="preserve">                                                                                                    выслугу лет муниципальным</w:t>
      </w:r>
    </w:p>
    <w:p w:rsidR="001F1899" w:rsidRDefault="001F1899" w:rsidP="001F1899">
      <w:pPr>
        <w:jc w:val="right"/>
      </w:pPr>
      <w:r>
        <w:t xml:space="preserve">                                                                                                             служащим</w:t>
      </w:r>
    </w:p>
    <w:p w:rsidR="001F1899" w:rsidRDefault="001F1899" w:rsidP="001F1899">
      <w:pPr>
        <w:rPr>
          <w:noProof/>
          <w:sz w:val="24"/>
          <w:szCs w:val="24"/>
        </w:rPr>
      </w:pPr>
    </w:p>
    <w:p w:rsidR="001F1899" w:rsidRDefault="001F1899" w:rsidP="001F1899">
      <w:pPr>
        <w:rPr>
          <w:noProof/>
        </w:rPr>
      </w:pPr>
    </w:p>
    <w:p w:rsidR="001F1899" w:rsidRDefault="001F1899" w:rsidP="001F1899">
      <w:pPr>
        <w:jc w:val="both"/>
        <w:rPr>
          <w:noProof/>
        </w:rPr>
      </w:pPr>
      <w:r>
        <w:rPr>
          <w:noProof/>
        </w:rPr>
        <w:t xml:space="preserve">В комиссию по установлению пенсии за выслугу </w:t>
      </w:r>
      <w:r>
        <w:t>лет</w:t>
      </w:r>
    </w:p>
    <w:p w:rsidR="001F1899" w:rsidRDefault="001F1899" w:rsidP="001F1899">
      <w:pPr>
        <w:jc w:val="both"/>
      </w:pPr>
      <w:r>
        <w:rPr>
          <w:noProof/>
        </w:rPr>
        <w:t xml:space="preserve"> ____________________________________________</w:t>
      </w:r>
    </w:p>
    <w:p w:rsidR="001F1899" w:rsidRDefault="001F1899" w:rsidP="001F1899">
      <w:pPr>
        <w:jc w:val="both"/>
      </w:pPr>
      <w:r>
        <w:rPr>
          <w:noProof/>
        </w:rPr>
        <w:t xml:space="preserve">                (фамилия, имя, отчество заявителя) </w:t>
      </w:r>
    </w:p>
    <w:p w:rsidR="001F1899" w:rsidRDefault="001F1899" w:rsidP="001F1899">
      <w:pPr>
        <w:jc w:val="both"/>
        <w:rPr>
          <w:sz w:val="24"/>
          <w:szCs w:val="24"/>
        </w:rPr>
      </w:pPr>
      <w:r>
        <w:rPr>
          <w:noProof/>
        </w:rPr>
        <w:t xml:space="preserve">Домашний адрес _____________________________                           </w:t>
      </w:r>
    </w:p>
    <w:p w:rsidR="001F1899" w:rsidRDefault="001F1899" w:rsidP="001F1899">
      <w:pPr>
        <w:jc w:val="both"/>
      </w:pPr>
      <w:r>
        <w:rPr>
          <w:noProof/>
        </w:rPr>
        <w:t>телефон  _____________________</w:t>
      </w:r>
    </w:p>
    <w:p w:rsidR="001F1899" w:rsidRDefault="001F1899" w:rsidP="001F1899">
      <w:pPr>
        <w:jc w:val="both"/>
      </w:pPr>
    </w:p>
    <w:p w:rsidR="001F1899" w:rsidRDefault="001F1899" w:rsidP="001F1899">
      <w:pPr>
        <w:jc w:val="center"/>
      </w:pPr>
      <w:r>
        <w:rPr>
          <w:noProof/>
        </w:rPr>
        <w:t>ЗАЯВЛЕНИЕ</w:t>
      </w:r>
    </w:p>
    <w:p w:rsidR="001F1899" w:rsidRDefault="001F1899" w:rsidP="001F1899">
      <w:pPr>
        <w:jc w:val="both"/>
      </w:pPr>
    </w:p>
    <w:p w:rsidR="001F1899" w:rsidRDefault="001F1899" w:rsidP="001F1899">
      <w:pPr>
        <w:ind w:firstLine="709"/>
        <w:jc w:val="both"/>
      </w:pPr>
      <w:r>
        <w:rPr>
          <w:noProof/>
        </w:rPr>
        <w:t>В соответствии с Законом Республики Калмыкия«О муниципальной службе в   Республики Калмыкия» прошу назначить мне, замещавшему должность муниципальной службы Манычского СМО _____________________________________________________,</w:t>
      </w:r>
    </w:p>
    <w:p w:rsidR="001F1899" w:rsidRDefault="001F1899" w:rsidP="001F1899">
      <w:pPr>
        <w:jc w:val="both"/>
        <w:rPr>
          <w:noProof/>
        </w:rPr>
      </w:pPr>
      <w:r>
        <w:rPr>
          <w:noProof/>
        </w:rPr>
        <w:t xml:space="preserve">    (наименование должности муниципальной службы,из которой рассчитываетсясреднемесячный заработок)</w:t>
      </w:r>
    </w:p>
    <w:p w:rsidR="001F1899" w:rsidRDefault="001F1899" w:rsidP="001F1899">
      <w:pPr>
        <w:jc w:val="both"/>
        <w:rPr>
          <w:sz w:val="24"/>
          <w:szCs w:val="24"/>
        </w:rPr>
      </w:pPr>
      <w:r>
        <w:rPr>
          <w:noProof/>
        </w:rPr>
        <w:t>пенсию за выслугу лет к трудовой пенсии по старости (инвалидности).</w:t>
      </w:r>
    </w:p>
    <w:p w:rsidR="001F1899" w:rsidRDefault="001F1899" w:rsidP="001F1899">
      <w:pPr>
        <w:ind w:firstLine="709"/>
        <w:jc w:val="both"/>
      </w:pPr>
      <w:r>
        <w:rPr>
          <w:noProof/>
        </w:rPr>
        <w:t>При замещении государственных должностей, должностей государственнойгражданской службы, муниципальных должностей, должностей муниципальнойслужбы,при назначении в соответствии с законодательством РоссийскойФедерации ежемесячной  доплаты к трудовой пенсии или ежемесячногопожизненного содержания, илидополнительного ежемесячного материальногообеспечения, илиежемесячной денежной выплаты, или при установлениидополнительного пожизненного ежемесячногоматериального обеспечения, либопри установлении в соответствии с законодательством Республики Калмыкия,правовыми актами органов местного самоуправления ежемесячной доплаты ктрудовой пенсии, назначении пенсии за выслугу лет или иного материальногообеспечения, обо всех изменениях в размере трудовой пенсии обязуюсь в5-дневный сроксообщить в комиссию по установлению пенсии за выслугу лет.</w:t>
      </w:r>
    </w:p>
    <w:p w:rsidR="001F1899" w:rsidRDefault="001F1899" w:rsidP="001F1899">
      <w:pPr>
        <w:ind w:firstLine="709"/>
        <w:jc w:val="both"/>
      </w:pPr>
      <w:r>
        <w:rPr>
          <w:noProof/>
        </w:rPr>
        <w:t>Пенсию за выслугу лет прошу перечислять в _______________________________</w:t>
      </w:r>
    </w:p>
    <w:p w:rsidR="001F1899" w:rsidRDefault="001F1899" w:rsidP="001F1899">
      <w:pPr>
        <w:jc w:val="both"/>
      </w:pPr>
      <w:r>
        <w:t xml:space="preserve"> __________________________________________________________________________</w:t>
      </w:r>
    </w:p>
    <w:p w:rsidR="001F1899" w:rsidRDefault="001F1899" w:rsidP="001F1899">
      <w:pPr>
        <w:ind w:firstLine="709"/>
        <w:jc w:val="both"/>
      </w:pPr>
      <w:r>
        <w:rPr>
          <w:noProof/>
        </w:rPr>
        <w:t>(наименование кредитного учреждения)</w:t>
      </w:r>
    </w:p>
    <w:p w:rsidR="001F1899" w:rsidRDefault="001F1899" w:rsidP="001F1899">
      <w:pPr>
        <w:jc w:val="both"/>
        <w:rPr>
          <w:sz w:val="24"/>
          <w:szCs w:val="24"/>
        </w:rPr>
      </w:pPr>
      <w:r>
        <w:rPr>
          <w:noProof/>
        </w:rPr>
        <w:t>на мой  счёт №  _______________________________________________</w:t>
      </w:r>
    </w:p>
    <w:p w:rsidR="001F1899" w:rsidRDefault="001F1899" w:rsidP="001F1899">
      <w:pPr>
        <w:ind w:firstLine="709"/>
        <w:jc w:val="both"/>
      </w:pPr>
      <w:r>
        <w:t>«</w:t>
      </w:r>
      <w:r>
        <w:rPr>
          <w:noProof/>
        </w:rPr>
        <w:t>____» ____________ 200__г.       ________________________</w:t>
      </w:r>
    </w:p>
    <w:p w:rsidR="001F1899" w:rsidRDefault="001F1899" w:rsidP="001F1899">
      <w:pPr>
        <w:ind w:firstLine="709"/>
        <w:jc w:val="both"/>
      </w:pPr>
      <w:r>
        <w:rPr>
          <w:noProof/>
        </w:rPr>
        <w:t>(подпись заявителя)</w:t>
      </w:r>
    </w:p>
    <w:p w:rsidR="001F1899" w:rsidRDefault="001F1899" w:rsidP="001F1899">
      <w:pPr>
        <w:ind w:firstLine="709"/>
        <w:jc w:val="both"/>
        <w:rPr>
          <w:sz w:val="24"/>
          <w:szCs w:val="24"/>
        </w:rPr>
      </w:pPr>
    </w:p>
    <w:p w:rsidR="001F1899" w:rsidRDefault="001F1899" w:rsidP="001F1899">
      <w:pPr>
        <w:ind w:firstLine="709"/>
        <w:jc w:val="both"/>
      </w:pPr>
      <w:r>
        <w:rPr>
          <w:noProof/>
        </w:rPr>
        <w:t>Дата принятия___________________    _____________________________</w:t>
      </w:r>
    </w:p>
    <w:p w:rsidR="001F1899" w:rsidRDefault="001F1899" w:rsidP="001F1899">
      <w:pPr>
        <w:ind w:firstLine="709"/>
        <w:jc w:val="both"/>
      </w:pPr>
      <w:r>
        <w:rPr>
          <w:noProof/>
        </w:rPr>
        <w:t xml:space="preserve">                                                                           (подпись лица, принявшего заявление)</w:t>
      </w:r>
    </w:p>
    <w:p w:rsidR="001F1899" w:rsidRDefault="001F1899" w:rsidP="001F1899">
      <w:pPr>
        <w:ind w:firstLine="709"/>
        <w:jc w:val="both"/>
        <w:rPr>
          <w:sz w:val="24"/>
          <w:szCs w:val="24"/>
        </w:rPr>
      </w:pPr>
    </w:p>
    <w:p w:rsidR="001F1899" w:rsidRDefault="001F1899" w:rsidP="001F1899">
      <w:pPr>
        <w:ind w:firstLine="709"/>
        <w:jc w:val="both"/>
      </w:pPr>
    </w:p>
    <w:p w:rsidR="001F1899" w:rsidRDefault="001F1899" w:rsidP="001F1899">
      <w:pPr>
        <w:ind w:firstLine="709"/>
        <w:jc w:val="both"/>
      </w:pPr>
    </w:p>
    <w:p w:rsidR="001F1899" w:rsidRDefault="001F1899" w:rsidP="001F1899">
      <w:pPr>
        <w:ind w:firstLine="709"/>
        <w:jc w:val="both"/>
      </w:pPr>
    </w:p>
    <w:p w:rsidR="001F1899" w:rsidRDefault="001F1899" w:rsidP="001F1899">
      <w:pPr>
        <w:ind w:firstLine="709"/>
        <w:jc w:val="both"/>
      </w:pPr>
    </w:p>
    <w:p w:rsidR="001F1899" w:rsidRDefault="001F1899" w:rsidP="001F1899">
      <w:pPr>
        <w:ind w:firstLine="709"/>
        <w:jc w:val="both"/>
      </w:pPr>
    </w:p>
    <w:p w:rsidR="001F1899" w:rsidRDefault="001F1899" w:rsidP="001F1899">
      <w:pPr>
        <w:ind w:firstLine="709"/>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both"/>
      </w:pPr>
    </w:p>
    <w:p w:rsidR="001F1899" w:rsidRDefault="001F1899" w:rsidP="001F1899">
      <w:pPr>
        <w:jc w:val="right"/>
      </w:pPr>
      <w:r>
        <w:t>Форма 2</w:t>
      </w:r>
    </w:p>
    <w:p w:rsidR="001F1899" w:rsidRDefault="001F1899" w:rsidP="001F1899">
      <w:pPr>
        <w:jc w:val="right"/>
      </w:pPr>
      <w:r>
        <w:t xml:space="preserve">                                                                                                   к Порядку установления, расчёта,</w:t>
      </w:r>
    </w:p>
    <w:p w:rsidR="001F1899" w:rsidRDefault="001F1899" w:rsidP="001F1899">
      <w:pPr>
        <w:jc w:val="right"/>
      </w:pPr>
      <w:r>
        <w:t xml:space="preserve">                                                                                                    перерасчёта и выплаты пенсии за</w:t>
      </w:r>
    </w:p>
    <w:p w:rsidR="001F1899" w:rsidRDefault="001F1899" w:rsidP="001F1899">
      <w:pPr>
        <w:jc w:val="right"/>
      </w:pPr>
      <w:r>
        <w:t xml:space="preserve">                                                                                                   выслугу лет муниципальным</w:t>
      </w:r>
    </w:p>
    <w:p w:rsidR="001F1899" w:rsidRDefault="001F1899" w:rsidP="001F1899">
      <w:pPr>
        <w:jc w:val="right"/>
      </w:pPr>
      <w:r>
        <w:t xml:space="preserve">                                                                                                             служащим</w:t>
      </w:r>
    </w:p>
    <w:p w:rsidR="001F1899" w:rsidRDefault="001F1899" w:rsidP="001F1899">
      <w:pPr>
        <w:ind w:firstLine="709"/>
        <w:jc w:val="both"/>
        <w:rPr>
          <w:sz w:val="24"/>
          <w:szCs w:val="24"/>
        </w:rPr>
      </w:pPr>
    </w:p>
    <w:p w:rsidR="001F1899" w:rsidRDefault="001F1899" w:rsidP="001F1899">
      <w:pPr>
        <w:pStyle w:val="af5"/>
        <w:jc w:val="center"/>
        <w:rPr>
          <w:rFonts w:ascii="Times New Roman" w:hAnsi="Times New Roman" w:cs="Times New Roman"/>
        </w:rPr>
      </w:pPr>
      <w:r>
        <w:rPr>
          <w:rFonts w:ascii="Times New Roman" w:hAnsi="Times New Roman" w:cs="Times New Roman"/>
          <w:noProof/>
        </w:rPr>
        <w:t>СПРАВКА</w:t>
      </w:r>
    </w:p>
    <w:p w:rsidR="001F1899" w:rsidRDefault="001F1899" w:rsidP="001F1899">
      <w:pPr>
        <w:pStyle w:val="af5"/>
        <w:jc w:val="center"/>
        <w:rPr>
          <w:rFonts w:ascii="Times New Roman" w:hAnsi="Times New Roman" w:cs="Times New Roman"/>
        </w:rPr>
      </w:pPr>
      <w:r>
        <w:rPr>
          <w:rFonts w:ascii="Times New Roman" w:hAnsi="Times New Roman" w:cs="Times New Roman"/>
          <w:noProof/>
        </w:rPr>
        <w:t>о размере среднемесячного заработка муниципального служащего</w:t>
      </w:r>
    </w:p>
    <w:p w:rsidR="001F1899" w:rsidRDefault="001F1899" w:rsidP="001F1899">
      <w:pPr>
        <w:rPr>
          <w:sz w:val="22"/>
          <w:szCs w:val="22"/>
        </w:rPr>
      </w:pPr>
    </w:p>
    <w:p w:rsidR="001F1899" w:rsidRDefault="001F1899" w:rsidP="001F1899">
      <w:pPr>
        <w:ind w:firstLine="709"/>
        <w:jc w:val="both"/>
        <w:rPr>
          <w:sz w:val="24"/>
          <w:szCs w:val="24"/>
        </w:rPr>
      </w:pPr>
      <w:r>
        <w:rPr>
          <w:noProof/>
        </w:rPr>
        <w:t>Среднемесячный заработок  ____________________________________________,</w:t>
      </w:r>
    </w:p>
    <w:p w:rsidR="001F1899" w:rsidRDefault="001F1899" w:rsidP="001F1899">
      <w:pPr>
        <w:ind w:firstLine="709"/>
        <w:jc w:val="both"/>
      </w:pPr>
      <w:r>
        <w:rPr>
          <w:noProof/>
        </w:rPr>
        <w:lastRenderedPageBreak/>
        <w:t xml:space="preserve">                                                                                                (Ф.И.О.)</w:t>
      </w:r>
    </w:p>
    <w:p w:rsidR="001F1899" w:rsidRDefault="001F1899" w:rsidP="001F1899">
      <w:pPr>
        <w:jc w:val="both"/>
        <w:rPr>
          <w:sz w:val="24"/>
          <w:szCs w:val="24"/>
        </w:rPr>
      </w:pPr>
      <w:r>
        <w:rPr>
          <w:noProof/>
        </w:rPr>
        <w:t>замещавшего должность муниципальной службы  ________________________</w:t>
      </w:r>
    </w:p>
    <w:p w:rsidR="001F1899" w:rsidRDefault="001F1899" w:rsidP="001F1899">
      <w:pPr>
        <w:ind w:firstLine="709"/>
        <w:jc w:val="both"/>
      </w:pPr>
      <w:r>
        <w:rPr>
          <w:noProof/>
        </w:rPr>
        <w:t xml:space="preserve">                                                                                              (наименование должности)</w:t>
      </w:r>
    </w:p>
    <w:p w:rsidR="001F1899" w:rsidRDefault="001F1899" w:rsidP="001F1899">
      <w:pPr>
        <w:jc w:val="both"/>
        <w:rPr>
          <w:sz w:val="24"/>
          <w:szCs w:val="24"/>
        </w:rPr>
      </w:pPr>
      <w:r>
        <w:rPr>
          <w:noProof/>
        </w:rPr>
        <w:t>за период * с ________ ______ по ____________________________</w:t>
      </w:r>
    </w:p>
    <w:p w:rsidR="001F1899" w:rsidRDefault="001F1899" w:rsidP="001F1899">
      <w:pPr>
        <w:ind w:firstLine="709"/>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160"/>
        <w:gridCol w:w="1440"/>
        <w:gridCol w:w="1260"/>
      </w:tblGrid>
      <w:tr w:rsidR="001F1899" w:rsidTr="001F1899">
        <w:tc>
          <w:tcPr>
            <w:tcW w:w="4788" w:type="dxa"/>
            <w:vMerge w:val="restart"/>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За 12 месяцев</w:t>
            </w:r>
          </w:p>
          <w:p w:rsidR="001F1899" w:rsidRDefault="001F1899">
            <w:pPr>
              <w:jc w:val="center"/>
            </w:pPr>
            <w:r>
              <w:t>(руб., коп.)</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В месяц</w:t>
            </w:r>
          </w:p>
        </w:tc>
      </w:tr>
      <w:tr w:rsidR="001F1899" w:rsidTr="001F1899">
        <w:tc>
          <w:tcPr>
            <w:tcW w:w="0" w:type="auto"/>
            <w:vMerge/>
            <w:tcBorders>
              <w:top w:val="single" w:sz="4" w:space="0" w:color="auto"/>
              <w:left w:val="single" w:sz="4" w:space="0" w:color="auto"/>
              <w:bottom w:val="single" w:sz="4" w:space="0" w:color="auto"/>
              <w:right w:val="single" w:sz="4" w:space="0" w:color="auto"/>
            </w:tcBorders>
            <w:vAlign w:val="center"/>
            <w:hideMark/>
          </w:tcPr>
          <w:p w:rsidR="001F1899" w:rsidRDefault="001F1899"/>
        </w:tc>
        <w:tc>
          <w:tcPr>
            <w:tcW w:w="0" w:type="auto"/>
            <w:vMerge/>
            <w:tcBorders>
              <w:top w:val="single" w:sz="4" w:space="0" w:color="auto"/>
              <w:left w:val="single" w:sz="4" w:space="0" w:color="auto"/>
              <w:bottom w:val="single" w:sz="4" w:space="0" w:color="auto"/>
              <w:right w:val="single" w:sz="4" w:space="0" w:color="auto"/>
            </w:tcBorders>
            <w:vAlign w:val="center"/>
            <w:hideMark/>
          </w:tcPr>
          <w:p w:rsidR="001F1899" w:rsidRDefault="001F1899"/>
        </w:tc>
        <w:tc>
          <w:tcPr>
            <w:tcW w:w="14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Руб., коп.</w:t>
            </w:r>
          </w:p>
        </w:tc>
      </w:tr>
      <w:tr w:rsidR="001F1899" w:rsidTr="001F1899">
        <w:tc>
          <w:tcPr>
            <w:tcW w:w="4788"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rPr>
            </w:pPr>
            <w:r>
              <w:rPr>
                <w:rFonts w:ascii="Times New Roman" w:hAnsi="Times New Roman" w:cs="Times New Roman"/>
                <w:sz w:val="22"/>
                <w:szCs w:val="22"/>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rPr>
            </w:pPr>
            <w:r>
              <w:rPr>
                <w:rFonts w:ascii="Times New Roman" w:hAnsi="Times New Roman" w:cs="Times New Roman"/>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rPr>
            </w:pPr>
            <w:r>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rPr>
            </w:pPr>
            <w:r>
              <w:rPr>
                <w:rFonts w:ascii="Times New Roman" w:hAnsi="Times New Roman" w:cs="Times New Roman"/>
                <w:sz w:val="22"/>
                <w:szCs w:val="22"/>
              </w:rPr>
              <w:t>4</w:t>
            </w: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1. Средний заработок</w:t>
            </w:r>
          </w:p>
        </w:tc>
        <w:tc>
          <w:tcPr>
            <w:tcW w:w="21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1.1. Должностной оклад</w:t>
            </w:r>
          </w:p>
        </w:tc>
        <w:tc>
          <w:tcPr>
            <w:tcW w:w="21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rPr>
            </w:pPr>
            <w:r>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1.2. Ежемесячная надбавка к должностному окладу за выслугу лет</w:t>
            </w:r>
          </w:p>
        </w:tc>
        <w:tc>
          <w:tcPr>
            <w:tcW w:w="21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1.3. Ежемесячная надбавка к должностному окладу за особые условия муниципальной службы</w:t>
            </w:r>
          </w:p>
        </w:tc>
        <w:tc>
          <w:tcPr>
            <w:tcW w:w="21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 xml:space="preserve">1.4. Ежемесячная надбавка к должностному окладу за работу со сведениями, составляющими государственную тайну </w:t>
            </w:r>
          </w:p>
        </w:tc>
        <w:tc>
          <w:tcPr>
            <w:tcW w:w="21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1.5. Ежемесячное денежное поощрение</w:t>
            </w:r>
          </w:p>
        </w:tc>
        <w:tc>
          <w:tcPr>
            <w:tcW w:w="21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rPr>
            </w:pPr>
            <w:r>
              <w:rPr>
                <w:rFonts w:ascii="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1.6. Премия за выполнение особо важных и сложных заданий</w:t>
            </w:r>
          </w:p>
        </w:tc>
        <w:tc>
          <w:tcPr>
            <w:tcW w:w="21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jc w:val="center"/>
              <w:rPr>
                <w:sz w:val="24"/>
                <w:szCs w:val="24"/>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1.7. Материальная помощь</w:t>
            </w:r>
          </w:p>
        </w:tc>
        <w:tc>
          <w:tcPr>
            <w:tcW w:w="21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jc w:val="center"/>
              <w:rPr>
                <w:sz w:val="24"/>
                <w:szCs w:val="24"/>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1.8. Единовременная выплата при предоставлении ежегодного оплачиваемого отпуска</w:t>
            </w:r>
          </w:p>
        </w:tc>
        <w:tc>
          <w:tcPr>
            <w:tcW w:w="21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jc w:val="center"/>
              <w:rPr>
                <w:sz w:val="24"/>
                <w:szCs w:val="24"/>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2. ИТОГО:</w:t>
            </w:r>
          </w:p>
        </w:tc>
        <w:tc>
          <w:tcPr>
            <w:tcW w:w="21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3. Предельный среднемесячный заработок (2,3 должностного оклада)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rPr>
            </w:pPr>
            <w:r>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jc w:val="center"/>
              <w:rPr>
                <w:sz w:val="24"/>
                <w:szCs w:val="24"/>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r w:rsidR="001F1899" w:rsidTr="001F1899">
        <w:tc>
          <w:tcPr>
            <w:tcW w:w="4788" w:type="dxa"/>
            <w:tcBorders>
              <w:top w:val="single" w:sz="4" w:space="0" w:color="auto"/>
              <w:left w:val="single" w:sz="4" w:space="0" w:color="auto"/>
              <w:bottom w:val="single" w:sz="4" w:space="0" w:color="auto"/>
              <w:right w:val="single" w:sz="4" w:space="0" w:color="auto"/>
            </w:tcBorders>
            <w:hideMark/>
          </w:tcPr>
          <w:p w:rsidR="001F1899" w:rsidRDefault="001F1899">
            <w:pPr>
              <w:pStyle w:val="af5"/>
              <w:rPr>
                <w:rFonts w:ascii="Times New Roman" w:hAnsi="Times New Roman" w:cs="Times New Roman"/>
              </w:rPr>
            </w:pPr>
            <w:r>
              <w:rPr>
                <w:rFonts w:ascii="Times New Roman" w:hAnsi="Times New Roman" w:cs="Times New Roman"/>
                <w:sz w:val="22"/>
                <w:szCs w:val="22"/>
              </w:rPr>
              <w:t>4. Среднемесячный заработок, учитываемый для назначения пенсии за выслугу лет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rPr>
            </w:pPr>
            <w:r>
              <w:rPr>
                <w:rFonts w:ascii="Times New Roman" w:hAnsi="Times New Roman" w:cs="Times New Roman"/>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jc w:val="center"/>
              <w:rPr>
                <w:sz w:val="24"/>
                <w:szCs w:val="24"/>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rPr>
            </w:pPr>
          </w:p>
        </w:tc>
      </w:tr>
    </w:tbl>
    <w:p w:rsidR="001F1899" w:rsidRDefault="001F1899" w:rsidP="001F1899">
      <w:pPr>
        <w:pStyle w:val="af5"/>
        <w:rPr>
          <w:rFonts w:cs="Times New Roman"/>
          <w:sz w:val="22"/>
          <w:szCs w:val="22"/>
        </w:rPr>
      </w:pPr>
    </w:p>
    <w:p w:rsidR="001F1899" w:rsidRDefault="001F1899" w:rsidP="001F1899">
      <w:pPr>
        <w:rPr>
          <w:sz w:val="22"/>
          <w:szCs w:val="22"/>
        </w:rPr>
      </w:pPr>
    </w:p>
    <w:p w:rsidR="001F1899" w:rsidRDefault="001F1899" w:rsidP="001F1899">
      <w:pPr>
        <w:pStyle w:val="af5"/>
        <w:rPr>
          <w:rFonts w:ascii="Times New Roman" w:hAnsi="Times New Roman" w:cs="Times New Roman"/>
          <w:sz w:val="22"/>
          <w:szCs w:val="22"/>
        </w:rPr>
      </w:pPr>
      <w:r>
        <w:rPr>
          <w:rFonts w:ascii="Times New Roman" w:hAnsi="Times New Roman" w:cs="Times New Roman"/>
          <w:noProof/>
          <w:sz w:val="22"/>
          <w:szCs w:val="22"/>
        </w:rPr>
        <w:t xml:space="preserve">Руководитель   __________________          _______________  </w:t>
      </w:r>
    </w:p>
    <w:p w:rsidR="001F1899" w:rsidRDefault="001F1899" w:rsidP="001F1899">
      <w:pPr>
        <w:pStyle w:val="af5"/>
        <w:rPr>
          <w:rFonts w:ascii="Times New Roman" w:hAnsi="Times New Roman" w:cs="Times New Roman"/>
          <w:sz w:val="20"/>
          <w:szCs w:val="20"/>
        </w:rPr>
      </w:pPr>
      <w:r>
        <w:rPr>
          <w:rFonts w:ascii="Times New Roman" w:hAnsi="Times New Roman" w:cs="Times New Roman"/>
          <w:noProof/>
          <w:sz w:val="20"/>
          <w:szCs w:val="20"/>
        </w:rPr>
        <w:t xml:space="preserve">                                       (подпись)                     (инициалы, фамилия)</w:t>
      </w:r>
    </w:p>
    <w:p w:rsidR="001F1899" w:rsidRDefault="001F1899" w:rsidP="001F1899">
      <w:pPr>
        <w:rPr>
          <w:sz w:val="22"/>
          <w:szCs w:val="22"/>
        </w:rPr>
      </w:pPr>
    </w:p>
    <w:p w:rsidR="001F1899" w:rsidRDefault="001F1899" w:rsidP="001F1899">
      <w:pPr>
        <w:pStyle w:val="af5"/>
        <w:rPr>
          <w:rFonts w:ascii="Times New Roman" w:hAnsi="Times New Roman" w:cs="Times New Roman"/>
          <w:sz w:val="22"/>
          <w:szCs w:val="22"/>
        </w:rPr>
      </w:pPr>
      <w:r>
        <w:rPr>
          <w:rFonts w:ascii="Times New Roman" w:hAnsi="Times New Roman" w:cs="Times New Roman"/>
          <w:noProof/>
          <w:sz w:val="22"/>
          <w:szCs w:val="22"/>
        </w:rPr>
        <w:t xml:space="preserve"> Главный бухгалтер        _______________   ____________________</w:t>
      </w:r>
    </w:p>
    <w:p w:rsidR="001F1899" w:rsidRDefault="001F1899" w:rsidP="001F1899">
      <w:pPr>
        <w:pStyle w:val="af5"/>
        <w:rPr>
          <w:rFonts w:ascii="Times New Roman" w:hAnsi="Times New Roman" w:cs="Times New Roman"/>
          <w:sz w:val="22"/>
          <w:szCs w:val="22"/>
        </w:rPr>
      </w:pPr>
      <w:r>
        <w:rPr>
          <w:rFonts w:ascii="Times New Roman" w:hAnsi="Times New Roman" w:cs="Times New Roman"/>
          <w:noProof/>
          <w:sz w:val="22"/>
          <w:szCs w:val="22"/>
        </w:rPr>
        <w:t xml:space="preserve">                                               (подпись)          (инициалы, фамилия)</w:t>
      </w:r>
    </w:p>
    <w:p w:rsidR="001F1899" w:rsidRDefault="001F1899" w:rsidP="001F1899">
      <w:pPr>
        <w:jc w:val="both"/>
        <w:rPr>
          <w:sz w:val="22"/>
          <w:szCs w:val="22"/>
        </w:rPr>
      </w:pPr>
    </w:p>
    <w:p w:rsidR="001F1899" w:rsidRDefault="001F1899" w:rsidP="001F1899">
      <w:pPr>
        <w:pStyle w:val="af5"/>
        <w:rPr>
          <w:rFonts w:ascii="Times New Roman" w:hAnsi="Times New Roman" w:cs="Times New Roman"/>
          <w:sz w:val="22"/>
          <w:szCs w:val="22"/>
        </w:rPr>
      </w:pPr>
      <w:r>
        <w:rPr>
          <w:rFonts w:ascii="Times New Roman" w:hAnsi="Times New Roman" w:cs="Times New Roman"/>
          <w:noProof/>
          <w:sz w:val="22"/>
          <w:szCs w:val="22"/>
        </w:rPr>
        <w:t xml:space="preserve">                М.П.                          Дата выдачи _______________</w:t>
      </w:r>
    </w:p>
    <w:p w:rsidR="001F1899" w:rsidRDefault="001F1899" w:rsidP="001F1899">
      <w:pPr>
        <w:jc w:val="both"/>
        <w:rPr>
          <w:sz w:val="22"/>
          <w:szCs w:val="22"/>
        </w:rPr>
      </w:pPr>
    </w:p>
    <w:p w:rsidR="001F1899" w:rsidRDefault="001F1899" w:rsidP="001F1899">
      <w:pPr>
        <w:ind w:firstLine="709"/>
        <w:jc w:val="both"/>
      </w:pPr>
      <w:r>
        <w:t>* Указывается период - последние полные 12 месяцев муниципальной службы, предшествовавших дню ее прекращения, либо достижения возраста, дающего право на пенсию по старости.</w:t>
      </w:r>
    </w:p>
    <w:p w:rsidR="001F1899" w:rsidRDefault="001F1899" w:rsidP="001F1899">
      <w:pPr>
        <w:ind w:firstLine="709"/>
        <w:jc w:val="both"/>
      </w:pPr>
      <w:r>
        <w:t>** В случае если за указанный период муниципальный служащий замещал несколько должностей либо у него изменялся размер должностного оклада, то дополнительно в сносках указываются периоды этихизменений и размеры должностных окладов.</w:t>
      </w:r>
    </w:p>
    <w:p w:rsidR="001F1899" w:rsidRDefault="001F1899" w:rsidP="001F1899">
      <w:pPr>
        <w:sectPr w:rsidR="001F1899">
          <w:footnotePr>
            <w:pos w:val="beneathText"/>
          </w:footnotePr>
          <w:pgSz w:w="11907" w:h="16840"/>
          <w:pgMar w:top="1134" w:right="737" w:bottom="1134" w:left="1701" w:header="709" w:footer="709" w:gutter="0"/>
          <w:cols w:space="720"/>
        </w:sectPr>
      </w:pPr>
    </w:p>
    <w:p w:rsidR="001F1899" w:rsidRDefault="001F1899" w:rsidP="001F1899">
      <w:pPr>
        <w:jc w:val="right"/>
      </w:pPr>
      <w:r>
        <w:lastRenderedPageBreak/>
        <w:t>Форма 3</w:t>
      </w:r>
    </w:p>
    <w:p w:rsidR="001F1899" w:rsidRDefault="001F1899" w:rsidP="001F1899">
      <w:pPr>
        <w:jc w:val="right"/>
      </w:pPr>
      <w:r>
        <w:t xml:space="preserve">                                                                                                                                                                                     к Порядку установления, расчёта,</w:t>
      </w:r>
    </w:p>
    <w:p w:rsidR="001F1899" w:rsidRDefault="001F1899" w:rsidP="001F1899">
      <w:pPr>
        <w:jc w:val="right"/>
      </w:pPr>
      <w:r>
        <w:t xml:space="preserve">                                                                                                                                                                                     перерасчёта и выплаты пенсии за</w:t>
      </w:r>
    </w:p>
    <w:p w:rsidR="001F1899" w:rsidRDefault="001F1899" w:rsidP="001F1899">
      <w:pPr>
        <w:jc w:val="right"/>
      </w:pPr>
      <w:r>
        <w:t xml:space="preserve">                                                                                                                                                                                     выслугу лет муниципальным</w:t>
      </w:r>
    </w:p>
    <w:p w:rsidR="001F1899" w:rsidRDefault="001F1899" w:rsidP="001F1899">
      <w:pPr>
        <w:jc w:val="right"/>
      </w:pPr>
      <w:r>
        <w:t xml:space="preserve">                                                                                                                                                                                                     служащим</w:t>
      </w:r>
    </w:p>
    <w:p w:rsidR="001F1899" w:rsidRDefault="001F1899" w:rsidP="001F1899">
      <w:pPr>
        <w:ind w:firstLine="709"/>
        <w:jc w:val="both"/>
      </w:pPr>
    </w:p>
    <w:p w:rsidR="001F1899" w:rsidRDefault="001F1899" w:rsidP="001F1899">
      <w:pPr>
        <w:pStyle w:val="af5"/>
        <w:jc w:val="center"/>
        <w:rPr>
          <w:rFonts w:ascii="Times New Roman" w:hAnsi="Times New Roman" w:cs="Times New Roman"/>
        </w:rPr>
      </w:pPr>
      <w:r>
        <w:rPr>
          <w:rFonts w:ascii="Times New Roman" w:hAnsi="Times New Roman" w:cs="Times New Roman"/>
          <w:noProof/>
        </w:rPr>
        <w:t>СПРАВКА</w:t>
      </w:r>
    </w:p>
    <w:p w:rsidR="001F1899" w:rsidRDefault="001F1899" w:rsidP="001F1899">
      <w:pPr>
        <w:pStyle w:val="af5"/>
        <w:jc w:val="center"/>
        <w:rPr>
          <w:rFonts w:ascii="Times New Roman" w:hAnsi="Times New Roman" w:cs="Times New Roman"/>
        </w:rPr>
      </w:pPr>
      <w:r>
        <w:rPr>
          <w:rFonts w:ascii="Times New Roman" w:hAnsi="Times New Roman" w:cs="Times New Roman"/>
          <w:noProof/>
        </w:rPr>
        <w:t>о должностях, периоды службы (работы) в которых включаются в стаж муниципальной службы для назначения пенсии за выслугу лет</w:t>
      </w:r>
    </w:p>
    <w:p w:rsidR="001F1899" w:rsidRDefault="001F1899" w:rsidP="001F1899">
      <w:pPr>
        <w:rPr>
          <w:sz w:val="14"/>
          <w:szCs w:val="14"/>
        </w:rPr>
      </w:pPr>
    </w:p>
    <w:p w:rsidR="001F1899" w:rsidRDefault="001F1899" w:rsidP="001F1899">
      <w:pPr>
        <w:pStyle w:val="af5"/>
        <w:rPr>
          <w:rFonts w:ascii="Times New Roman" w:hAnsi="Times New Roman" w:cs="Times New Roman"/>
          <w:sz w:val="20"/>
          <w:szCs w:val="20"/>
        </w:rPr>
      </w:pPr>
      <w:r>
        <w:rPr>
          <w:rFonts w:ascii="Times New Roman" w:hAnsi="Times New Roman" w:cs="Times New Roman"/>
          <w:noProof/>
          <w:sz w:val="20"/>
          <w:szCs w:val="20"/>
        </w:rPr>
        <w:t>________________________________________________________________ ____</w:t>
      </w:r>
    </w:p>
    <w:p w:rsidR="001F1899" w:rsidRDefault="001F1899" w:rsidP="001F1899">
      <w:pPr>
        <w:pStyle w:val="af5"/>
        <w:rPr>
          <w:rFonts w:ascii="Times New Roman" w:hAnsi="Times New Roman" w:cs="Times New Roman"/>
          <w:noProof/>
          <w:sz w:val="20"/>
          <w:szCs w:val="20"/>
        </w:rPr>
      </w:pPr>
      <w:r>
        <w:rPr>
          <w:rFonts w:ascii="Times New Roman" w:hAnsi="Times New Roman" w:cs="Times New Roman"/>
          <w:noProof/>
          <w:sz w:val="20"/>
          <w:szCs w:val="20"/>
        </w:rPr>
        <w:t xml:space="preserve">                                                           (фамилия, имя, отчество)</w:t>
      </w:r>
    </w:p>
    <w:p w:rsidR="001F1899" w:rsidRDefault="001F1899" w:rsidP="001F1899">
      <w:pPr>
        <w:pStyle w:val="af5"/>
        <w:rPr>
          <w:rFonts w:ascii="Times New Roman" w:hAnsi="Times New Roman" w:cs="Times New Roman"/>
          <w:noProof/>
        </w:rPr>
      </w:pPr>
      <w:r>
        <w:rPr>
          <w:rFonts w:ascii="Times New Roman" w:hAnsi="Times New Roman" w:cs="Times New Roman"/>
          <w:noProof/>
        </w:rPr>
        <w:t>замещавшего должность</w:t>
      </w:r>
      <w:r>
        <w:rPr>
          <w:rFonts w:ascii="Times New Roman" w:hAnsi="Times New Roman" w:cs="Times New Roman"/>
          <w:noProof/>
          <w:sz w:val="20"/>
          <w:szCs w:val="20"/>
        </w:rPr>
        <w:t>_______________________________________ ____ ____________________________________________</w:t>
      </w:r>
    </w:p>
    <w:p w:rsidR="001F1899" w:rsidRDefault="001F1899" w:rsidP="001F1899"/>
    <w:p w:rsidR="001F1899" w:rsidRDefault="001F1899" w:rsidP="001F1899">
      <w:pPr>
        <w:pStyle w:val="af5"/>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367"/>
        <w:gridCol w:w="900"/>
        <w:gridCol w:w="900"/>
        <w:gridCol w:w="900"/>
        <w:gridCol w:w="3239"/>
        <w:gridCol w:w="3599"/>
        <w:gridCol w:w="1440"/>
        <w:gridCol w:w="900"/>
        <w:gridCol w:w="830"/>
      </w:tblGrid>
      <w:tr w:rsidR="001F1899" w:rsidTr="001F1899">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w:t>
            </w:r>
          </w:p>
          <w:p w:rsidR="001F1899" w:rsidRDefault="001F1899">
            <w:pPr>
              <w:rPr>
                <w:sz w:val="24"/>
                <w:szCs w:val="24"/>
              </w:rPr>
            </w:pPr>
            <w:r>
              <w:rPr>
                <w:sz w:val="22"/>
                <w:szCs w:val="22"/>
              </w:rPr>
              <w:t>п</w:t>
            </w:r>
            <w:r>
              <w:rPr>
                <w:sz w:val="22"/>
                <w:szCs w:val="22"/>
                <w:lang w:val="en-US"/>
              </w:rPr>
              <w:t>/</w:t>
            </w:r>
            <w:r>
              <w:rPr>
                <w:sz w:val="22"/>
                <w:szCs w:val="22"/>
              </w:rPr>
              <w:t>п</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 записи в трудовой книжке</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Дата</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Занимаемая должность</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c>
        <w:tc>
          <w:tcPr>
            <w:tcW w:w="3170" w:type="dxa"/>
            <w:gridSpan w:val="3"/>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Стаж муниципальной службы, принимаемый для исчисления размера пенсии за выслугу лет</w:t>
            </w:r>
          </w:p>
        </w:tc>
      </w:tr>
      <w:tr w:rsidR="001F1899" w:rsidTr="001F1899">
        <w:tc>
          <w:tcPr>
            <w:tcW w:w="0" w:type="auto"/>
            <w:vMerge/>
            <w:tcBorders>
              <w:top w:val="single" w:sz="4" w:space="0" w:color="auto"/>
              <w:left w:val="single" w:sz="4" w:space="0" w:color="auto"/>
              <w:bottom w:val="single" w:sz="4" w:space="0" w:color="auto"/>
              <w:right w:val="single" w:sz="4" w:space="0" w:color="auto"/>
            </w:tcBorders>
            <w:vAlign w:val="center"/>
            <w:hideMark/>
          </w:tcPr>
          <w:p w:rsidR="001F1899" w:rsidRDefault="001F1899">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899" w:rsidRDefault="001F1899"/>
        </w:tc>
        <w:tc>
          <w:tcPr>
            <w:tcW w:w="90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число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месяц</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899" w:rsidRDefault="001F1899"/>
        </w:tc>
        <w:tc>
          <w:tcPr>
            <w:tcW w:w="0" w:type="auto"/>
            <w:vMerge/>
            <w:tcBorders>
              <w:top w:val="single" w:sz="4" w:space="0" w:color="auto"/>
              <w:left w:val="single" w:sz="4" w:space="0" w:color="auto"/>
              <w:bottom w:val="single" w:sz="4" w:space="0" w:color="auto"/>
              <w:right w:val="single" w:sz="4" w:space="0" w:color="auto"/>
            </w:tcBorders>
            <w:vAlign w:val="center"/>
            <w:hideMark/>
          </w:tcPr>
          <w:p w:rsidR="001F1899" w:rsidRDefault="001F1899"/>
        </w:tc>
        <w:tc>
          <w:tcPr>
            <w:tcW w:w="144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1F1899" w:rsidRDefault="001F1899">
            <w:pPr>
              <w:pStyle w:val="af5"/>
              <w:jc w:val="center"/>
              <w:rPr>
                <w:rFonts w:ascii="Times New Roman" w:hAnsi="Times New Roman" w:cs="Times New Roman"/>
                <w:sz w:val="20"/>
                <w:szCs w:val="20"/>
              </w:rPr>
            </w:pPr>
          </w:p>
        </w:tc>
      </w:tr>
      <w:tr w:rsidR="001F1899" w:rsidTr="001F1899">
        <w:tc>
          <w:tcPr>
            <w:tcW w:w="541"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1</w:t>
            </w:r>
          </w:p>
        </w:tc>
        <w:tc>
          <w:tcPr>
            <w:tcW w:w="1367"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6</w:t>
            </w:r>
          </w:p>
        </w:tc>
        <w:tc>
          <w:tcPr>
            <w:tcW w:w="360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9</w:t>
            </w:r>
          </w:p>
        </w:tc>
        <w:tc>
          <w:tcPr>
            <w:tcW w:w="830" w:type="dxa"/>
            <w:tcBorders>
              <w:top w:val="single" w:sz="4" w:space="0" w:color="auto"/>
              <w:left w:val="single" w:sz="4" w:space="0" w:color="auto"/>
              <w:bottom w:val="single" w:sz="4" w:space="0" w:color="auto"/>
              <w:right w:val="single" w:sz="4" w:space="0" w:color="auto"/>
            </w:tcBorders>
            <w:vAlign w:val="center"/>
            <w:hideMark/>
          </w:tcPr>
          <w:p w:rsidR="001F1899" w:rsidRDefault="001F1899">
            <w:pPr>
              <w:pStyle w:val="af5"/>
              <w:jc w:val="center"/>
              <w:rPr>
                <w:rFonts w:ascii="Times New Roman" w:hAnsi="Times New Roman" w:cs="Times New Roman"/>
                <w:sz w:val="20"/>
                <w:szCs w:val="20"/>
              </w:rPr>
            </w:pPr>
            <w:r>
              <w:rPr>
                <w:rFonts w:ascii="Times New Roman" w:hAnsi="Times New Roman" w:cs="Times New Roman"/>
                <w:sz w:val="20"/>
                <w:szCs w:val="20"/>
              </w:rPr>
              <w:t>10</w:t>
            </w:r>
          </w:p>
        </w:tc>
      </w:tr>
      <w:tr w:rsidR="001F1899" w:rsidTr="001F1899">
        <w:tc>
          <w:tcPr>
            <w:tcW w:w="541"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r>
      <w:tr w:rsidR="001F1899" w:rsidTr="001F1899">
        <w:tc>
          <w:tcPr>
            <w:tcW w:w="541"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r>
      <w:tr w:rsidR="001F1899" w:rsidTr="001F1899">
        <w:tc>
          <w:tcPr>
            <w:tcW w:w="541"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r>
      <w:tr w:rsidR="001F1899" w:rsidTr="001F1899">
        <w:tc>
          <w:tcPr>
            <w:tcW w:w="541"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r>
      <w:tr w:rsidR="001F1899" w:rsidTr="001F1899">
        <w:tc>
          <w:tcPr>
            <w:tcW w:w="541"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r>
      <w:tr w:rsidR="001F1899" w:rsidTr="001F1899">
        <w:tc>
          <w:tcPr>
            <w:tcW w:w="541"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r>
      <w:tr w:rsidR="001F1899" w:rsidTr="001F1899">
        <w:tc>
          <w:tcPr>
            <w:tcW w:w="541"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r>
      <w:tr w:rsidR="001F1899" w:rsidTr="001F1899">
        <w:tc>
          <w:tcPr>
            <w:tcW w:w="541"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1F1899" w:rsidRDefault="001F1899">
            <w:pPr>
              <w:pStyle w:val="af5"/>
              <w:rPr>
                <w:rFonts w:ascii="Times New Roman" w:hAnsi="Times New Roman" w:cs="Times New Roman"/>
              </w:rPr>
            </w:pPr>
          </w:p>
        </w:tc>
      </w:tr>
    </w:tbl>
    <w:p w:rsidR="001F1899" w:rsidRDefault="001F1899" w:rsidP="001F1899">
      <w:pPr>
        <w:pStyle w:val="af5"/>
        <w:rPr>
          <w:rFonts w:ascii="Times New Roman" w:hAnsi="Times New Roman" w:cs="Times New Roman"/>
        </w:rPr>
      </w:pPr>
    </w:p>
    <w:p w:rsidR="001F1899" w:rsidRDefault="001F1899" w:rsidP="001F1899"/>
    <w:p w:rsidR="001F1899" w:rsidRDefault="001F1899" w:rsidP="001F1899">
      <w:pPr>
        <w:pStyle w:val="af5"/>
        <w:rPr>
          <w:rFonts w:ascii="Times New Roman" w:hAnsi="Times New Roman" w:cs="Times New Roman"/>
          <w:noProof/>
        </w:rPr>
      </w:pPr>
      <w:r>
        <w:rPr>
          <w:rFonts w:ascii="Times New Roman" w:hAnsi="Times New Roman" w:cs="Times New Roman"/>
          <w:noProof/>
        </w:rPr>
        <w:t xml:space="preserve"> Руководитель                                       </w:t>
      </w:r>
    </w:p>
    <w:p w:rsidR="001F1899" w:rsidRDefault="001F1899" w:rsidP="001F1899">
      <w:pPr>
        <w:pStyle w:val="af5"/>
        <w:rPr>
          <w:rFonts w:ascii="Times New Roman" w:hAnsi="Times New Roman" w:cs="Times New Roman"/>
        </w:rPr>
      </w:pPr>
      <w:r>
        <w:rPr>
          <w:rFonts w:ascii="Times New Roman" w:hAnsi="Times New Roman" w:cs="Times New Roman"/>
          <w:noProof/>
        </w:rPr>
        <w:t xml:space="preserve"> _________________   ________                ___________________________</w:t>
      </w:r>
    </w:p>
    <w:p w:rsidR="001F1899" w:rsidRDefault="001F1899" w:rsidP="001F1899">
      <w:pPr>
        <w:pStyle w:val="af5"/>
        <w:rPr>
          <w:rFonts w:ascii="Times New Roman" w:hAnsi="Times New Roman" w:cs="Times New Roman"/>
          <w:sz w:val="20"/>
          <w:szCs w:val="20"/>
        </w:rPr>
      </w:pPr>
      <w:r>
        <w:rPr>
          <w:rFonts w:ascii="Times New Roman" w:hAnsi="Times New Roman" w:cs="Times New Roman"/>
          <w:noProof/>
          <w:sz w:val="20"/>
          <w:szCs w:val="20"/>
        </w:rPr>
        <w:t xml:space="preserve">                                             (подпись)                                (инициалы, фамилия) </w:t>
      </w:r>
    </w:p>
    <w:p w:rsidR="001F1899" w:rsidRDefault="001F1899" w:rsidP="001F1899">
      <w:pPr>
        <w:pStyle w:val="af5"/>
        <w:rPr>
          <w:rFonts w:ascii="Times New Roman" w:hAnsi="Times New Roman" w:cs="Times New Roman"/>
          <w:noProof/>
        </w:rPr>
      </w:pPr>
      <w:r>
        <w:rPr>
          <w:rFonts w:ascii="Times New Roman" w:hAnsi="Times New Roman" w:cs="Times New Roman"/>
          <w:noProof/>
        </w:rPr>
        <w:t>«___» _______________ г.          М.П.</w:t>
      </w:r>
    </w:p>
    <w:p w:rsidR="001F1899" w:rsidRDefault="001F1899" w:rsidP="001F1899">
      <w:pPr>
        <w:rPr>
          <w:noProof/>
        </w:rPr>
        <w:sectPr w:rsidR="001F1899">
          <w:footnotePr>
            <w:pos w:val="beneathText"/>
          </w:footnotePr>
          <w:pgSz w:w="16840" w:h="11907" w:orient="landscape"/>
          <w:pgMar w:top="1134" w:right="737" w:bottom="1134" w:left="1701" w:header="709" w:footer="709" w:gutter="0"/>
          <w:cols w:space="720"/>
        </w:sectPr>
      </w:pPr>
    </w:p>
    <w:p w:rsidR="001F1899" w:rsidRDefault="001F1899" w:rsidP="001F1899">
      <w:pPr>
        <w:jc w:val="right"/>
      </w:pPr>
      <w:r>
        <w:lastRenderedPageBreak/>
        <w:t xml:space="preserve">Форма 4                                                                                                                                                                                      </w:t>
      </w:r>
    </w:p>
    <w:p w:rsidR="001F1899" w:rsidRDefault="001F1899" w:rsidP="001F1899">
      <w:pPr>
        <w:jc w:val="right"/>
      </w:pPr>
      <w:r>
        <w:t xml:space="preserve">                                                                                         к Порядку установления, расчёта,</w:t>
      </w:r>
    </w:p>
    <w:p w:rsidR="001F1899" w:rsidRDefault="001F1899" w:rsidP="001F1899">
      <w:pPr>
        <w:jc w:val="right"/>
      </w:pPr>
      <w:r>
        <w:t xml:space="preserve">                                                                                        перерасчёта и выплаты пенсии за</w:t>
      </w:r>
    </w:p>
    <w:p w:rsidR="001F1899" w:rsidRDefault="001F1899" w:rsidP="001F1899">
      <w:pPr>
        <w:jc w:val="right"/>
      </w:pPr>
      <w:r>
        <w:t xml:space="preserve">                                                                                        выслугу лет муниципальным служащим</w:t>
      </w:r>
    </w:p>
    <w:p w:rsidR="001F1899" w:rsidRDefault="001F1899" w:rsidP="001F1899">
      <w:pPr>
        <w:rPr>
          <w:noProof/>
          <w:sz w:val="24"/>
          <w:szCs w:val="24"/>
        </w:rPr>
      </w:pPr>
    </w:p>
    <w:p w:rsidR="001F1899" w:rsidRDefault="001F1899" w:rsidP="001F1899">
      <w:pPr>
        <w:jc w:val="both"/>
        <w:rPr>
          <w:noProof/>
        </w:rPr>
      </w:pPr>
      <w:r>
        <w:rPr>
          <w:noProof/>
        </w:rPr>
        <w:t xml:space="preserve">Наименование структурного подразделения </w:t>
      </w:r>
    </w:p>
    <w:p w:rsidR="001F1899" w:rsidRDefault="001F1899" w:rsidP="001F1899">
      <w:pPr>
        <w:jc w:val="both"/>
        <w:rPr>
          <w:noProof/>
        </w:rPr>
      </w:pPr>
      <w:r>
        <w:rPr>
          <w:noProof/>
        </w:rPr>
        <w:t>администрации  Манычского  СМО</w:t>
      </w:r>
    </w:p>
    <w:p w:rsidR="001F1899" w:rsidRDefault="001F1899" w:rsidP="001F1899">
      <w:pPr>
        <w:jc w:val="both"/>
      </w:pPr>
      <w:r>
        <w:t xml:space="preserve">                                                                            </w:t>
      </w:r>
    </w:p>
    <w:p w:rsidR="001F1899" w:rsidRDefault="001F1899" w:rsidP="001F1899">
      <w:pPr>
        <w:jc w:val="both"/>
        <w:rPr>
          <w:noProof/>
        </w:rPr>
      </w:pPr>
      <w:r>
        <w:rPr>
          <w:noProof/>
        </w:rPr>
        <w:t xml:space="preserve">В комиссию по установлению пенсии </w:t>
      </w:r>
    </w:p>
    <w:p w:rsidR="001F1899" w:rsidRDefault="001F1899" w:rsidP="001F1899">
      <w:pPr>
        <w:jc w:val="both"/>
      </w:pPr>
      <w:r>
        <w:rPr>
          <w:noProof/>
        </w:rPr>
        <w:t>за выслугу лет</w:t>
      </w:r>
    </w:p>
    <w:p w:rsidR="001F1899" w:rsidRDefault="001F1899" w:rsidP="001F1899">
      <w:pPr>
        <w:pStyle w:val="af5"/>
        <w:rPr>
          <w:rFonts w:ascii="Times New Roman" w:hAnsi="Times New Roman" w:cs="Times New Roman"/>
          <w:noProof/>
        </w:rPr>
      </w:pPr>
    </w:p>
    <w:p w:rsidR="001F1899" w:rsidRDefault="001F1899" w:rsidP="001F1899">
      <w:pPr>
        <w:pStyle w:val="af5"/>
        <w:jc w:val="center"/>
        <w:rPr>
          <w:rFonts w:ascii="Times New Roman" w:hAnsi="Times New Roman" w:cs="Times New Roman"/>
        </w:rPr>
      </w:pPr>
      <w:r>
        <w:rPr>
          <w:rFonts w:ascii="Times New Roman" w:hAnsi="Times New Roman" w:cs="Times New Roman"/>
          <w:noProof/>
        </w:rPr>
        <w:t>ПРЕДСТАВЛЕНИЕ</w:t>
      </w:r>
    </w:p>
    <w:p w:rsidR="001F1899" w:rsidRDefault="001F1899" w:rsidP="001F1899">
      <w:pPr>
        <w:pStyle w:val="af5"/>
        <w:jc w:val="center"/>
        <w:rPr>
          <w:rFonts w:ascii="Times New Roman" w:hAnsi="Times New Roman" w:cs="Times New Roman"/>
        </w:rPr>
      </w:pPr>
      <w:r>
        <w:rPr>
          <w:rFonts w:ascii="Times New Roman" w:hAnsi="Times New Roman" w:cs="Times New Roman"/>
          <w:noProof/>
        </w:rPr>
        <w:t>о назначении пенсии за выслугу лет</w:t>
      </w:r>
    </w:p>
    <w:p w:rsidR="001F1899" w:rsidRDefault="001F1899" w:rsidP="001F1899"/>
    <w:p w:rsidR="001F1899" w:rsidRDefault="001F1899" w:rsidP="001F1899">
      <w:pPr>
        <w:pStyle w:val="af5"/>
        <w:ind w:firstLine="709"/>
        <w:rPr>
          <w:rFonts w:ascii="Times New Roman" w:hAnsi="Times New Roman" w:cs="Times New Roman"/>
        </w:rPr>
      </w:pPr>
      <w:r>
        <w:rPr>
          <w:rFonts w:ascii="Times New Roman" w:hAnsi="Times New Roman" w:cs="Times New Roman"/>
          <w:noProof/>
        </w:rPr>
        <w:t>В соответствии с Законом Республики Калмыкия «О муниципальной службе в Республики Калмыкия» прошу назначить пенсию за выслугу лет к трудовой пенсии по старости (инвалидности)</w:t>
      </w:r>
    </w:p>
    <w:p w:rsidR="001F1899" w:rsidRDefault="001F1899" w:rsidP="001F1899">
      <w:pPr>
        <w:pStyle w:val="af5"/>
        <w:ind w:left="708"/>
        <w:rPr>
          <w:rFonts w:ascii="Times New Roman" w:hAnsi="Times New Roman" w:cs="Times New Roman"/>
        </w:rPr>
      </w:pPr>
      <w:r>
        <w:rPr>
          <w:rFonts w:ascii="Times New Roman" w:hAnsi="Times New Roman" w:cs="Times New Roman"/>
          <w:noProof/>
        </w:rPr>
        <w:t xml:space="preserve">________________________________________________________________________                                               </w:t>
      </w:r>
      <w:r>
        <w:rPr>
          <w:rFonts w:ascii="Times New Roman" w:hAnsi="Times New Roman" w:cs="Times New Roman"/>
          <w:noProof/>
          <w:sz w:val="20"/>
          <w:szCs w:val="20"/>
        </w:rPr>
        <w:t>(фамилия, имя, отчество)</w:t>
      </w:r>
    </w:p>
    <w:p w:rsidR="001F1899" w:rsidRDefault="001F1899" w:rsidP="001F1899">
      <w:pPr>
        <w:pStyle w:val="af5"/>
        <w:rPr>
          <w:rFonts w:ascii="Times New Roman" w:hAnsi="Times New Roman" w:cs="Times New Roman"/>
          <w:noProof/>
        </w:rPr>
      </w:pPr>
      <w:r>
        <w:rPr>
          <w:rFonts w:ascii="Times New Roman" w:hAnsi="Times New Roman" w:cs="Times New Roman"/>
          <w:noProof/>
        </w:rPr>
        <w:t xml:space="preserve">замещавшему должность муниципальной службы </w:t>
      </w:r>
    </w:p>
    <w:p w:rsidR="001F1899" w:rsidRDefault="001F1899" w:rsidP="001F1899">
      <w:pPr>
        <w:pStyle w:val="af5"/>
        <w:rPr>
          <w:rFonts w:ascii="Times New Roman" w:hAnsi="Times New Roman" w:cs="Times New Roman"/>
        </w:rPr>
      </w:pPr>
      <w:r>
        <w:rPr>
          <w:rFonts w:ascii="Times New Roman" w:hAnsi="Times New Roman" w:cs="Times New Roman"/>
          <w:noProof/>
        </w:rPr>
        <w:t xml:space="preserve">_____________________________________________________________________________ </w:t>
      </w:r>
      <w:r>
        <w:rPr>
          <w:rFonts w:ascii="Times New Roman" w:hAnsi="Times New Roman" w:cs="Times New Roman"/>
          <w:noProof/>
          <w:sz w:val="20"/>
          <w:szCs w:val="20"/>
        </w:rPr>
        <w:t xml:space="preserve"> (наименование должности муниципальной службы на день увольненияс муниципальной службы)</w:t>
      </w:r>
    </w:p>
    <w:p w:rsidR="001F1899" w:rsidRDefault="001F1899" w:rsidP="001F1899">
      <w:pPr>
        <w:pStyle w:val="af5"/>
        <w:ind w:firstLine="709"/>
        <w:rPr>
          <w:rFonts w:ascii="Times New Roman" w:hAnsi="Times New Roman" w:cs="Times New Roman"/>
          <w:noProof/>
        </w:rPr>
      </w:pP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Стаж муниципальной службы составляет __________________________ лет.</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Среднемесячный заработок для начисления пенсии за выслугу лет составляет ________________ рублей _________________ копеек.</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Уволен(а) с муниципальной службы по основанию: ___________________________ ____________________________________________________________________________</w:t>
      </w:r>
    </w:p>
    <w:p w:rsidR="001F1899" w:rsidRDefault="001F1899" w:rsidP="001F1899">
      <w:pPr>
        <w:pStyle w:val="af5"/>
        <w:rPr>
          <w:rFonts w:ascii="Times New Roman" w:hAnsi="Times New Roman" w:cs="Times New Roman"/>
          <w:sz w:val="20"/>
          <w:szCs w:val="20"/>
        </w:rPr>
      </w:pPr>
      <w:r>
        <w:rPr>
          <w:rFonts w:ascii="Times New Roman" w:hAnsi="Times New Roman" w:cs="Times New Roman"/>
          <w:noProof/>
          <w:sz w:val="20"/>
          <w:szCs w:val="20"/>
        </w:rPr>
        <w:t>(основание увольнения, реквизиты правового акта)</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К представлению приложены:</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1) заявление о назначении пенсии за выслугу лет;</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2) справка о должностях, периоды службы (работы) в которыхвключаются в стаж муниципальной службы для назначения пенсии за выслугулет;</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3) денежное содержание муниципального служащего за 12 месяцев,предшествовавших дате увольнения либо достижения возраста, дающего правона пенсию за выслугу лет;</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4) справка о размере среднемесячного заработка муниципальногослужащего;</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5) справка органа, осуществляющего пенсионное обеспечение, о виде,размере и дате назначения пенсии по старости (инвалидности);</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6) копия правового акта об освобождении от должности муниципальнойслужбы;</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7) копия трудовой книжки;</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8) документы, подтверждающие периоды, включаемые в стажмуниципальной службы для начисления пенсии за выслугу лет, в том числе:</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 копия военного билета;</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 копия решения комиссии органов государственной власти Ярославскойобласти по реализации законодательства по обеспечению социальных гарантийо зачёте в стаж муниципальной службы иных периодов работы (службы);</w:t>
      </w: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  другие документы, подтверждающие стаж муниципальной службы(работы).</w:t>
      </w:r>
    </w:p>
    <w:p w:rsidR="001F1899" w:rsidRDefault="001F1899" w:rsidP="001F1899">
      <w:pPr>
        <w:pStyle w:val="af5"/>
        <w:rPr>
          <w:rFonts w:ascii="Times New Roman" w:hAnsi="Times New Roman" w:cs="Times New Roman"/>
        </w:rPr>
      </w:pPr>
    </w:p>
    <w:p w:rsidR="001F1899" w:rsidRDefault="001F1899" w:rsidP="001F1899">
      <w:pPr>
        <w:pStyle w:val="af5"/>
        <w:rPr>
          <w:rFonts w:ascii="Times New Roman" w:hAnsi="Times New Roman" w:cs="Times New Roman"/>
        </w:rPr>
      </w:pPr>
    </w:p>
    <w:p w:rsidR="001F1899" w:rsidRDefault="001F1899" w:rsidP="001F1899">
      <w:pPr>
        <w:pStyle w:val="af5"/>
        <w:rPr>
          <w:rFonts w:cs="Times New Roman"/>
          <w:noProof/>
        </w:rPr>
      </w:pPr>
      <w:r>
        <w:rPr>
          <w:rFonts w:ascii="Times New Roman" w:hAnsi="Times New Roman" w:cs="Times New Roman"/>
          <w:noProof/>
        </w:rPr>
        <w:t xml:space="preserve"> Руководитель _____________________                             _______________</w:t>
      </w:r>
    </w:p>
    <w:p w:rsidR="001F1899" w:rsidRDefault="001F1899" w:rsidP="001F1899">
      <w:pPr>
        <w:pStyle w:val="af5"/>
        <w:rPr>
          <w:rFonts w:ascii="Times New Roman" w:hAnsi="Times New Roman" w:cs="Times New Roman"/>
          <w:noProof/>
          <w:sz w:val="20"/>
          <w:szCs w:val="20"/>
        </w:rPr>
      </w:pPr>
      <w:r>
        <w:rPr>
          <w:rFonts w:ascii="Times New Roman" w:hAnsi="Times New Roman" w:cs="Times New Roman"/>
          <w:noProof/>
          <w:sz w:val="20"/>
          <w:szCs w:val="20"/>
        </w:rPr>
        <w:t xml:space="preserve">                                             Подпись                                                     (инициалы, фамилия)       </w:t>
      </w:r>
    </w:p>
    <w:p w:rsidR="001F1899" w:rsidRDefault="001F1899" w:rsidP="001F1899">
      <w:pPr>
        <w:jc w:val="both"/>
        <w:rPr>
          <w:sz w:val="24"/>
          <w:szCs w:val="24"/>
        </w:rPr>
      </w:pPr>
    </w:p>
    <w:p w:rsidR="001F1899" w:rsidRDefault="001F1899" w:rsidP="001F1899">
      <w:pPr>
        <w:jc w:val="both"/>
      </w:pPr>
      <w:r>
        <w:t xml:space="preserve"> </w:t>
      </w:r>
    </w:p>
    <w:p w:rsidR="001F1899" w:rsidRDefault="001F1899" w:rsidP="001F1899">
      <w:pPr>
        <w:jc w:val="right"/>
      </w:pPr>
    </w:p>
    <w:p w:rsidR="001F1899" w:rsidRDefault="001F1899" w:rsidP="001F1899">
      <w:pPr>
        <w:jc w:val="right"/>
      </w:pPr>
      <w:r>
        <w:lastRenderedPageBreak/>
        <w:t xml:space="preserve">Форма 5                                                                                                                                                                                      </w:t>
      </w:r>
    </w:p>
    <w:p w:rsidR="001F1899" w:rsidRDefault="001F1899" w:rsidP="001F1899">
      <w:pPr>
        <w:jc w:val="right"/>
      </w:pPr>
      <w:r>
        <w:t xml:space="preserve">                                                                                                  к Порядку установления, расчёта,</w:t>
      </w:r>
    </w:p>
    <w:p w:rsidR="001F1899" w:rsidRDefault="001F1899" w:rsidP="001F1899">
      <w:pPr>
        <w:jc w:val="right"/>
      </w:pPr>
      <w:r>
        <w:t xml:space="preserve">                                                                                                  перерасчёта и выплаты пенсии за</w:t>
      </w:r>
    </w:p>
    <w:p w:rsidR="001F1899" w:rsidRDefault="001F1899" w:rsidP="001F1899">
      <w:pPr>
        <w:jc w:val="right"/>
      </w:pPr>
      <w:r>
        <w:t xml:space="preserve">                                                                                                   выслугу лет муниципальным</w:t>
      </w:r>
    </w:p>
    <w:p w:rsidR="001F1899" w:rsidRDefault="001F1899" w:rsidP="001F1899">
      <w:pPr>
        <w:jc w:val="right"/>
      </w:pPr>
      <w:r>
        <w:t xml:space="preserve">                                                                                                           служащим</w:t>
      </w:r>
    </w:p>
    <w:p w:rsidR="001F1899" w:rsidRDefault="001F1899" w:rsidP="001F1899">
      <w:pPr>
        <w:rPr>
          <w:noProof/>
          <w:sz w:val="24"/>
          <w:szCs w:val="24"/>
        </w:rPr>
      </w:pPr>
    </w:p>
    <w:p w:rsidR="001F1899" w:rsidRDefault="001F1899" w:rsidP="001F1899">
      <w:pPr>
        <w:rPr>
          <w:noProof/>
        </w:rPr>
      </w:pPr>
    </w:p>
    <w:p w:rsidR="001F1899" w:rsidRDefault="001F1899" w:rsidP="001F1899">
      <w:pPr>
        <w:jc w:val="right"/>
        <w:rPr>
          <w:noProof/>
        </w:rPr>
      </w:pPr>
      <w:r>
        <w:rPr>
          <w:noProof/>
        </w:rPr>
        <w:t>В комиссию по установлению пенсий за выслугу лет</w:t>
      </w:r>
    </w:p>
    <w:p w:rsidR="001F1899" w:rsidRDefault="001F1899" w:rsidP="001F1899">
      <w:pPr>
        <w:jc w:val="right"/>
        <w:rPr>
          <w:sz w:val="22"/>
          <w:szCs w:val="22"/>
        </w:rPr>
      </w:pPr>
      <w:r>
        <w:rPr>
          <w:noProof/>
        </w:rPr>
        <w:t>__________________________________________ ___</w:t>
      </w:r>
    </w:p>
    <w:p w:rsidR="001F1899" w:rsidRDefault="001F1899" w:rsidP="001F1899">
      <w:pPr>
        <w:pStyle w:val="af5"/>
        <w:jc w:val="right"/>
        <w:rPr>
          <w:rFonts w:ascii="Times New Roman" w:hAnsi="Times New Roman" w:cs="Times New Roman"/>
          <w:sz w:val="20"/>
          <w:szCs w:val="20"/>
        </w:rPr>
      </w:pPr>
      <w:r>
        <w:rPr>
          <w:rFonts w:ascii="Times New Roman" w:hAnsi="Times New Roman" w:cs="Times New Roman"/>
          <w:noProof/>
          <w:sz w:val="20"/>
          <w:szCs w:val="20"/>
        </w:rPr>
        <w:t xml:space="preserve"> (фамилия, имя, отчество)</w:t>
      </w:r>
    </w:p>
    <w:p w:rsidR="001F1899" w:rsidRDefault="001F1899" w:rsidP="001F1899">
      <w:pPr>
        <w:pStyle w:val="af5"/>
        <w:jc w:val="right"/>
        <w:rPr>
          <w:rFonts w:ascii="Times New Roman" w:hAnsi="Times New Roman" w:cs="Times New Roman"/>
        </w:rPr>
      </w:pPr>
      <w:r>
        <w:rPr>
          <w:rFonts w:ascii="Times New Roman" w:hAnsi="Times New Roman" w:cs="Times New Roman"/>
          <w:noProof/>
        </w:rPr>
        <w:t>Домашний адрес___________________________________</w:t>
      </w:r>
    </w:p>
    <w:p w:rsidR="001F1899" w:rsidRDefault="001F1899" w:rsidP="001F1899">
      <w:pPr>
        <w:pStyle w:val="af5"/>
        <w:jc w:val="right"/>
        <w:rPr>
          <w:rFonts w:ascii="Times New Roman" w:hAnsi="Times New Roman" w:cs="Times New Roman"/>
        </w:rPr>
      </w:pPr>
    </w:p>
    <w:p w:rsidR="001F1899" w:rsidRDefault="001F1899" w:rsidP="001F1899">
      <w:pPr>
        <w:pStyle w:val="af5"/>
        <w:jc w:val="right"/>
        <w:rPr>
          <w:rFonts w:ascii="Times New Roman" w:hAnsi="Times New Roman" w:cs="Times New Roman"/>
        </w:rPr>
      </w:pPr>
      <w:r>
        <w:rPr>
          <w:rFonts w:ascii="Times New Roman" w:hAnsi="Times New Roman" w:cs="Times New Roman"/>
          <w:noProof/>
        </w:rPr>
        <w:t xml:space="preserve"> Телефон _________________________</w:t>
      </w:r>
    </w:p>
    <w:p w:rsidR="001F1899" w:rsidRDefault="001F1899" w:rsidP="001F1899">
      <w:pPr>
        <w:jc w:val="right"/>
      </w:pPr>
    </w:p>
    <w:p w:rsidR="001F1899" w:rsidRDefault="001F1899" w:rsidP="001F1899">
      <w:pPr>
        <w:pStyle w:val="af5"/>
        <w:jc w:val="center"/>
        <w:rPr>
          <w:rFonts w:ascii="Times New Roman" w:hAnsi="Times New Roman" w:cs="Times New Roman"/>
        </w:rPr>
      </w:pPr>
      <w:r>
        <w:rPr>
          <w:rFonts w:ascii="Times New Roman" w:hAnsi="Times New Roman" w:cs="Times New Roman"/>
          <w:noProof/>
        </w:rPr>
        <w:t>ЗАЯВЛЕНИЕ</w:t>
      </w:r>
    </w:p>
    <w:p w:rsidR="001F1899" w:rsidRDefault="001F1899" w:rsidP="001F1899">
      <w:pPr>
        <w:jc w:val="both"/>
      </w:pP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В соответствии с Законом Республики Калмыкия «О муниципальной службе в Республики Калмыкия» прошу приостановить (прекратить, возобновить) мне выплату пенсии за выслугу лет на основании __________________________________________________________________________________________________________________________________________________________</w:t>
      </w:r>
    </w:p>
    <w:p w:rsidR="001F1899" w:rsidRDefault="001F1899" w:rsidP="001F1899">
      <w:pPr>
        <w:pStyle w:val="af5"/>
        <w:rPr>
          <w:rFonts w:ascii="Times New Roman" w:hAnsi="Times New Roman" w:cs="Times New Roman"/>
          <w:sz w:val="20"/>
          <w:szCs w:val="20"/>
        </w:rPr>
      </w:pPr>
      <w:r>
        <w:rPr>
          <w:rFonts w:ascii="Times New Roman" w:hAnsi="Times New Roman" w:cs="Times New Roman"/>
          <w:noProof/>
          <w:sz w:val="20"/>
          <w:szCs w:val="20"/>
        </w:rPr>
        <w:t>(реквизиты правового акта о назначении (избрании) на государственнуюдолжность, должность государственной гражданской службы, муниципальнуюдолжность, должность муниципальной службы, о назначении в соответствии сзаконодательством Российской Федерации ежемесячной  доплаты к трудовойпенсии или ежемесячного пожизненного содержания, или дополнительногоежемесячного материального обеспечения, или ежемесячной денежной выплаты,или установлении дополнительного пожизненного ежемесячного материальногообеспечения,  либо установлении в соответствии с законодательством Республики Калмыкия, правовыми актами органов местного самоуправленияежемесячной доплаты к трудовой пенсии, назначении пенсии за выслугу  лет или иного материального обеспечения).</w:t>
      </w:r>
    </w:p>
    <w:p w:rsidR="001F1899" w:rsidRDefault="001F1899" w:rsidP="001F1899">
      <w:pPr>
        <w:jc w:val="both"/>
        <w:rPr>
          <w:sz w:val="24"/>
          <w:szCs w:val="24"/>
        </w:rPr>
      </w:pPr>
    </w:p>
    <w:p w:rsidR="001F1899" w:rsidRDefault="001F1899" w:rsidP="001F1899">
      <w:pPr>
        <w:pStyle w:val="af5"/>
        <w:ind w:firstLine="709"/>
        <w:rPr>
          <w:rFonts w:ascii="Times New Roman" w:hAnsi="Times New Roman" w:cs="Times New Roman"/>
        </w:rPr>
      </w:pPr>
      <w:r>
        <w:rPr>
          <w:rFonts w:ascii="Times New Roman" w:hAnsi="Times New Roman" w:cs="Times New Roman"/>
          <w:noProof/>
        </w:rPr>
        <w:t>К заявлению прилагается копия соответствующего правового акта.</w:t>
      </w:r>
    </w:p>
    <w:p w:rsidR="001F1899" w:rsidRDefault="001F1899" w:rsidP="001F1899">
      <w:pPr>
        <w:jc w:val="both"/>
      </w:pPr>
    </w:p>
    <w:p w:rsidR="001F1899" w:rsidRDefault="001F1899" w:rsidP="001F1899">
      <w:pPr>
        <w:pStyle w:val="af5"/>
        <w:rPr>
          <w:rFonts w:ascii="Times New Roman" w:hAnsi="Times New Roman" w:cs="Times New Roman"/>
        </w:rPr>
      </w:pPr>
      <w:r>
        <w:rPr>
          <w:rFonts w:ascii="Times New Roman" w:hAnsi="Times New Roman" w:cs="Times New Roman"/>
          <w:noProof/>
        </w:rPr>
        <w:t>"____" ____________ 200 ___ г. _________________</w:t>
      </w:r>
    </w:p>
    <w:p w:rsidR="001F1899" w:rsidRDefault="001F1899" w:rsidP="001F1899">
      <w:pPr>
        <w:pStyle w:val="af5"/>
        <w:rPr>
          <w:rFonts w:ascii="Times New Roman" w:hAnsi="Times New Roman" w:cs="Times New Roman"/>
          <w:noProof/>
        </w:rPr>
      </w:pPr>
      <w:r>
        <w:rPr>
          <w:rFonts w:ascii="Times New Roman" w:hAnsi="Times New Roman" w:cs="Times New Roman"/>
          <w:noProof/>
        </w:rPr>
        <w:t xml:space="preserve">                                                           (подпись)</w:t>
      </w:r>
    </w:p>
    <w:p w:rsidR="001F1899" w:rsidRDefault="001F1899" w:rsidP="001F1899"/>
    <w:p w:rsidR="001F1899" w:rsidRDefault="001F1899" w:rsidP="001F1899"/>
    <w:p w:rsidR="001F1899" w:rsidRDefault="001F1899" w:rsidP="001F1899"/>
    <w:p w:rsidR="001F1899" w:rsidRDefault="001F1899" w:rsidP="001F1899"/>
    <w:p w:rsidR="001F1899" w:rsidRDefault="001F1899" w:rsidP="001F1899"/>
    <w:p w:rsidR="001F1899" w:rsidRDefault="001F1899" w:rsidP="001F1899"/>
    <w:p w:rsidR="001F1899" w:rsidRDefault="001F1899" w:rsidP="001F1899"/>
    <w:p w:rsidR="001F1899" w:rsidRDefault="001F1899" w:rsidP="001F1899"/>
    <w:p w:rsidR="001F1899" w:rsidRDefault="001F1899" w:rsidP="001F1899"/>
    <w:p w:rsidR="001F1899" w:rsidRDefault="001F1899" w:rsidP="001F1899"/>
    <w:p w:rsidR="001F1899" w:rsidRDefault="001F1899" w:rsidP="001F1899"/>
    <w:p w:rsidR="001F1899" w:rsidRDefault="001F1899" w:rsidP="001F1899"/>
    <w:p w:rsidR="001F1899" w:rsidRDefault="001F1899" w:rsidP="001F1899">
      <w:pPr>
        <w:pStyle w:val="1"/>
        <w:spacing w:before="0"/>
        <w:jc w:val="center"/>
        <w:rPr>
          <w:rFonts w:ascii="Times New Roman" w:hAnsi="Times New Roman" w:cs="Times New Roman"/>
          <w:color w:val="auto"/>
        </w:rPr>
      </w:pPr>
    </w:p>
    <w:p w:rsidR="001F1899" w:rsidRDefault="001F1899" w:rsidP="001F1899">
      <w:pPr>
        <w:pStyle w:val="1"/>
        <w:spacing w:before="0"/>
        <w:jc w:val="center"/>
        <w:rPr>
          <w:rFonts w:ascii="Times New Roman" w:hAnsi="Times New Roman" w:cs="Times New Roman"/>
          <w:color w:val="auto"/>
        </w:rPr>
      </w:pPr>
    </w:p>
    <w:p w:rsidR="001F1899" w:rsidRDefault="001F1899" w:rsidP="001F1899">
      <w:pPr>
        <w:pStyle w:val="1"/>
        <w:spacing w:before="0"/>
        <w:jc w:val="center"/>
        <w:rPr>
          <w:rFonts w:ascii="Times New Roman" w:hAnsi="Times New Roman" w:cs="Times New Roman"/>
          <w:color w:val="auto"/>
        </w:rPr>
      </w:pPr>
    </w:p>
    <w:p w:rsidR="001F1899" w:rsidRDefault="001F1899" w:rsidP="001F1899"/>
    <w:p w:rsidR="001F1899" w:rsidRDefault="001F1899" w:rsidP="001F1899">
      <w:pPr>
        <w:pStyle w:val="1"/>
        <w:spacing w:before="0"/>
        <w:rPr>
          <w:rFonts w:ascii="Times New Roman" w:hAnsi="Times New Roman" w:cs="Times New Roman"/>
          <w:color w:val="auto"/>
        </w:rPr>
      </w:pPr>
    </w:p>
    <w:p w:rsidR="001F1899" w:rsidRDefault="001F1899" w:rsidP="001F1899"/>
    <w:p w:rsidR="001F1899" w:rsidRDefault="001F1899" w:rsidP="001F1899">
      <w:pPr>
        <w:pStyle w:val="1"/>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Положение</w:t>
      </w:r>
      <w:r>
        <w:rPr>
          <w:rFonts w:ascii="Times New Roman" w:hAnsi="Times New Roman" w:cs="Times New Roman"/>
          <w:bCs w:val="0"/>
          <w:color w:val="auto"/>
          <w:sz w:val="24"/>
          <w:szCs w:val="24"/>
        </w:rPr>
        <w:br/>
        <w:t>о комиссии по установлению пенсии за выслугу лет</w:t>
      </w:r>
    </w:p>
    <w:p w:rsidR="001F1899" w:rsidRDefault="001F1899" w:rsidP="001F1899">
      <w:pPr>
        <w:jc w:val="center"/>
        <w:rPr>
          <w:sz w:val="24"/>
          <w:szCs w:val="24"/>
        </w:rPr>
      </w:pPr>
    </w:p>
    <w:p w:rsidR="001F1899" w:rsidRDefault="001F1899" w:rsidP="001F1899">
      <w:pPr>
        <w:ind w:firstLine="709"/>
        <w:jc w:val="both"/>
      </w:pPr>
      <w:r>
        <w:t>1. Настоящим Положением определяется порядок образования и деятельности комиссии по установлению пенсии за выслугу лет (далее – Комиссия).</w:t>
      </w:r>
    </w:p>
    <w:p w:rsidR="001F1899" w:rsidRDefault="001F1899" w:rsidP="001F1899">
      <w:pPr>
        <w:jc w:val="both"/>
      </w:pPr>
      <w:r>
        <w:lastRenderedPageBreak/>
        <w:t>2. Комиссия рассматривает вопросы, связанные с установлением пенсии за выслугу лет лицам, замещавшим должности муниципальной службы в органах местного самоуправления, муниципальных органах, структурных подразделениях, обладающих правом юридического лица, в соответствии Федеральным законом «О муниципальной службе в Российской Федерации», Законом Республики Калмыкия «О пенсии за выслугу лет лицам, замещавшим государственные должности Республики Калмыкия, должности государственной гражданской службы Республики Калмыкия».</w:t>
      </w:r>
    </w:p>
    <w:p w:rsidR="001F1899" w:rsidRDefault="001F1899" w:rsidP="001F1899">
      <w:pPr>
        <w:ind w:firstLine="709"/>
        <w:jc w:val="both"/>
      </w:pPr>
      <w:r>
        <w:t>3. Комиссия в своей деятельности руководствуется законодательством Российской Федерации и Республики Калмыкия, правовыми актами органов местного самоуправления Манычского СМО и настоящим Положением.</w:t>
      </w:r>
    </w:p>
    <w:p w:rsidR="001F1899" w:rsidRDefault="001F1899" w:rsidP="001F1899">
      <w:pPr>
        <w:ind w:firstLine="709"/>
        <w:jc w:val="both"/>
      </w:pPr>
      <w:r>
        <w:t xml:space="preserve">4. </w:t>
      </w:r>
      <w:r>
        <w:rPr>
          <w:b/>
        </w:rPr>
        <w:t>В состав Комиссии по должности входят</w:t>
      </w:r>
      <w:r>
        <w:t>:</w:t>
      </w:r>
    </w:p>
    <w:p w:rsidR="001F1899" w:rsidRDefault="001F1899" w:rsidP="001F1899">
      <w:pPr>
        <w:jc w:val="both"/>
      </w:pPr>
      <w:r>
        <w:t>Председатель комиссии – Кузьменко Ольга Ивановна</w:t>
      </w:r>
    </w:p>
    <w:p w:rsidR="001F1899" w:rsidRDefault="001F1899" w:rsidP="001F1899">
      <w:pPr>
        <w:jc w:val="both"/>
      </w:pPr>
      <w:r>
        <w:t>Заместитель председателя  комиссии ; Зайцева Ирина Васильевна</w:t>
      </w:r>
    </w:p>
    <w:p w:rsidR="001F1899" w:rsidRDefault="001F1899" w:rsidP="001F1899">
      <w:pPr>
        <w:jc w:val="both"/>
      </w:pPr>
      <w:r>
        <w:t>Секретарь комиссии:Жевагина Наталья Ивановна;</w:t>
      </w:r>
    </w:p>
    <w:p w:rsidR="001F1899" w:rsidRDefault="001F1899" w:rsidP="001F1899">
      <w:r>
        <w:t xml:space="preserve"> члены комиссии  :Эмеров Юрий Викторович,Пономарь Лидия Васильевна </w:t>
      </w:r>
    </w:p>
    <w:p w:rsidR="001F1899" w:rsidRDefault="001F1899" w:rsidP="001F1899">
      <w:pPr>
        <w:ind w:firstLine="709"/>
        <w:jc w:val="both"/>
      </w:pPr>
      <w:r>
        <w:t>5. Основные функции Комиссии:</w:t>
      </w:r>
    </w:p>
    <w:p w:rsidR="001F1899" w:rsidRDefault="001F1899" w:rsidP="001F1899">
      <w:pPr>
        <w:ind w:firstLine="709"/>
        <w:jc w:val="both"/>
      </w:pPr>
      <w:r>
        <w:t>- рассмотрение документов о назначении либо отказе в назначении пенсии за выслугу лет, утверждение размера пенсии за выслугу лет, приостановление, возобновление, прекращение выплаты пенсии за выслугу лет;</w:t>
      </w:r>
    </w:p>
    <w:p w:rsidR="001F1899" w:rsidRDefault="001F1899" w:rsidP="001F1899">
      <w:pPr>
        <w:ind w:firstLine="709"/>
        <w:jc w:val="both"/>
      </w:pPr>
      <w:r>
        <w:t>- иные вопросы, связанные с назначением, перерасчётом пенсии за выслугу лет.</w:t>
      </w:r>
    </w:p>
    <w:p w:rsidR="001F1899" w:rsidRDefault="001F1899" w:rsidP="001F1899">
      <w:pPr>
        <w:ind w:firstLine="709"/>
        <w:jc w:val="both"/>
      </w:pPr>
      <w:r>
        <w:t>6. Заседания Комиссии проводятся по мере необходимости.</w:t>
      </w:r>
    </w:p>
    <w:p w:rsidR="001F1899" w:rsidRDefault="001F1899" w:rsidP="001F1899">
      <w:pPr>
        <w:ind w:firstLine="709"/>
        <w:jc w:val="both"/>
      </w:pPr>
      <w:r>
        <w:t>7. Заседание Комиссии проводит председатель комиссии или заместитель председателя комиссии. Заседание Комиссии считается правомочным, если на нём присутствует более половины от установленного состава комиссии.</w:t>
      </w:r>
    </w:p>
    <w:p w:rsidR="001F1899" w:rsidRDefault="001F1899" w:rsidP="001F1899">
      <w:pPr>
        <w:ind w:firstLine="709"/>
        <w:jc w:val="both"/>
      </w:pPr>
      <w:r>
        <w:t>8. Решения Комиссии принимаются простым большинством голосов от числа присутствующих на заседании Комиссии. В случае равенства голосов, решающим является голос председательствующего.</w:t>
      </w:r>
    </w:p>
    <w:p w:rsidR="001F1899" w:rsidRDefault="001F1899" w:rsidP="001F1899">
      <w:pPr>
        <w:ind w:firstLine="709"/>
        <w:jc w:val="both"/>
      </w:pPr>
      <w:r>
        <w:t>Решение Комиссии оформляется протоколом, который подписывается председательствующим и секретарём комиссии.</w:t>
      </w:r>
    </w:p>
    <w:p w:rsidR="001F1899" w:rsidRDefault="001F1899" w:rsidP="001F1899">
      <w:pPr>
        <w:ind w:firstLine="709"/>
        <w:jc w:val="both"/>
      </w:pPr>
      <w:r>
        <w:t>Протокол заседания Комиссии включает в себя информацию о дате проведения заседания, присутствующих членах комиссии, перечне обсуждаемых вопросов, принятых решениях и итогах голосования.</w:t>
      </w:r>
    </w:p>
    <w:p w:rsidR="001F1899" w:rsidRDefault="001F1899" w:rsidP="001F1899">
      <w:pPr>
        <w:ind w:firstLine="709"/>
        <w:jc w:val="both"/>
      </w:pPr>
      <w:r>
        <w:t>9. Председатель комиссии:</w:t>
      </w:r>
    </w:p>
    <w:p w:rsidR="001F1899" w:rsidRDefault="001F1899" w:rsidP="001F1899">
      <w:pPr>
        <w:ind w:firstLine="709"/>
        <w:jc w:val="both"/>
      </w:pPr>
      <w:r>
        <w:t>- определяет дату проведения и повестку очередного заседания Комиссии;</w:t>
      </w:r>
    </w:p>
    <w:p w:rsidR="001F1899" w:rsidRDefault="001F1899" w:rsidP="001F1899">
      <w:pPr>
        <w:ind w:firstLine="709"/>
        <w:jc w:val="both"/>
      </w:pPr>
      <w:r>
        <w:t>- решает иные вопросы, связанные с организацией деятельности Комиссии.</w:t>
      </w:r>
    </w:p>
    <w:p w:rsidR="001F1899" w:rsidRDefault="001F1899" w:rsidP="001F1899">
      <w:pPr>
        <w:ind w:firstLine="709"/>
        <w:jc w:val="both"/>
      </w:pPr>
      <w:r>
        <w:t>10. Секретарь комиссии:</w:t>
      </w:r>
    </w:p>
    <w:p w:rsidR="001F1899" w:rsidRDefault="001F1899" w:rsidP="001F1899">
      <w:pPr>
        <w:ind w:firstLine="709"/>
        <w:jc w:val="both"/>
      </w:pPr>
      <w:r>
        <w:t>- оформляет протоколы заседания Комиссии;</w:t>
      </w:r>
    </w:p>
    <w:p w:rsidR="001F1899" w:rsidRDefault="001F1899" w:rsidP="001F1899">
      <w:pPr>
        <w:ind w:firstLine="709"/>
        <w:jc w:val="both"/>
      </w:pPr>
      <w:r>
        <w:t>- информирует членов комиссии о дате, месте и времени проведения заседаний Комиссии и о вопросах, включённых в повестку дня заседания Комиссии;</w:t>
      </w:r>
    </w:p>
    <w:p w:rsidR="001F1899" w:rsidRDefault="001F1899" w:rsidP="001F1899">
      <w:pPr>
        <w:ind w:firstLine="709"/>
        <w:jc w:val="both"/>
      </w:pPr>
      <w:r>
        <w:t>-обеспечивает надлежащее хранение протоколов заседаний и иных материалов работы Комиссии;</w:t>
      </w:r>
    </w:p>
    <w:p w:rsidR="001F1899" w:rsidRDefault="001F1899" w:rsidP="001F1899">
      <w:pPr>
        <w:ind w:firstLine="709"/>
        <w:jc w:val="both"/>
      </w:pPr>
      <w:r>
        <w:t>- знакомит членов комиссии с имеющимися сведениями и материалами, связанными с деятельностью Комиссии.</w:t>
      </w:r>
    </w:p>
    <w:p w:rsidR="001F1899" w:rsidRDefault="001F1899" w:rsidP="001F1899">
      <w:pPr>
        <w:ind w:firstLine="709"/>
        <w:jc w:val="both"/>
      </w:pPr>
      <w:r>
        <w:t>11. Организационно-техническое и документационное обеспечение деятельности Комиссии осуществляет специалист администрации  Манычского  СМО.</w:t>
      </w:r>
    </w:p>
    <w:p w:rsidR="007B5D97" w:rsidRDefault="007B5D97" w:rsidP="007B5D97">
      <w:pPr>
        <w:pStyle w:val="21"/>
        <w:rPr>
          <w:sz w:val="32"/>
          <w:szCs w:val="32"/>
        </w:rPr>
      </w:pPr>
    </w:p>
    <w:sectPr w:rsidR="007B5D97" w:rsidSect="00F5042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432" w:rsidRDefault="00C33432" w:rsidP="008E034F">
      <w:r>
        <w:separator/>
      </w:r>
    </w:p>
  </w:endnote>
  <w:endnote w:type="continuationSeparator" w:id="0">
    <w:p w:rsidR="00C33432" w:rsidRDefault="00C33432" w:rsidP="008E0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6A" w:rsidRDefault="000A5E6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6A" w:rsidRDefault="000A5E6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6A" w:rsidRDefault="000A5E6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432" w:rsidRDefault="00C33432" w:rsidP="008E034F">
      <w:r>
        <w:separator/>
      </w:r>
    </w:p>
  </w:footnote>
  <w:footnote w:type="continuationSeparator" w:id="0">
    <w:p w:rsidR="00C33432" w:rsidRDefault="00C33432" w:rsidP="008E0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6A" w:rsidRDefault="000A5E6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6A" w:rsidRDefault="000A5E6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6A" w:rsidRDefault="000A5E6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8747A4"/>
    <w:multiLevelType w:val="hybridMultilevel"/>
    <w:tmpl w:val="39C6D11C"/>
    <w:lvl w:ilvl="0" w:tplc="81FC11D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D48424E"/>
    <w:multiLevelType w:val="hybridMultilevel"/>
    <w:tmpl w:val="39C6D11C"/>
    <w:lvl w:ilvl="0" w:tplc="81FC11D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44DD1A45"/>
    <w:multiLevelType w:val="hybridMultilevel"/>
    <w:tmpl w:val="5EE63632"/>
    <w:lvl w:ilvl="0" w:tplc="1564FDB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rsids>
    <w:rsidRoot w:val="00944C8E"/>
    <w:rsid w:val="00001F47"/>
    <w:rsid w:val="00006110"/>
    <w:rsid w:val="00016117"/>
    <w:rsid w:val="000167CB"/>
    <w:rsid w:val="00023270"/>
    <w:rsid w:val="00044DBB"/>
    <w:rsid w:val="00067E91"/>
    <w:rsid w:val="00072079"/>
    <w:rsid w:val="00077F4C"/>
    <w:rsid w:val="00087747"/>
    <w:rsid w:val="00092676"/>
    <w:rsid w:val="000975DE"/>
    <w:rsid w:val="000A5E6A"/>
    <w:rsid w:val="000A73B8"/>
    <w:rsid w:val="000B0F23"/>
    <w:rsid w:val="000B26C3"/>
    <w:rsid w:val="000B6872"/>
    <w:rsid w:val="000C3EC7"/>
    <w:rsid w:val="000D19AE"/>
    <w:rsid w:val="000D1FC4"/>
    <w:rsid w:val="000E673C"/>
    <w:rsid w:val="000F7089"/>
    <w:rsid w:val="001115BE"/>
    <w:rsid w:val="00130F9B"/>
    <w:rsid w:val="00153F6F"/>
    <w:rsid w:val="00164D42"/>
    <w:rsid w:val="00173F71"/>
    <w:rsid w:val="00177044"/>
    <w:rsid w:val="001861C1"/>
    <w:rsid w:val="00186E98"/>
    <w:rsid w:val="00195703"/>
    <w:rsid w:val="001A4107"/>
    <w:rsid w:val="001B290B"/>
    <w:rsid w:val="001C4D5E"/>
    <w:rsid w:val="001D39E4"/>
    <w:rsid w:val="001E1E9B"/>
    <w:rsid w:val="001F1899"/>
    <w:rsid w:val="001F6469"/>
    <w:rsid w:val="0020428E"/>
    <w:rsid w:val="00212ED9"/>
    <w:rsid w:val="0021686B"/>
    <w:rsid w:val="00220339"/>
    <w:rsid w:val="002233A3"/>
    <w:rsid w:val="00225A88"/>
    <w:rsid w:val="0023112E"/>
    <w:rsid w:val="00241110"/>
    <w:rsid w:val="00252C50"/>
    <w:rsid w:val="00253968"/>
    <w:rsid w:val="002606DA"/>
    <w:rsid w:val="00263E1A"/>
    <w:rsid w:val="002754FE"/>
    <w:rsid w:val="00283214"/>
    <w:rsid w:val="0028528D"/>
    <w:rsid w:val="00291AD7"/>
    <w:rsid w:val="002A3C78"/>
    <w:rsid w:val="002B487C"/>
    <w:rsid w:val="002C31B7"/>
    <w:rsid w:val="002C443F"/>
    <w:rsid w:val="002D3E74"/>
    <w:rsid w:val="002E1C81"/>
    <w:rsid w:val="002F61B3"/>
    <w:rsid w:val="00300484"/>
    <w:rsid w:val="00302E34"/>
    <w:rsid w:val="00325028"/>
    <w:rsid w:val="00325241"/>
    <w:rsid w:val="0032642F"/>
    <w:rsid w:val="003307B0"/>
    <w:rsid w:val="00340B6A"/>
    <w:rsid w:val="003427E6"/>
    <w:rsid w:val="00354832"/>
    <w:rsid w:val="00357398"/>
    <w:rsid w:val="003741DE"/>
    <w:rsid w:val="00376810"/>
    <w:rsid w:val="00385D84"/>
    <w:rsid w:val="003878ED"/>
    <w:rsid w:val="003C034F"/>
    <w:rsid w:val="003C08F8"/>
    <w:rsid w:val="003C13A5"/>
    <w:rsid w:val="003D34C6"/>
    <w:rsid w:val="003E22CD"/>
    <w:rsid w:val="003F2AB7"/>
    <w:rsid w:val="004130DC"/>
    <w:rsid w:val="00413861"/>
    <w:rsid w:val="0041563A"/>
    <w:rsid w:val="00440BDE"/>
    <w:rsid w:val="00446B28"/>
    <w:rsid w:val="004628E4"/>
    <w:rsid w:val="00462CA6"/>
    <w:rsid w:val="00481485"/>
    <w:rsid w:val="004856AB"/>
    <w:rsid w:val="0048579B"/>
    <w:rsid w:val="00493DF5"/>
    <w:rsid w:val="004A73F4"/>
    <w:rsid w:val="004B1A78"/>
    <w:rsid w:val="004B41D7"/>
    <w:rsid w:val="004C75E5"/>
    <w:rsid w:val="004D392F"/>
    <w:rsid w:val="004E1AED"/>
    <w:rsid w:val="004E291E"/>
    <w:rsid w:val="004F0423"/>
    <w:rsid w:val="004F1E3F"/>
    <w:rsid w:val="0051094D"/>
    <w:rsid w:val="00533F17"/>
    <w:rsid w:val="0054049A"/>
    <w:rsid w:val="005465EA"/>
    <w:rsid w:val="005471A9"/>
    <w:rsid w:val="00554010"/>
    <w:rsid w:val="005562B1"/>
    <w:rsid w:val="0057050D"/>
    <w:rsid w:val="005736A5"/>
    <w:rsid w:val="00581E68"/>
    <w:rsid w:val="00590CFD"/>
    <w:rsid w:val="00595221"/>
    <w:rsid w:val="005A0F6D"/>
    <w:rsid w:val="005A4A83"/>
    <w:rsid w:val="005C4FFE"/>
    <w:rsid w:val="005D427A"/>
    <w:rsid w:val="005E028E"/>
    <w:rsid w:val="005E123B"/>
    <w:rsid w:val="005F29C4"/>
    <w:rsid w:val="005F5B9D"/>
    <w:rsid w:val="005F6197"/>
    <w:rsid w:val="005F6381"/>
    <w:rsid w:val="005F74FB"/>
    <w:rsid w:val="00600E0B"/>
    <w:rsid w:val="006123D7"/>
    <w:rsid w:val="00627AD3"/>
    <w:rsid w:val="0064400C"/>
    <w:rsid w:val="006470E9"/>
    <w:rsid w:val="00660BA5"/>
    <w:rsid w:val="00666A47"/>
    <w:rsid w:val="00667EAB"/>
    <w:rsid w:val="00674A49"/>
    <w:rsid w:val="006806A1"/>
    <w:rsid w:val="00681E6D"/>
    <w:rsid w:val="0068434F"/>
    <w:rsid w:val="006870AE"/>
    <w:rsid w:val="006A5F9C"/>
    <w:rsid w:val="006D44C0"/>
    <w:rsid w:val="006D7011"/>
    <w:rsid w:val="006E1F67"/>
    <w:rsid w:val="006F1C6E"/>
    <w:rsid w:val="006F708D"/>
    <w:rsid w:val="006F7B82"/>
    <w:rsid w:val="00701EA2"/>
    <w:rsid w:val="00703226"/>
    <w:rsid w:val="00710D22"/>
    <w:rsid w:val="00713FA2"/>
    <w:rsid w:val="007249A9"/>
    <w:rsid w:val="00730D51"/>
    <w:rsid w:val="00731FE4"/>
    <w:rsid w:val="00732ECE"/>
    <w:rsid w:val="00736A23"/>
    <w:rsid w:val="00741684"/>
    <w:rsid w:val="00745FA6"/>
    <w:rsid w:val="0075478A"/>
    <w:rsid w:val="00774002"/>
    <w:rsid w:val="00780BEE"/>
    <w:rsid w:val="00791F97"/>
    <w:rsid w:val="007A20B5"/>
    <w:rsid w:val="007B127C"/>
    <w:rsid w:val="007B2801"/>
    <w:rsid w:val="007B2838"/>
    <w:rsid w:val="007B5D97"/>
    <w:rsid w:val="007B79DD"/>
    <w:rsid w:val="007E67F8"/>
    <w:rsid w:val="007E6BDB"/>
    <w:rsid w:val="007F46BE"/>
    <w:rsid w:val="008054D3"/>
    <w:rsid w:val="00806AEE"/>
    <w:rsid w:val="0083501F"/>
    <w:rsid w:val="00845529"/>
    <w:rsid w:val="00855725"/>
    <w:rsid w:val="00865293"/>
    <w:rsid w:val="00876D4F"/>
    <w:rsid w:val="00880934"/>
    <w:rsid w:val="008924CF"/>
    <w:rsid w:val="008B1382"/>
    <w:rsid w:val="008B6903"/>
    <w:rsid w:val="008B6F27"/>
    <w:rsid w:val="008C31EE"/>
    <w:rsid w:val="008E034F"/>
    <w:rsid w:val="008F612C"/>
    <w:rsid w:val="008F7CC6"/>
    <w:rsid w:val="0090223E"/>
    <w:rsid w:val="00912190"/>
    <w:rsid w:val="00914CCA"/>
    <w:rsid w:val="00927344"/>
    <w:rsid w:val="00931DFA"/>
    <w:rsid w:val="00944C8E"/>
    <w:rsid w:val="0097214B"/>
    <w:rsid w:val="00980110"/>
    <w:rsid w:val="00991FD7"/>
    <w:rsid w:val="0099269E"/>
    <w:rsid w:val="00997D81"/>
    <w:rsid w:val="009B0605"/>
    <w:rsid w:val="009B35A8"/>
    <w:rsid w:val="009C5482"/>
    <w:rsid w:val="009C6963"/>
    <w:rsid w:val="009D10FB"/>
    <w:rsid w:val="009E0AE1"/>
    <w:rsid w:val="009F28F5"/>
    <w:rsid w:val="00A00225"/>
    <w:rsid w:val="00A0357F"/>
    <w:rsid w:val="00A14383"/>
    <w:rsid w:val="00A2302B"/>
    <w:rsid w:val="00A413BA"/>
    <w:rsid w:val="00A57203"/>
    <w:rsid w:val="00A62030"/>
    <w:rsid w:val="00A67610"/>
    <w:rsid w:val="00A81506"/>
    <w:rsid w:val="00A85DC1"/>
    <w:rsid w:val="00A87A96"/>
    <w:rsid w:val="00A91868"/>
    <w:rsid w:val="00AA0496"/>
    <w:rsid w:val="00AA1D5A"/>
    <w:rsid w:val="00AB1CF5"/>
    <w:rsid w:val="00AB7020"/>
    <w:rsid w:val="00AC335A"/>
    <w:rsid w:val="00AD286B"/>
    <w:rsid w:val="00AE52B5"/>
    <w:rsid w:val="00B15312"/>
    <w:rsid w:val="00B32CF0"/>
    <w:rsid w:val="00B33493"/>
    <w:rsid w:val="00B5710E"/>
    <w:rsid w:val="00B74694"/>
    <w:rsid w:val="00BA1490"/>
    <w:rsid w:val="00BC16D3"/>
    <w:rsid w:val="00BC4058"/>
    <w:rsid w:val="00BD1440"/>
    <w:rsid w:val="00BD57B2"/>
    <w:rsid w:val="00BE106F"/>
    <w:rsid w:val="00BE469A"/>
    <w:rsid w:val="00BE4796"/>
    <w:rsid w:val="00BE7442"/>
    <w:rsid w:val="00C048FB"/>
    <w:rsid w:val="00C26572"/>
    <w:rsid w:val="00C33432"/>
    <w:rsid w:val="00C36608"/>
    <w:rsid w:val="00C3728C"/>
    <w:rsid w:val="00C42B72"/>
    <w:rsid w:val="00C45999"/>
    <w:rsid w:val="00C63A8C"/>
    <w:rsid w:val="00C82868"/>
    <w:rsid w:val="00CA4C01"/>
    <w:rsid w:val="00CC5CF5"/>
    <w:rsid w:val="00CD73F8"/>
    <w:rsid w:val="00CE5837"/>
    <w:rsid w:val="00D0627C"/>
    <w:rsid w:val="00D22576"/>
    <w:rsid w:val="00D314DA"/>
    <w:rsid w:val="00D36DD9"/>
    <w:rsid w:val="00D42777"/>
    <w:rsid w:val="00D6516E"/>
    <w:rsid w:val="00D75FFA"/>
    <w:rsid w:val="00D760B4"/>
    <w:rsid w:val="00D81977"/>
    <w:rsid w:val="00DB27F6"/>
    <w:rsid w:val="00DB5F97"/>
    <w:rsid w:val="00DC414F"/>
    <w:rsid w:val="00DC4897"/>
    <w:rsid w:val="00DD3811"/>
    <w:rsid w:val="00DF28F9"/>
    <w:rsid w:val="00DF6577"/>
    <w:rsid w:val="00E04012"/>
    <w:rsid w:val="00E04F2A"/>
    <w:rsid w:val="00E14A61"/>
    <w:rsid w:val="00E1585D"/>
    <w:rsid w:val="00E2419C"/>
    <w:rsid w:val="00E26B25"/>
    <w:rsid w:val="00E409D1"/>
    <w:rsid w:val="00E5046B"/>
    <w:rsid w:val="00E5511A"/>
    <w:rsid w:val="00E6427C"/>
    <w:rsid w:val="00E64B57"/>
    <w:rsid w:val="00E73F41"/>
    <w:rsid w:val="00E863C1"/>
    <w:rsid w:val="00EA536F"/>
    <w:rsid w:val="00EB1F82"/>
    <w:rsid w:val="00EC73D8"/>
    <w:rsid w:val="00ED56B6"/>
    <w:rsid w:val="00EE599B"/>
    <w:rsid w:val="00EE616C"/>
    <w:rsid w:val="00EF7070"/>
    <w:rsid w:val="00F017B9"/>
    <w:rsid w:val="00F0401F"/>
    <w:rsid w:val="00F23FE3"/>
    <w:rsid w:val="00F37E6E"/>
    <w:rsid w:val="00F50427"/>
    <w:rsid w:val="00F51F74"/>
    <w:rsid w:val="00F70F5E"/>
    <w:rsid w:val="00F72298"/>
    <w:rsid w:val="00F7264D"/>
    <w:rsid w:val="00F92DFA"/>
    <w:rsid w:val="00F9544A"/>
    <w:rsid w:val="00FA2FAE"/>
    <w:rsid w:val="00FA7F78"/>
    <w:rsid w:val="00FB672C"/>
    <w:rsid w:val="00FE5AEE"/>
    <w:rsid w:val="00FE6EAE"/>
    <w:rsid w:val="00FF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D7"/>
    <w:pPr>
      <w:suppressAutoHyphens/>
    </w:pPr>
    <w:rPr>
      <w:lang w:eastAsia="ar-SA"/>
    </w:rPr>
  </w:style>
  <w:style w:type="paragraph" w:styleId="1">
    <w:name w:val="heading 1"/>
    <w:basedOn w:val="a"/>
    <w:next w:val="a"/>
    <w:link w:val="10"/>
    <w:uiPriority w:val="9"/>
    <w:qFormat/>
    <w:rsid w:val="00991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B41D7"/>
    <w:pPr>
      <w:keepNext/>
      <w:keepLines/>
      <w:suppressAutoHyphens w:val="0"/>
      <w:spacing w:before="200" w:line="276" w:lineRule="auto"/>
      <w:outlineLvl w:val="1"/>
    </w:pPr>
    <w:rPr>
      <w:rFonts w:ascii="Cambria" w:hAnsi="Cambria"/>
      <w:b/>
      <w:bCs/>
      <w:color w:val="4F81BD"/>
      <w:sz w:val="26"/>
      <w:szCs w:val="26"/>
      <w:lang w:val="en-US" w:eastAsia="en-US" w:bidi="en-US"/>
    </w:rPr>
  </w:style>
  <w:style w:type="paragraph" w:styleId="4">
    <w:name w:val="heading 4"/>
    <w:basedOn w:val="a"/>
    <w:next w:val="a"/>
    <w:link w:val="40"/>
    <w:uiPriority w:val="9"/>
    <w:semiHidden/>
    <w:unhideWhenUsed/>
    <w:qFormat/>
    <w:rsid w:val="001F18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41D7"/>
    <w:rPr>
      <w:rFonts w:ascii="Cambria" w:eastAsia="Times New Roman" w:hAnsi="Cambria" w:cs="Times New Roman"/>
      <w:b/>
      <w:bCs/>
      <w:color w:val="4F81BD"/>
      <w:sz w:val="26"/>
      <w:szCs w:val="26"/>
      <w:lang w:val="en-US" w:eastAsia="en-US" w:bidi="en-US"/>
    </w:rPr>
  </w:style>
  <w:style w:type="paragraph" w:styleId="a3">
    <w:name w:val="Title"/>
    <w:basedOn w:val="a"/>
    <w:next w:val="a"/>
    <w:link w:val="a4"/>
    <w:uiPriority w:val="10"/>
    <w:qFormat/>
    <w:rsid w:val="004B41D7"/>
    <w:pPr>
      <w:keepNext/>
      <w:spacing w:before="240" w:after="120"/>
    </w:pPr>
    <w:rPr>
      <w:rFonts w:ascii="Arial" w:eastAsia="Lucida Sans Unicode" w:hAnsi="Arial" w:cs="Tahoma"/>
      <w:sz w:val="28"/>
      <w:szCs w:val="28"/>
    </w:rPr>
  </w:style>
  <w:style w:type="character" w:customStyle="1" w:styleId="a4">
    <w:name w:val="Название Знак"/>
    <w:basedOn w:val="a0"/>
    <w:link w:val="a3"/>
    <w:uiPriority w:val="10"/>
    <w:rsid w:val="004B41D7"/>
    <w:rPr>
      <w:rFonts w:ascii="Arial" w:eastAsia="Lucida Sans Unicode" w:hAnsi="Arial" w:cs="Tahoma"/>
      <w:sz w:val="28"/>
      <w:szCs w:val="28"/>
      <w:lang w:eastAsia="ar-SA"/>
    </w:rPr>
  </w:style>
  <w:style w:type="paragraph" w:styleId="a5">
    <w:name w:val="Subtitle"/>
    <w:basedOn w:val="a"/>
    <w:next w:val="a"/>
    <w:link w:val="a6"/>
    <w:qFormat/>
    <w:rsid w:val="004B41D7"/>
    <w:pPr>
      <w:keepNext/>
      <w:spacing w:before="240" w:after="120"/>
      <w:jc w:val="center"/>
    </w:pPr>
    <w:rPr>
      <w:rFonts w:ascii="Arial" w:eastAsia="Lucida Sans Unicode" w:hAnsi="Arial" w:cs="Tahoma"/>
      <w:i/>
      <w:iCs/>
      <w:sz w:val="28"/>
      <w:szCs w:val="28"/>
    </w:rPr>
  </w:style>
  <w:style w:type="character" w:customStyle="1" w:styleId="a6">
    <w:name w:val="Подзаголовок Знак"/>
    <w:basedOn w:val="a0"/>
    <w:link w:val="a5"/>
    <w:rsid w:val="004B41D7"/>
    <w:rPr>
      <w:rFonts w:ascii="Arial" w:eastAsia="Lucida Sans Unicode" w:hAnsi="Arial" w:cs="Tahoma"/>
      <w:i/>
      <w:iCs/>
      <w:sz w:val="28"/>
      <w:szCs w:val="28"/>
      <w:lang w:eastAsia="ar-SA"/>
    </w:rPr>
  </w:style>
  <w:style w:type="paragraph" w:styleId="a7">
    <w:name w:val="Body Text"/>
    <w:basedOn w:val="a"/>
    <w:link w:val="a8"/>
    <w:semiHidden/>
    <w:unhideWhenUsed/>
    <w:rsid w:val="004B41D7"/>
    <w:pPr>
      <w:spacing w:after="120"/>
    </w:pPr>
  </w:style>
  <w:style w:type="character" w:customStyle="1" w:styleId="a8">
    <w:name w:val="Основной текст Знак"/>
    <w:basedOn w:val="a0"/>
    <w:link w:val="a7"/>
    <w:semiHidden/>
    <w:rsid w:val="004B41D7"/>
    <w:rPr>
      <w:lang w:eastAsia="ar-SA"/>
    </w:rPr>
  </w:style>
  <w:style w:type="paragraph" w:styleId="a9">
    <w:name w:val="Normal (Web)"/>
    <w:basedOn w:val="a"/>
    <w:uiPriority w:val="99"/>
    <w:unhideWhenUsed/>
    <w:rsid w:val="006123D7"/>
    <w:pPr>
      <w:suppressAutoHyphens w:val="0"/>
      <w:spacing w:before="100" w:beforeAutospacing="1" w:after="119"/>
    </w:pPr>
    <w:rPr>
      <w:sz w:val="24"/>
      <w:szCs w:val="24"/>
      <w:lang w:eastAsia="ru-RU"/>
    </w:rPr>
  </w:style>
  <w:style w:type="table" w:styleId="aa">
    <w:name w:val="Table Grid"/>
    <w:basedOn w:val="a1"/>
    <w:uiPriority w:val="59"/>
    <w:rsid w:val="004857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99"/>
    <w:qFormat/>
    <w:rsid w:val="004130DC"/>
    <w:pPr>
      <w:ind w:left="720"/>
      <w:contextualSpacing/>
    </w:pPr>
  </w:style>
  <w:style w:type="character" w:styleId="ac">
    <w:name w:val="Emphasis"/>
    <w:basedOn w:val="a0"/>
    <w:qFormat/>
    <w:rsid w:val="00710D22"/>
    <w:rPr>
      <w:i/>
      <w:iCs/>
    </w:rPr>
  </w:style>
  <w:style w:type="paragraph" w:styleId="ad">
    <w:name w:val="Balloon Text"/>
    <w:basedOn w:val="a"/>
    <w:link w:val="ae"/>
    <w:uiPriority w:val="99"/>
    <w:semiHidden/>
    <w:unhideWhenUsed/>
    <w:rsid w:val="00A0357F"/>
    <w:rPr>
      <w:rFonts w:ascii="Tahoma" w:hAnsi="Tahoma" w:cs="Tahoma"/>
      <w:sz w:val="16"/>
      <w:szCs w:val="16"/>
    </w:rPr>
  </w:style>
  <w:style w:type="character" w:customStyle="1" w:styleId="ae">
    <w:name w:val="Текст выноски Знак"/>
    <w:basedOn w:val="a0"/>
    <w:link w:val="ad"/>
    <w:uiPriority w:val="99"/>
    <w:semiHidden/>
    <w:rsid w:val="00A0357F"/>
    <w:rPr>
      <w:rFonts w:ascii="Tahoma" w:hAnsi="Tahoma" w:cs="Tahoma"/>
      <w:sz w:val="16"/>
      <w:szCs w:val="16"/>
      <w:lang w:eastAsia="ar-SA"/>
    </w:rPr>
  </w:style>
  <w:style w:type="paragraph" w:styleId="af">
    <w:name w:val="header"/>
    <w:basedOn w:val="a"/>
    <w:link w:val="af0"/>
    <w:uiPriority w:val="99"/>
    <w:semiHidden/>
    <w:unhideWhenUsed/>
    <w:rsid w:val="008E034F"/>
    <w:pPr>
      <w:tabs>
        <w:tab w:val="center" w:pos="4677"/>
        <w:tab w:val="right" w:pos="9355"/>
      </w:tabs>
    </w:pPr>
  </w:style>
  <w:style w:type="character" w:customStyle="1" w:styleId="af0">
    <w:name w:val="Верхний колонтитул Знак"/>
    <w:basedOn w:val="a0"/>
    <w:link w:val="af"/>
    <w:uiPriority w:val="99"/>
    <w:semiHidden/>
    <w:rsid w:val="008E034F"/>
    <w:rPr>
      <w:lang w:eastAsia="ar-SA"/>
    </w:rPr>
  </w:style>
  <w:style w:type="paragraph" w:styleId="af1">
    <w:name w:val="footer"/>
    <w:basedOn w:val="a"/>
    <w:link w:val="af2"/>
    <w:uiPriority w:val="99"/>
    <w:semiHidden/>
    <w:unhideWhenUsed/>
    <w:rsid w:val="008E034F"/>
    <w:pPr>
      <w:tabs>
        <w:tab w:val="center" w:pos="4677"/>
        <w:tab w:val="right" w:pos="9355"/>
      </w:tabs>
    </w:pPr>
  </w:style>
  <w:style w:type="character" w:customStyle="1" w:styleId="af2">
    <w:name w:val="Нижний колонтитул Знак"/>
    <w:basedOn w:val="a0"/>
    <w:link w:val="af1"/>
    <w:uiPriority w:val="99"/>
    <w:semiHidden/>
    <w:rsid w:val="008E034F"/>
    <w:rPr>
      <w:lang w:eastAsia="ar-SA"/>
    </w:rPr>
  </w:style>
  <w:style w:type="paragraph" w:customStyle="1" w:styleId="21">
    <w:name w:val="Основной текст 21"/>
    <w:basedOn w:val="a"/>
    <w:rsid w:val="007B5D97"/>
    <w:rPr>
      <w:sz w:val="24"/>
    </w:rPr>
  </w:style>
  <w:style w:type="paragraph" w:customStyle="1" w:styleId="22">
    <w:name w:val="Основной текст 22"/>
    <w:basedOn w:val="a"/>
    <w:rsid w:val="007B5D97"/>
    <w:pPr>
      <w:spacing w:after="120" w:line="480" w:lineRule="auto"/>
    </w:pPr>
  </w:style>
  <w:style w:type="character" w:customStyle="1" w:styleId="10">
    <w:name w:val="Заголовок 1 Знак"/>
    <w:basedOn w:val="a0"/>
    <w:link w:val="1"/>
    <w:uiPriority w:val="9"/>
    <w:rsid w:val="00991FD7"/>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uiPriority w:val="9"/>
    <w:semiHidden/>
    <w:rsid w:val="001F1899"/>
    <w:rPr>
      <w:rFonts w:asciiTheme="majorHAnsi" w:eastAsiaTheme="majorEastAsia" w:hAnsiTheme="majorHAnsi" w:cstheme="majorBidi"/>
      <w:b/>
      <w:bCs/>
      <w:i/>
      <w:iCs/>
      <w:color w:val="4F81BD" w:themeColor="accent1"/>
      <w:lang w:eastAsia="ar-SA"/>
    </w:rPr>
  </w:style>
  <w:style w:type="paragraph" w:styleId="af3">
    <w:name w:val="Body Text Indent"/>
    <w:basedOn w:val="a"/>
    <w:link w:val="af4"/>
    <w:uiPriority w:val="99"/>
    <w:semiHidden/>
    <w:unhideWhenUsed/>
    <w:rsid w:val="001F1899"/>
    <w:pPr>
      <w:spacing w:after="120"/>
      <w:ind w:left="283"/>
    </w:pPr>
  </w:style>
  <w:style w:type="character" w:customStyle="1" w:styleId="af4">
    <w:name w:val="Основной текст с отступом Знак"/>
    <w:basedOn w:val="a0"/>
    <w:link w:val="af3"/>
    <w:uiPriority w:val="99"/>
    <w:semiHidden/>
    <w:rsid w:val="001F1899"/>
    <w:rPr>
      <w:lang w:eastAsia="ar-SA"/>
    </w:rPr>
  </w:style>
  <w:style w:type="paragraph" w:customStyle="1" w:styleId="af5">
    <w:name w:val="Таблицы (моноширинный)"/>
    <w:basedOn w:val="a"/>
    <w:next w:val="a"/>
    <w:uiPriority w:val="99"/>
    <w:rsid w:val="001F1899"/>
    <w:pPr>
      <w:widowControl w:val="0"/>
      <w:suppressAutoHyphens w:val="0"/>
      <w:autoSpaceDE w:val="0"/>
      <w:autoSpaceDN w:val="0"/>
      <w:adjustRightInd w:val="0"/>
      <w:jc w:val="both"/>
    </w:pPr>
    <w:rPr>
      <w:rFonts w:ascii="Courier New"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63575725">
      <w:bodyDiv w:val="1"/>
      <w:marLeft w:val="0"/>
      <w:marRight w:val="0"/>
      <w:marTop w:val="0"/>
      <w:marBottom w:val="0"/>
      <w:divBdr>
        <w:top w:val="none" w:sz="0" w:space="0" w:color="auto"/>
        <w:left w:val="none" w:sz="0" w:space="0" w:color="auto"/>
        <w:bottom w:val="none" w:sz="0" w:space="0" w:color="auto"/>
        <w:right w:val="none" w:sz="0" w:space="0" w:color="auto"/>
      </w:divBdr>
    </w:div>
    <w:div w:id="88232821">
      <w:bodyDiv w:val="1"/>
      <w:marLeft w:val="0"/>
      <w:marRight w:val="0"/>
      <w:marTop w:val="0"/>
      <w:marBottom w:val="0"/>
      <w:divBdr>
        <w:top w:val="none" w:sz="0" w:space="0" w:color="auto"/>
        <w:left w:val="none" w:sz="0" w:space="0" w:color="auto"/>
        <w:bottom w:val="none" w:sz="0" w:space="0" w:color="auto"/>
        <w:right w:val="none" w:sz="0" w:space="0" w:color="auto"/>
      </w:divBdr>
    </w:div>
    <w:div w:id="102501721">
      <w:bodyDiv w:val="1"/>
      <w:marLeft w:val="0"/>
      <w:marRight w:val="0"/>
      <w:marTop w:val="0"/>
      <w:marBottom w:val="0"/>
      <w:divBdr>
        <w:top w:val="none" w:sz="0" w:space="0" w:color="auto"/>
        <w:left w:val="none" w:sz="0" w:space="0" w:color="auto"/>
        <w:bottom w:val="none" w:sz="0" w:space="0" w:color="auto"/>
        <w:right w:val="none" w:sz="0" w:space="0" w:color="auto"/>
      </w:divBdr>
    </w:div>
    <w:div w:id="279410367">
      <w:bodyDiv w:val="1"/>
      <w:marLeft w:val="0"/>
      <w:marRight w:val="0"/>
      <w:marTop w:val="0"/>
      <w:marBottom w:val="0"/>
      <w:divBdr>
        <w:top w:val="none" w:sz="0" w:space="0" w:color="auto"/>
        <w:left w:val="none" w:sz="0" w:space="0" w:color="auto"/>
        <w:bottom w:val="none" w:sz="0" w:space="0" w:color="auto"/>
        <w:right w:val="none" w:sz="0" w:space="0" w:color="auto"/>
      </w:divBdr>
    </w:div>
    <w:div w:id="411854572">
      <w:bodyDiv w:val="1"/>
      <w:marLeft w:val="0"/>
      <w:marRight w:val="0"/>
      <w:marTop w:val="0"/>
      <w:marBottom w:val="0"/>
      <w:divBdr>
        <w:top w:val="none" w:sz="0" w:space="0" w:color="auto"/>
        <w:left w:val="none" w:sz="0" w:space="0" w:color="auto"/>
        <w:bottom w:val="none" w:sz="0" w:space="0" w:color="auto"/>
        <w:right w:val="none" w:sz="0" w:space="0" w:color="auto"/>
      </w:divBdr>
    </w:div>
    <w:div w:id="888539601">
      <w:bodyDiv w:val="1"/>
      <w:marLeft w:val="0"/>
      <w:marRight w:val="0"/>
      <w:marTop w:val="0"/>
      <w:marBottom w:val="0"/>
      <w:divBdr>
        <w:top w:val="none" w:sz="0" w:space="0" w:color="auto"/>
        <w:left w:val="none" w:sz="0" w:space="0" w:color="auto"/>
        <w:bottom w:val="none" w:sz="0" w:space="0" w:color="auto"/>
        <w:right w:val="none" w:sz="0" w:space="0" w:color="auto"/>
      </w:divBdr>
    </w:div>
    <w:div w:id="1124427561">
      <w:bodyDiv w:val="1"/>
      <w:marLeft w:val="0"/>
      <w:marRight w:val="0"/>
      <w:marTop w:val="0"/>
      <w:marBottom w:val="0"/>
      <w:divBdr>
        <w:top w:val="none" w:sz="0" w:space="0" w:color="auto"/>
        <w:left w:val="none" w:sz="0" w:space="0" w:color="auto"/>
        <w:bottom w:val="none" w:sz="0" w:space="0" w:color="auto"/>
        <w:right w:val="none" w:sz="0" w:space="0" w:color="auto"/>
      </w:divBdr>
    </w:div>
    <w:div w:id="1164509710">
      <w:bodyDiv w:val="1"/>
      <w:marLeft w:val="0"/>
      <w:marRight w:val="0"/>
      <w:marTop w:val="0"/>
      <w:marBottom w:val="0"/>
      <w:divBdr>
        <w:top w:val="none" w:sz="0" w:space="0" w:color="auto"/>
        <w:left w:val="none" w:sz="0" w:space="0" w:color="auto"/>
        <w:bottom w:val="none" w:sz="0" w:space="0" w:color="auto"/>
        <w:right w:val="none" w:sz="0" w:space="0" w:color="auto"/>
      </w:divBdr>
    </w:div>
    <w:div w:id="1169171783">
      <w:bodyDiv w:val="1"/>
      <w:marLeft w:val="0"/>
      <w:marRight w:val="0"/>
      <w:marTop w:val="0"/>
      <w:marBottom w:val="0"/>
      <w:divBdr>
        <w:top w:val="none" w:sz="0" w:space="0" w:color="auto"/>
        <w:left w:val="none" w:sz="0" w:space="0" w:color="auto"/>
        <w:bottom w:val="none" w:sz="0" w:space="0" w:color="auto"/>
        <w:right w:val="none" w:sz="0" w:space="0" w:color="auto"/>
      </w:divBdr>
    </w:div>
    <w:div w:id="1278561663">
      <w:bodyDiv w:val="1"/>
      <w:marLeft w:val="0"/>
      <w:marRight w:val="0"/>
      <w:marTop w:val="0"/>
      <w:marBottom w:val="0"/>
      <w:divBdr>
        <w:top w:val="none" w:sz="0" w:space="0" w:color="auto"/>
        <w:left w:val="none" w:sz="0" w:space="0" w:color="auto"/>
        <w:bottom w:val="none" w:sz="0" w:space="0" w:color="auto"/>
        <w:right w:val="none" w:sz="0" w:space="0" w:color="auto"/>
      </w:divBdr>
    </w:div>
    <w:div w:id="17770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74E87F-7957-4B3F-A22D-15022672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1</Pages>
  <Words>7524</Words>
  <Characters>42892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163</cp:revision>
  <cp:lastPrinted>2014-04-28T08:53:00Z</cp:lastPrinted>
  <dcterms:created xsi:type="dcterms:W3CDTF">2012-05-25T11:42:00Z</dcterms:created>
  <dcterms:modified xsi:type="dcterms:W3CDTF">2014-08-27T13:21:00Z</dcterms:modified>
</cp:coreProperties>
</file>