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2391"/>
        <w:gridCol w:w="3829"/>
      </w:tblGrid>
      <w:tr w:rsidR="00726EB9" w:rsidRPr="00726EB9" w:rsidTr="00BF2D53">
        <w:tc>
          <w:tcPr>
            <w:tcW w:w="3986" w:type="dxa"/>
          </w:tcPr>
          <w:p w:rsidR="00726EB9" w:rsidRPr="00726EB9" w:rsidRDefault="00726EB9" w:rsidP="00726EB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МАНЫЧСКОГО СЕЛЬСКОГО  МУНИЦИПАЛЬНОГО ОБРАЗОВАНИЯ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B41717" wp14:editId="34E6931D">
                  <wp:extent cx="828675" cy="895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726EB9" w:rsidRPr="00726EB9" w:rsidRDefault="00726EB9" w:rsidP="00726EB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ХАЛЬМГ  </w:t>
            </w:r>
            <w:proofErr w:type="spellStart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</w:t>
            </w:r>
            <w:proofErr w:type="gramStart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ЧИН</w:t>
            </w:r>
            <w:proofErr w:type="spellEnd"/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ЯШАЛТИНСК  РАЙОНА МУНИЦИПАЛЬН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БYРДЭЦИИН</w:t>
            </w: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</w:t>
            </w:r>
          </w:p>
        </w:tc>
      </w:tr>
      <w:tr w:rsidR="00726EB9" w:rsidRPr="00726EB9" w:rsidTr="00BF2D53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Школьная,2,</w:t>
            </w:r>
            <w:r w:rsidRPr="00726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EB9">
              <w:rPr>
                <w:rFonts w:ascii="Times New Roman" w:eastAsia="Times New Roman" w:hAnsi="Times New Roman" w:cs="Times New Roman"/>
                <w:sz w:val="20"/>
                <w:szCs w:val="20"/>
              </w:rPr>
              <w:t>Манычский</w:t>
            </w:r>
            <w:proofErr w:type="spellEnd"/>
            <w:r w:rsidRPr="00726EB9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Калмыкия, 359013</w:t>
            </w:r>
          </w:p>
          <w:p w:rsidR="00726EB9" w:rsidRPr="00726EB9" w:rsidRDefault="00726EB9" w:rsidP="00726E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тел/факс: 8847459723</w:t>
            </w:r>
            <w:r w:rsidRPr="0072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3 </w:t>
            </w:r>
            <w:proofErr w:type="spellStart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</w:rPr>
              <w:t>.</w:t>
            </w:r>
            <w:proofErr w:type="spellStart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</w:rPr>
              <w:t>@</w:t>
            </w:r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mail</w:t>
            </w:r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</w:rPr>
              <w:t>.</w:t>
            </w:r>
            <w:proofErr w:type="spellStart"/>
            <w:r w:rsidRPr="00726EB9">
              <w:rPr>
                <w:rFonts w:ascii="Times New Roman" w:eastAsia="Lucida Sans Unicode" w:hAnsi="Times New Roman" w:cs="Times New Roman"/>
                <w:i/>
                <w:iCs/>
                <w:color w:val="4F81BD"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726EB9" w:rsidRPr="00726EB9" w:rsidRDefault="00726EB9" w:rsidP="00726E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205" w:rsidRPr="00726EB9" w:rsidRDefault="00F86205" w:rsidP="00F8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6205" w:rsidRPr="00726EB9" w:rsidRDefault="00574ACC" w:rsidP="00F8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0B58F4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26</w:t>
      </w:r>
      <w:r w:rsid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6EB9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205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6EB9" w:rsidRPr="007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Манычский</w:t>
      </w:r>
      <w:proofErr w:type="spellEnd"/>
    </w:p>
    <w:p w:rsidR="00F86205" w:rsidRPr="00726EB9" w:rsidRDefault="00F86205" w:rsidP="0019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Pr="00574ACC" w:rsidRDefault="00574ACC" w:rsidP="001934F1">
      <w:pPr>
        <w:shd w:val="clear" w:color="auto" w:fill="FFFFFF"/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 в Постановление № 15 от 18.07.2022г «</w:t>
      </w:r>
      <w:r w:rsidR="001934F1"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</w:t>
      </w:r>
      <w:r w:rsidR="00726EB9"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речня социально значимых услуг, </w:t>
      </w:r>
      <w:r w:rsidR="001934F1"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</w:t>
      </w:r>
      <w:r w:rsidR="00726EB9"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ляемых Администрацией Маныч</w:t>
      </w:r>
      <w:r w:rsidR="001934F1"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муниципального образования Республики Калмыкия в электронной форме</w:t>
      </w:r>
      <w:r w:rsidRPr="00574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26.03.2016 г. № 236 «О требованиях к предоставлению в электронной форме государственных и муниципальных услуг», руководствуясь Уставом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Калмыкия, </w:t>
      </w: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Калмыкия, постановляет:</w:t>
      </w:r>
      <w:proofErr w:type="gramEnd"/>
    </w:p>
    <w:p w:rsidR="00574ACC" w:rsidRDefault="00574ACC" w:rsidP="00574ACC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дополнения в постановление  № 15 от 18.07.2022г</w:t>
      </w:r>
    </w:p>
    <w:p w:rsidR="00574ACC" w:rsidRPr="00574ACC" w:rsidRDefault="00574ACC" w:rsidP="005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</w:t>
      </w:r>
      <w:r w:rsidRPr="0057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значимых услуг, предоставляемых Администрацией </w:t>
      </w:r>
      <w:proofErr w:type="spellStart"/>
      <w:r w:rsidRPr="0057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proofErr w:type="spellEnd"/>
      <w:r w:rsidRPr="0057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 в электронной форме</w:t>
      </w:r>
    </w:p>
    <w:p w:rsidR="001934F1" w:rsidRPr="00726EB9" w:rsidRDefault="00574ACC" w:rsidP="005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934F1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путем размещения на официальном сайте 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Манычского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Республики Калмыкия: </w:t>
      </w:r>
      <w:r w:rsidR="00726EB9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https://manichskoe.ru/</w:t>
      </w:r>
      <w:r w:rsidR="000B58F4"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4F1" w:rsidRPr="00726EB9" w:rsidRDefault="001934F1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 xml:space="preserve">Глава </w:t>
      </w:r>
    </w:p>
    <w:p w:rsidR="001934F1" w:rsidRPr="00726EB9" w:rsidRDefault="00726EB9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>Манычского</w:t>
      </w:r>
      <w:r w:rsidR="001934F1" w:rsidRPr="00726EB9">
        <w:rPr>
          <w:sz w:val="28"/>
          <w:szCs w:val="28"/>
        </w:rPr>
        <w:t xml:space="preserve"> сельского </w:t>
      </w:r>
    </w:p>
    <w:p w:rsidR="001934F1" w:rsidRPr="00726EB9" w:rsidRDefault="001934F1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 xml:space="preserve">муниципального образования </w:t>
      </w:r>
    </w:p>
    <w:p w:rsidR="001934F1" w:rsidRPr="00726EB9" w:rsidRDefault="001934F1" w:rsidP="001934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6EB9">
        <w:rPr>
          <w:sz w:val="28"/>
          <w:szCs w:val="28"/>
        </w:rPr>
        <w:t xml:space="preserve">Республики Калмыкия                                                              </w:t>
      </w:r>
      <w:r w:rsidR="00726EB9" w:rsidRPr="00726EB9">
        <w:rPr>
          <w:sz w:val="28"/>
          <w:szCs w:val="28"/>
        </w:rPr>
        <w:t>О</w:t>
      </w:r>
      <w:r w:rsidRPr="00726EB9">
        <w:rPr>
          <w:sz w:val="28"/>
          <w:szCs w:val="28"/>
        </w:rPr>
        <w:t>.</w:t>
      </w:r>
      <w:r w:rsidR="00726EB9" w:rsidRPr="00726EB9">
        <w:rPr>
          <w:sz w:val="28"/>
          <w:szCs w:val="28"/>
        </w:rPr>
        <w:t>И</w:t>
      </w:r>
      <w:r w:rsidRPr="00726EB9">
        <w:rPr>
          <w:sz w:val="28"/>
          <w:szCs w:val="28"/>
        </w:rPr>
        <w:t xml:space="preserve">. </w:t>
      </w:r>
      <w:r w:rsidR="00726EB9" w:rsidRPr="00726EB9">
        <w:rPr>
          <w:sz w:val="28"/>
          <w:szCs w:val="28"/>
        </w:rPr>
        <w:t>Кузьменко</w:t>
      </w:r>
    </w:p>
    <w:p w:rsidR="001934F1" w:rsidRPr="00726EB9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8F4" w:rsidRPr="00726EB9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642783" w:rsidSect="00885F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934F1" w:rsidRPr="001934F1" w:rsidRDefault="001934F1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</w:t>
      </w:r>
    </w:p>
    <w:p w:rsidR="000B58F4" w:rsidRDefault="001934F1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постановлением </w:t>
      </w:r>
      <w:r w:rsidR="006427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</w:t>
      </w:r>
    </w:p>
    <w:p w:rsidR="000B58F4" w:rsidRDefault="00726EB9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Манычского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сельского </w:t>
      </w:r>
    </w:p>
    <w:p w:rsidR="000B58F4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муниципального образования </w:t>
      </w:r>
    </w:p>
    <w:p w:rsidR="001934F1" w:rsidRPr="001934F1" w:rsidRDefault="000B58F4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Калмыкия</w:t>
      </w:r>
    </w:p>
    <w:p w:rsidR="001934F1" w:rsidRPr="001934F1" w:rsidRDefault="00574ACC" w:rsidP="00642783">
      <w:pPr>
        <w:shd w:val="clear" w:color="auto" w:fill="FFFFFF"/>
        <w:spacing w:after="0" w:line="240" w:lineRule="auto"/>
        <w:ind w:left="9639" w:right="-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28.09.2022 г. № 26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0B58F4" w:rsidRDefault="001934F1" w:rsidP="000B5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</w:t>
      </w:r>
    </w:p>
    <w:p w:rsidR="00642783" w:rsidRPr="00C82FD4" w:rsidRDefault="000B58F4" w:rsidP="00C82FD4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социально значимых услуг, предоставляемых Администрацией </w:t>
      </w:r>
      <w:r w:rsidR="00726EB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Манычского</w:t>
      </w:r>
      <w:r w:rsidRPr="000B58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муниципального образования Республики Калмыкия в электронной форме</w:t>
      </w: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601"/>
        <w:gridCol w:w="5368"/>
        <w:gridCol w:w="3402"/>
        <w:gridCol w:w="3260"/>
      </w:tblGrid>
      <w:tr w:rsidR="00951572" w:rsidRPr="00642783" w:rsidTr="00951572">
        <w:trPr>
          <w:trHeight w:val="9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ОМСУ,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предоставления МСЗУ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Прямые ссылки на услуги на ЕПГУ</w:t>
            </w:r>
          </w:p>
        </w:tc>
      </w:tr>
      <w:tr w:rsidR="00951572" w:rsidRPr="00642783" w:rsidTr="00951572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https://gosuslugi.ru/600141/1 </w:t>
              </w:r>
            </w:hyperlink>
          </w:p>
        </w:tc>
      </w:tr>
      <w:tr w:rsidR="00951572" w:rsidRPr="00642783" w:rsidTr="00951572">
        <w:trPr>
          <w:trHeight w:val="13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Манычского</w:t>
            </w: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https://gosuslugi.ru/600176/1 </w:t>
              </w:r>
            </w:hyperlink>
          </w:p>
        </w:tc>
      </w:tr>
      <w:tr w:rsidR="00951572" w:rsidRPr="00642783" w:rsidTr="00951572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https://gosuslugi.ru/600162/1 </w:t>
              </w:r>
            </w:hyperlink>
          </w:p>
        </w:tc>
      </w:tr>
      <w:tr w:rsidR="00951572" w:rsidRPr="00642783" w:rsidTr="00951572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https://gosuslugi.ru/600148/1 </w:t>
              </w:r>
            </w:hyperlink>
          </w:p>
        </w:tc>
      </w:tr>
      <w:tr w:rsidR="00951572" w:rsidRPr="00642783" w:rsidTr="00951572">
        <w:trPr>
          <w:trHeight w:val="6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95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951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5A7157">
                <w:rPr>
                  <w:rStyle w:val="a7"/>
                  <w:rFonts w:ascii="Calibri" w:eastAsia="Times New Roman" w:hAnsi="Calibri" w:cs="Calibri"/>
                  <w:lang w:eastAsia="ru-RU"/>
                </w:rPr>
                <w:t xml:space="preserve">https://gosuslugi.ru/600209/1 </w:t>
              </w:r>
            </w:hyperlink>
          </w:p>
        </w:tc>
      </w:tr>
      <w:tr w:rsidR="00951572" w:rsidRPr="00642783" w:rsidTr="00951572">
        <w:trPr>
          <w:trHeight w:val="7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предоставления земельных участков в собственность бесплатно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951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5A7157">
                <w:rPr>
                  <w:rStyle w:val="a7"/>
                  <w:rFonts w:ascii="Calibri" w:eastAsia="Times New Roman" w:hAnsi="Calibri" w:cs="Calibri"/>
                  <w:lang w:eastAsia="ru-RU"/>
                </w:rPr>
                <w:t xml:space="preserve">https://gosuslugi.ru/600217/1 </w:t>
              </w:r>
            </w:hyperlink>
          </w:p>
        </w:tc>
      </w:tr>
      <w:tr w:rsidR="00951572" w:rsidRPr="00642783" w:rsidTr="00951572">
        <w:trPr>
          <w:trHeight w:val="7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64278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https://gosuslugi.ru/600170/1 </w:t>
              </w:r>
            </w:hyperlink>
          </w:p>
        </w:tc>
      </w:tr>
      <w:tr w:rsidR="00951572" w:rsidRPr="00642783" w:rsidTr="00951572">
        <w:trPr>
          <w:trHeight w:val="69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572" w:rsidRPr="00951572" w:rsidRDefault="00951572" w:rsidP="006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6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642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72" w:rsidRPr="00642783" w:rsidRDefault="00951572" w:rsidP="00951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5A7157">
                <w:rPr>
                  <w:rStyle w:val="a7"/>
                  <w:rFonts w:ascii="Calibri" w:eastAsia="Times New Roman" w:hAnsi="Calibri" w:cs="Calibri"/>
                  <w:lang w:eastAsia="ru-RU"/>
                </w:rPr>
                <w:t xml:space="preserve">https://gosuslugi.ru/600246/1 </w:t>
              </w:r>
            </w:hyperlink>
          </w:p>
        </w:tc>
      </w:tr>
    </w:tbl>
    <w:p w:rsidR="00E313A5" w:rsidRDefault="00E313A5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4253" w:rsidRPr="002E72B6" w:rsidRDefault="00364253" w:rsidP="002E72B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364253" w:rsidRPr="002E72B6" w:rsidSect="0064278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2DC3"/>
    <w:multiLevelType w:val="hybridMultilevel"/>
    <w:tmpl w:val="34BA0E60"/>
    <w:lvl w:ilvl="0" w:tplc="FD72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5B6"/>
    <w:rsid w:val="00023660"/>
    <w:rsid w:val="0008614E"/>
    <w:rsid w:val="0009011A"/>
    <w:rsid w:val="000A53D2"/>
    <w:rsid w:val="000B58F4"/>
    <w:rsid w:val="000F50DE"/>
    <w:rsid w:val="00101CA0"/>
    <w:rsid w:val="00117362"/>
    <w:rsid w:val="00135404"/>
    <w:rsid w:val="001362C5"/>
    <w:rsid w:val="001934F1"/>
    <w:rsid w:val="00197C29"/>
    <w:rsid w:val="002E72B6"/>
    <w:rsid w:val="00330C7B"/>
    <w:rsid w:val="00364253"/>
    <w:rsid w:val="004833D6"/>
    <w:rsid w:val="004934DC"/>
    <w:rsid w:val="004C228F"/>
    <w:rsid w:val="004F4927"/>
    <w:rsid w:val="00574ACC"/>
    <w:rsid w:val="005C6EEE"/>
    <w:rsid w:val="00623185"/>
    <w:rsid w:val="00642783"/>
    <w:rsid w:val="006869D5"/>
    <w:rsid w:val="006A4C72"/>
    <w:rsid w:val="006E2DA7"/>
    <w:rsid w:val="00726EB9"/>
    <w:rsid w:val="007B59E3"/>
    <w:rsid w:val="007D1366"/>
    <w:rsid w:val="00842690"/>
    <w:rsid w:val="00850C48"/>
    <w:rsid w:val="00877595"/>
    <w:rsid w:val="00885F86"/>
    <w:rsid w:val="00951572"/>
    <w:rsid w:val="009718D0"/>
    <w:rsid w:val="00977D6A"/>
    <w:rsid w:val="009D79F3"/>
    <w:rsid w:val="00A75BBE"/>
    <w:rsid w:val="00A84037"/>
    <w:rsid w:val="00AC69D6"/>
    <w:rsid w:val="00BA46F4"/>
    <w:rsid w:val="00C66E49"/>
    <w:rsid w:val="00C82FD4"/>
    <w:rsid w:val="00C96383"/>
    <w:rsid w:val="00CA007F"/>
    <w:rsid w:val="00CB1E47"/>
    <w:rsid w:val="00CF696F"/>
    <w:rsid w:val="00D119D5"/>
    <w:rsid w:val="00DC404D"/>
    <w:rsid w:val="00DF3249"/>
    <w:rsid w:val="00E313A5"/>
    <w:rsid w:val="00E51F7C"/>
    <w:rsid w:val="00F5502F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2783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7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2783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7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6/1" TargetMode="External"/><Relationship Id="rId13" Type="http://schemas.openxmlformats.org/officeDocument/2006/relationships/hyperlink" Target="https://gosuslugi.ru/600170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ru/600141/1" TargetMode="External"/><Relationship Id="rId12" Type="http://schemas.openxmlformats.org/officeDocument/2006/relationships/hyperlink" Target="https://gosuslugi.ru/600217/1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osuslugi.ru/600209/1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uslugi.ru/600148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62/1" TargetMode="External"/><Relationship Id="rId14" Type="http://schemas.openxmlformats.org/officeDocument/2006/relationships/hyperlink" Target="https://gosuslugi.ru/600246/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10</cp:revision>
  <cp:lastPrinted>2022-07-21T11:52:00Z</cp:lastPrinted>
  <dcterms:created xsi:type="dcterms:W3CDTF">2022-04-29T06:23:00Z</dcterms:created>
  <dcterms:modified xsi:type="dcterms:W3CDTF">2022-09-28T08:25:00Z</dcterms:modified>
</cp:coreProperties>
</file>