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46" w:rsidRDefault="004A2046" w:rsidP="004A2046">
      <w:pPr>
        <w:pStyle w:val="1"/>
        <w:jc w:val="right"/>
      </w:pPr>
    </w:p>
    <w:tbl>
      <w:tblPr>
        <w:tblW w:w="10085" w:type="dxa"/>
        <w:tblInd w:w="-70" w:type="dxa"/>
        <w:tblCellMar>
          <w:top w:w="5" w:type="dxa"/>
          <w:left w:w="0" w:type="dxa"/>
          <w:right w:w="335" w:type="dxa"/>
        </w:tblCellMar>
        <w:tblLook w:val="04A0" w:firstRow="1" w:lastRow="0" w:firstColumn="1" w:lastColumn="0" w:noHBand="0" w:noVBand="1"/>
      </w:tblPr>
      <w:tblGrid>
        <w:gridCol w:w="3852"/>
        <w:gridCol w:w="1981"/>
        <w:gridCol w:w="4252"/>
      </w:tblGrid>
      <w:tr w:rsidR="004A2046" w:rsidRPr="001C6A49" w:rsidTr="00D51CA5">
        <w:trPr>
          <w:trHeight w:val="1391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6" w:rsidRPr="004A2046" w:rsidRDefault="004A2046" w:rsidP="004A2046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  <w:p w:rsidR="004A2046" w:rsidRPr="004A2046" w:rsidRDefault="004A2046" w:rsidP="004A2046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 xml:space="preserve">ХАЛЬМГ ТАҢҺЧИН </w:t>
            </w:r>
          </w:p>
          <w:p w:rsidR="004A2046" w:rsidRPr="004A2046" w:rsidRDefault="004A2046" w:rsidP="004A2046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 xml:space="preserve">МАНЫЧСК  СЕЛƏНƏ </w:t>
            </w:r>
          </w:p>
          <w:p w:rsidR="004A2046" w:rsidRPr="004A2046" w:rsidRDefault="004A2046" w:rsidP="004A2046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>МУНИЦИПАЛЬН Б</w:t>
            </w:r>
            <w:proofErr w:type="gramStart"/>
            <w:r w:rsidRPr="004A2046">
              <w:rPr>
                <w:b/>
                <w:color w:val="000000"/>
                <w:sz w:val="20"/>
                <w:szCs w:val="20"/>
              </w:rPr>
              <w:t>Y</w:t>
            </w:r>
            <w:proofErr w:type="gramEnd"/>
            <w:r w:rsidRPr="004A2046">
              <w:rPr>
                <w:b/>
                <w:color w:val="000000"/>
                <w:sz w:val="20"/>
                <w:szCs w:val="20"/>
              </w:rPr>
              <w:t xml:space="preserve">РДЭЦИИН ДЕПУТАТНЫРИН ХУРЫГ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046" w:rsidRPr="004A2046" w:rsidRDefault="004A2046" w:rsidP="00D51CA5">
            <w:pPr>
              <w:tabs>
                <w:tab w:val="right" w:pos="1646"/>
              </w:tabs>
              <w:ind w:left="-45"/>
              <w:rPr>
                <w:color w:val="000000"/>
                <w:sz w:val="20"/>
                <w:szCs w:val="20"/>
              </w:rPr>
            </w:pPr>
            <w:r w:rsidRPr="004A2046">
              <w:rPr>
                <w:color w:val="000000"/>
                <w:sz w:val="20"/>
                <w:szCs w:val="20"/>
              </w:rPr>
              <w:t xml:space="preserve">       </w:t>
            </w:r>
            <w:r w:rsidRPr="004A2046">
              <w:rPr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141B465" wp14:editId="00B26F72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2046">
              <w:rPr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46" w:rsidRPr="004A2046" w:rsidRDefault="004A2046" w:rsidP="00D51CA5">
            <w:pPr>
              <w:ind w:right="45"/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A2046" w:rsidRPr="004A2046" w:rsidRDefault="004A2046" w:rsidP="00D51CA5">
            <w:pPr>
              <w:ind w:left="345"/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>МАНЫЧСКОЕ  СЕЛЬСКОЕ</w:t>
            </w:r>
          </w:p>
          <w:p w:rsidR="004A2046" w:rsidRPr="004A2046" w:rsidRDefault="004A2046" w:rsidP="00D51CA5">
            <w:pPr>
              <w:ind w:left="125"/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>МУНИЦИПАЛЬНОЕ ОБРАЗОВАНИЕ</w:t>
            </w:r>
          </w:p>
          <w:p w:rsidR="004A2046" w:rsidRPr="004A2046" w:rsidRDefault="004A2046" w:rsidP="00D51CA5">
            <w:pPr>
              <w:ind w:left="675" w:hanging="145"/>
              <w:jc w:val="center"/>
              <w:rPr>
                <w:color w:val="000000"/>
                <w:sz w:val="20"/>
                <w:szCs w:val="20"/>
              </w:rPr>
            </w:pPr>
            <w:r w:rsidRPr="004A2046">
              <w:rPr>
                <w:b/>
                <w:color w:val="000000"/>
                <w:sz w:val="20"/>
                <w:szCs w:val="20"/>
              </w:rPr>
              <w:t>РЕСПУБЛИКИ КАЛМЫКИЯ СОБРАНИЕ ДЕПУТАТОВ</w:t>
            </w:r>
          </w:p>
        </w:tc>
      </w:tr>
    </w:tbl>
    <w:p w:rsidR="004A2046" w:rsidRPr="004A2046" w:rsidRDefault="004A2046" w:rsidP="004A2046">
      <w:pPr>
        <w:jc w:val="center"/>
        <w:rPr>
          <w:sz w:val="16"/>
          <w:szCs w:val="16"/>
        </w:rPr>
      </w:pPr>
      <w:proofErr w:type="spellStart"/>
      <w:r w:rsidRPr="004A2046">
        <w:rPr>
          <w:sz w:val="16"/>
          <w:szCs w:val="16"/>
        </w:rPr>
        <w:t>ул</w:t>
      </w:r>
      <w:proofErr w:type="gramStart"/>
      <w:r w:rsidRPr="004A2046">
        <w:rPr>
          <w:sz w:val="16"/>
          <w:szCs w:val="16"/>
        </w:rPr>
        <w:t>.Ш</w:t>
      </w:r>
      <w:proofErr w:type="gramEnd"/>
      <w:r w:rsidRPr="004A2046">
        <w:rPr>
          <w:sz w:val="16"/>
          <w:szCs w:val="16"/>
        </w:rPr>
        <w:t>кольная</w:t>
      </w:r>
      <w:proofErr w:type="spellEnd"/>
      <w:r w:rsidRPr="004A2046">
        <w:rPr>
          <w:sz w:val="16"/>
          <w:szCs w:val="16"/>
        </w:rPr>
        <w:t xml:space="preserve">, 2, </w:t>
      </w:r>
      <w:proofErr w:type="spellStart"/>
      <w:r w:rsidRPr="004A2046">
        <w:rPr>
          <w:sz w:val="16"/>
          <w:szCs w:val="16"/>
        </w:rPr>
        <w:t>пос.Манычский</w:t>
      </w:r>
      <w:proofErr w:type="spellEnd"/>
      <w:r w:rsidRPr="004A2046">
        <w:rPr>
          <w:sz w:val="16"/>
          <w:szCs w:val="16"/>
        </w:rPr>
        <w:t>, Республика Калмыкия, 359013</w:t>
      </w:r>
    </w:p>
    <w:p w:rsidR="004A2046" w:rsidRPr="004A2046" w:rsidRDefault="004A2046" w:rsidP="004A2046">
      <w:pPr>
        <w:jc w:val="center"/>
        <w:rPr>
          <w:b/>
          <w:sz w:val="16"/>
          <w:szCs w:val="16"/>
        </w:rPr>
      </w:pPr>
      <w:r w:rsidRPr="004A2046">
        <w:rPr>
          <w:sz w:val="16"/>
          <w:szCs w:val="16"/>
        </w:rPr>
        <w:t>тел/факс/84745/97253,</w:t>
      </w:r>
      <w:r w:rsidRPr="004A2046">
        <w:rPr>
          <w:color w:val="4F81BD"/>
          <w:sz w:val="16"/>
          <w:szCs w:val="16"/>
        </w:rPr>
        <w:t xml:space="preserve"> </w:t>
      </w:r>
      <w:proofErr w:type="spellStart"/>
      <w:r w:rsidRPr="004A2046">
        <w:rPr>
          <w:i/>
          <w:iCs/>
          <w:sz w:val="16"/>
          <w:szCs w:val="16"/>
          <w:lang w:val="en-US"/>
        </w:rPr>
        <w:t>manicheskoe</w:t>
      </w:r>
      <w:proofErr w:type="spellEnd"/>
      <w:r w:rsidRPr="004A2046">
        <w:rPr>
          <w:i/>
          <w:iCs/>
          <w:sz w:val="16"/>
          <w:szCs w:val="16"/>
        </w:rPr>
        <w:t>.</w:t>
      </w:r>
      <w:proofErr w:type="spellStart"/>
      <w:r w:rsidRPr="004A2046">
        <w:rPr>
          <w:i/>
          <w:iCs/>
          <w:sz w:val="16"/>
          <w:szCs w:val="16"/>
          <w:lang w:val="en-US"/>
        </w:rPr>
        <w:t>smo</w:t>
      </w:r>
      <w:proofErr w:type="spellEnd"/>
      <w:r w:rsidRPr="004A2046">
        <w:rPr>
          <w:i/>
          <w:iCs/>
          <w:sz w:val="16"/>
          <w:szCs w:val="16"/>
        </w:rPr>
        <w:t>@</w:t>
      </w:r>
      <w:r w:rsidRPr="004A2046">
        <w:rPr>
          <w:i/>
          <w:iCs/>
          <w:sz w:val="16"/>
          <w:szCs w:val="16"/>
          <w:lang w:val="en-US"/>
        </w:rPr>
        <w:t>mail</w:t>
      </w:r>
      <w:r w:rsidRPr="004A2046">
        <w:rPr>
          <w:i/>
          <w:iCs/>
          <w:sz w:val="16"/>
          <w:szCs w:val="16"/>
        </w:rPr>
        <w:t>.</w:t>
      </w:r>
      <w:proofErr w:type="spellStart"/>
      <w:r w:rsidRPr="004A2046">
        <w:rPr>
          <w:i/>
          <w:iCs/>
          <w:sz w:val="16"/>
          <w:szCs w:val="16"/>
          <w:lang w:val="en-US"/>
        </w:rPr>
        <w:t>ru</w:t>
      </w:r>
      <w:proofErr w:type="spellEnd"/>
    </w:p>
    <w:p w:rsidR="004A2046" w:rsidRDefault="004A2046" w:rsidP="004A2046">
      <w:pPr>
        <w:rPr>
          <w:b/>
          <w:sz w:val="28"/>
          <w:szCs w:val="28"/>
        </w:rPr>
      </w:pPr>
    </w:p>
    <w:p w:rsidR="004A2046" w:rsidRPr="004A2046" w:rsidRDefault="004A2046" w:rsidP="004A2046">
      <w:pPr>
        <w:rPr>
          <w:b/>
          <w:sz w:val="28"/>
          <w:szCs w:val="28"/>
        </w:rPr>
      </w:pPr>
      <w:r w:rsidRPr="004A2046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4A2046">
        <w:rPr>
          <w:b/>
          <w:sz w:val="28"/>
          <w:szCs w:val="28"/>
        </w:rPr>
        <w:t>Р</w:t>
      </w:r>
      <w:proofErr w:type="gramEnd"/>
      <w:r w:rsidRPr="004A2046">
        <w:rPr>
          <w:b/>
          <w:sz w:val="28"/>
          <w:szCs w:val="28"/>
        </w:rPr>
        <w:t xml:space="preserve"> Е Ш Е Н И Е</w:t>
      </w:r>
    </w:p>
    <w:p w:rsidR="004A2046" w:rsidRDefault="004A2046" w:rsidP="004A2046">
      <w:pPr>
        <w:rPr>
          <w:b/>
          <w:sz w:val="28"/>
          <w:szCs w:val="28"/>
        </w:rPr>
      </w:pPr>
    </w:p>
    <w:p w:rsidR="004A2046" w:rsidRPr="00DF08F9" w:rsidRDefault="004A2046" w:rsidP="004A2046">
      <w:pPr>
        <w:jc w:val="center"/>
        <w:rPr>
          <w:b/>
          <w:sz w:val="28"/>
          <w:szCs w:val="28"/>
        </w:rPr>
      </w:pPr>
    </w:p>
    <w:p w:rsidR="004A2046" w:rsidRPr="00E14CC9" w:rsidRDefault="004A2046" w:rsidP="004A2046">
      <w:pPr>
        <w:rPr>
          <w:sz w:val="28"/>
          <w:szCs w:val="28"/>
        </w:rPr>
      </w:pPr>
      <w:r>
        <w:rPr>
          <w:sz w:val="28"/>
          <w:szCs w:val="28"/>
        </w:rPr>
        <w:t xml:space="preserve">от  11 ноября </w:t>
      </w:r>
      <w:r w:rsidRPr="00E14CC9">
        <w:rPr>
          <w:sz w:val="28"/>
          <w:szCs w:val="28"/>
        </w:rPr>
        <w:t xml:space="preserve"> 2019 года   </w:t>
      </w:r>
      <w:r>
        <w:rPr>
          <w:sz w:val="28"/>
          <w:szCs w:val="28"/>
        </w:rPr>
        <w:t xml:space="preserve">          </w:t>
      </w:r>
      <w:r w:rsidRPr="00E14CC9">
        <w:rPr>
          <w:sz w:val="28"/>
          <w:szCs w:val="28"/>
        </w:rPr>
        <w:t xml:space="preserve"> №  1</w:t>
      </w:r>
      <w:r>
        <w:rPr>
          <w:sz w:val="28"/>
          <w:szCs w:val="28"/>
        </w:rPr>
        <w:t>4а</w:t>
      </w:r>
      <w:r w:rsidRPr="00E14CC9">
        <w:rPr>
          <w:sz w:val="28"/>
          <w:szCs w:val="28"/>
        </w:rPr>
        <w:t xml:space="preserve">                               </w:t>
      </w:r>
      <w:proofErr w:type="spellStart"/>
      <w:r w:rsidRPr="00E14CC9">
        <w:rPr>
          <w:sz w:val="28"/>
          <w:szCs w:val="28"/>
        </w:rPr>
        <w:t>п</w:t>
      </w:r>
      <w:proofErr w:type="gramStart"/>
      <w:r w:rsidRPr="00E14CC9">
        <w:rPr>
          <w:sz w:val="28"/>
          <w:szCs w:val="28"/>
        </w:rPr>
        <w:t>.М</w:t>
      </w:r>
      <w:proofErr w:type="gramEnd"/>
      <w:r w:rsidRPr="00E14CC9">
        <w:rPr>
          <w:sz w:val="28"/>
          <w:szCs w:val="28"/>
        </w:rPr>
        <w:t>анычский</w:t>
      </w:r>
      <w:proofErr w:type="spellEnd"/>
    </w:p>
    <w:p w:rsidR="004A2046" w:rsidRPr="00E14CC9" w:rsidRDefault="004A2046" w:rsidP="004A2046">
      <w:pPr>
        <w:spacing w:line="280" w:lineRule="exact"/>
        <w:rPr>
          <w:b/>
          <w:sz w:val="28"/>
          <w:szCs w:val="28"/>
        </w:rPr>
      </w:pPr>
    </w:p>
    <w:p w:rsidR="004A2046" w:rsidRPr="004A2046" w:rsidRDefault="004A2046" w:rsidP="004A2046">
      <w:pPr>
        <w:pStyle w:val="1"/>
        <w:rPr>
          <w:rFonts w:ascii="Times New Roman" w:hAnsi="Times New Roman" w:cs="Times New Roman"/>
          <w:sz w:val="28"/>
          <w:szCs w:val="28"/>
        </w:rPr>
      </w:pPr>
      <w:r w:rsidRPr="004A2046"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proofErr w:type="gramStart"/>
      <w:r w:rsidRPr="004A2046">
        <w:rPr>
          <w:rFonts w:ascii="Times New Roman" w:hAnsi="Times New Roman" w:cs="Times New Roman"/>
          <w:sz w:val="28"/>
          <w:szCs w:val="28"/>
        </w:rPr>
        <w:t xml:space="preserve">Правил благоустройства санитарного содержания территории </w:t>
      </w:r>
      <w:proofErr w:type="spellStart"/>
      <w:r w:rsidRPr="004A2046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4A2046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4A2046">
        <w:rPr>
          <w:rFonts w:ascii="Times New Roman" w:hAnsi="Times New Roman" w:cs="Times New Roman"/>
          <w:sz w:val="28"/>
          <w:szCs w:val="28"/>
        </w:rPr>
        <w:t xml:space="preserve"> Калмыкия"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3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73353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873353">
        <w:rPr>
          <w:rFonts w:ascii="Times New Roman" w:hAnsi="Times New Roman" w:cs="Times New Roman"/>
          <w:sz w:val="28"/>
          <w:szCs w:val="28"/>
        </w:rPr>
        <w:t xml:space="preserve"> от 06.10. 2003 г. N 131-ФЗ "Об общих принципах организации местного самоуправления в Российской Федерации" на основании приказа Министерства регионального развития Российской Федерации N 613 от 27 декабря 2011 г. "Об утверждении методических рекомендаций по разработке норм и правил по благоустройству территорий муниципального образования", Собрание депутатов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Республики Калмыкия</w:t>
      </w:r>
      <w:proofErr w:type="gramEnd"/>
    </w:p>
    <w:p w:rsidR="004A2046" w:rsidRPr="00873353" w:rsidRDefault="004A2046" w:rsidP="004A2046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A2046" w:rsidRPr="00873353" w:rsidRDefault="004A2046" w:rsidP="004A2046">
      <w:pPr>
        <w:ind w:left="698" w:hanging="279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1. Признать утратившим силу Решение Собрания депутатов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от 04</w:t>
      </w:r>
      <w:r w:rsidRPr="003075C5">
        <w:rPr>
          <w:rFonts w:ascii="Times New Roman" w:hAnsi="Times New Roman" w:cs="Times New Roman"/>
          <w:sz w:val="28"/>
          <w:szCs w:val="28"/>
        </w:rPr>
        <w:t xml:space="preserve">.05.2012 г. N 5 "Об утверждении Правил благоустройства и содержания территории </w:t>
      </w:r>
      <w:proofErr w:type="spellStart"/>
      <w:r w:rsidRPr="003075C5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3075C5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".</w:t>
      </w:r>
    </w:p>
    <w:p w:rsidR="004A2046" w:rsidRPr="00873353" w:rsidRDefault="004A2046" w:rsidP="004A2046">
      <w:pPr>
        <w:ind w:left="698" w:hanging="279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2. Утвердить новые прилагаемые Правила благоустройства и санитарного содержания территории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4A2046" w:rsidRPr="00873353" w:rsidRDefault="004A2046" w:rsidP="004A2046">
      <w:pPr>
        <w:ind w:left="698" w:hanging="279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3. Обнародовать настоящее решение.</w:t>
      </w:r>
    </w:p>
    <w:p w:rsidR="004A2046" w:rsidRPr="00873353" w:rsidRDefault="004A2046" w:rsidP="004A2046">
      <w:pPr>
        <w:ind w:left="698" w:hanging="279"/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73353">
        <w:rPr>
          <w:rFonts w:ascii="Times New Roman" w:hAnsi="Times New Roman" w:cs="Times New Roman"/>
          <w:sz w:val="28"/>
          <w:szCs w:val="28"/>
        </w:rPr>
        <w:t xml:space="preserve">Калмыкия                                                                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В.В.Пономарев</w:t>
      </w:r>
      <w:proofErr w:type="spellEnd"/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Глава (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proofErr w:type="gramEnd"/>
      <w:r w:rsidRPr="00873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сельского муниципального образования</w:t>
      </w:r>
    </w:p>
    <w:p w:rsidR="004A2046" w:rsidRPr="00873353" w:rsidRDefault="004A2046" w:rsidP="004A2046">
      <w:pPr>
        <w:jc w:val="left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Республики Калмыкия                                                                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4A2046" w:rsidRPr="004A2046" w:rsidRDefault="004A2046" w:rsidP="004A2046">
      <w:pPr>
        <w:rPr>
          <w:rFonts w:ascii="Times New Roman" w:hAnsi="Times New Roman" w:cs="Times New Roman"/>
          <w:sz w:val="20"/>
          <w:szCs w:val="20"/>
        </w:rPr>
      </w:pP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lastRenderedPageBreak/>
        <w:t>УТВЕРЖДЕНЫ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Решением Собрания депутатов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4A2046">
        <w:rPr>
          <w:rFonts w:ascii="Times New Roman" w:hAnsi="Times New Roman" w:cs="Times New Roman"/>
          <w:sz w:val="20"/>
          <w:szCs w:val="20"/>
        </w:rPr>
        <w:t>Манычского</w:t>
      </w:r>
      <w:proofErr w:type="spellEnd"/>
      <w:r w:rsidRPr="004A2046">
        <w:rPr>
          <w:rFonts w:ascii="Times New Roman" w:hAnsi="Times New Roman" w:cs="Times New Roman"/>
          <w:sz w:val="20"/>
          <w:szCs w:val="20"/>
        </w:rPr>
        <w:t xml:space="preserve">  сельского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4A2046" w:rsidRPr="004A2046" w:rsidRDefault="004A2046" w:rsidP="004A2046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A2046">
        <w:rPr>
          <w:rFonts w:ascii="Times New Roman" w:hAnsi="Times New Roman" w:cs="Times New Roman"/>
          <w:sz w:val="20"/>
          <w:szCs w:val="20"/>
        </w:rPr>
        <w:t>Республики Калмыкия</w:t>
      </w:r>
    </w:p>
    <w:p w:rsidR="004A2046" w:rsidRPr="00873353" w:rsidRDefault="004A2046" w:rsidP="004A2046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4A2046">
        <w:rPr>
          <w:rFonts w:ascii="Times New Roman" w:hAnsi="Times New Roman" w:cs="Times New Roman"/>
          <w:sz w:val="20"/>
          <w:szCs w:val="20"/>
        </w:rPr>
        <w:t>N  14а  от  11.11.  2019 г</w:t>
      </w:r>
      <w:r w:rsidRPr="00873353">
        <w:rPr>
          <w:rFonts w:ascii="Times New Roman" w:hAnsi="Times New Roman" w:cs="Times New Roman"/>
          <w:sz w:val="28"/>
          <w:szCs w:val="28"/>
        </w:rPr>
        <w:t>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ПРАВИЛА</w:t>
      </w:r>
    </w:p>
    <w:p w:rsidR="004A2046" w:rsidRPr="00873353" w:rsidRDefault="004A2046" w:rsidP="004A204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БЛАГОУСТРОЙСТВА И САНИТАРНОГО СОДЕРЖАНИЯ ТЕРРИТОРИИ</w:t>
      </w:r>
    </w:p>
    <w:p w:rsidR="004A2046" w:rsidRPr="00873353" w:rsidRDefault="004A2046" w:rsidP="004A204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МАНЫЧСКОГО СЕЛЬСКОГО МУНИЦИПАЛЬНОГО ОБРАЗОВАНИЯ</w:t>
      </w:r>
    </w:p>
    <w:p w:rsidR="004A2046" w:rsidRPr="00873353" w:rsidRDefault="004A2046" w:rsidP="004A2046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 xml:space="preserve">ЧАСТЬ I. </w:t>
      </w:r>
      <w:r w:rsidRPr="0087335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1</w:t>
      </w:r>
      <w:r w:rsidRPr="00873353">
        <w:rPr>
          <w:rFonts w:ascii="Times New Roman" w:hAnsi="Times New Roman" w:cs="Times New Roman"/>
          <w:sz w:val="28"/>
          <w:szCs w:val="28"/>
        </w:rPr>
        <w:t xml:space="preserve">.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 xml:space="preserve">Назначение правил благоустройства </w:t>
      </w:r>
      <w:proofErr w:type="spellStart"/>
      <w:r w:rsidRPr="00873353">
        <w:rPr>
          <w:rFonts w:ascii="Times New Roman" w:hAnsi="Times New Roman" w:cs="Times New Roman"/>
          <w:sz w:val="28"/>
          <w:szCs w:val="28"/>
          <w:u w:val="single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муниципального образования Республики Калмыкия и сфера их действия.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1.1</w:t>
      </w:r>
      <w:r w:rsidRPr="00873353">
        <w:rPr>
          <w:rFonts w:ascii="Times New Roman" w:hAnsi="Times New Roman" w:cs="Times New Roman"/>
          <w:sz w:val="28"/>
          <w:szCs w:val="28"/>
        </w:rPr>
        <w:t xml:space="preserve">. Правила благоустройства и санитарного содержания территории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(далее именуемые Правила) разработаны в соответствии с </w:t>
      </w:r>
      <w:hyperlink r:id="rId8" w:history="1">
        <w:r w:rsidRPr="00873353">
          <w:rPr>
            <w:rStyle w:val="a4"/>
            <w:rFonts w:ascii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873353">
        <w:rPr>
          <w:rFonts w:ascii="Times New Roman" w:hAnsi="Times New Roman" w:cs="Times New Roman"/>
          <w:sz w:val="28"/>
          <w:szCs w:val="28"/>
        </w:rPr>
        <w:t xml:space="preserve">, федеральными законами, нормативными правовыми актами Российской Федерации, Уставом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1.2</w:t>
      </w:r>
      <w:r w:rsidRPr="00873353">
        <w:rPr>
          <w:rFonts w:ascii="Times New Roman" w:hAnsi="Times New Roman" w:cs="Times New Roman"/>
          <w:sz w:val="28"/>
          <w:szCs w:val="28"/>
        </w:rPr>
        <w:t xml:space="preserve">. Настоящие правила обязательны 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>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должностных лиц, подготавливающих соответствующие условия, осуществляющих и контролирующих жилищно-коммунальную деятельность, находящихся в ведении сельского поселения;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граждан и юридических лиц, являющихся владельцами, арендаторами, пользователями собственной и (или) прилегающей территории.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Настоящие Правила регулируют деятельность указанных субъектов и их взаимодействие в отношении: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а) подготовки технических и иных условий для принятия и осуществления проектных решений о благоустройстве сельского поселения;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б) разработки и согласования проектов создания или изменения объектов (элементов) благоустройства сельского поселения, а также их осуществления;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в) организации и осуществления работ по праздничному оформлению сельского поселения;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г)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 xml:space="preserve"> использованием, созданием и изменением объектов (элементов) сельского поселения и применения штрафных санкций в случаях правонарушений;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д) внесения дополнений и изменений в настоящие Правила;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е) иных действий, связанных с регулированием деятельности по благоустройству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1.3</w:t>
      </w:r>
      <w:r w:rsidRPr="00873353">
        <w:rPr>
          <w:rFonts w:ascii="Times New Roman" w:hAnsi="Times New Roman" w:cs="Times New Roman"/>
          <w:sz w:val="28"/>
          <w:szCs w:val="28"/>
        </w:rPr>
        <w:t xml:space="preserve">. Настоящие Правила применяются наряду с нормативными правовыми актами органов местного самоуправления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регулирующими деятельность по благоустройству, обязательными нормативами и стандартами, установленными в целях обеспечения безопасности жизни, деятельности и здоровья людей, сохранения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окружающей природной среды, иными обязательными требованиями.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2</w:t>
      </w:r>
      <w:r w:rsidRPr="00873353">
        <w:rPr>
          <w:rFonts w:ascii="Times New Roman" w:hAnsi="Times New Roman" w:cs="Times New Roman"/>
          <w:sz w:val="28"/>
          <w:szCs w:val="28"/>
        </w:rPr>
        <w:t xml:space="preserve">.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Основные понятия, применяемые в настоящих Правилах.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Территория сельского поселения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среда, сочетающая в себе созданные человеком строения, сооружения, объекты благоустройства и природные компоненты, подчиняющаяся определенным экологическим и общественно-социальным закономерностям.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Ландшафт сельского поселения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открытые незастроенные пространства сельского поселения - улицы и дороги, водоемы, дворы жилой застройки и земельные участки общественных зданий, территории предприятий и учреждений, иные пространства в сочетании с их окружением.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Природный ландшафт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территориальный комплекс природной пространственной среды, в пределах которой основные ландшафтные компоненты - земная кора, воздух, вода, растительный и животный мир - образуют взаимосвязанное и взаимообусловленное единство, не затронутое деятельностью человека.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Благоустройство сельского поселения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совокупная деятельность по благоустройству территорий сельского поселения, изменению (реконструкции), поддержанию в надлежащем состоянии внешнего вида зданий, сооружений и объектов благоустройства, формирующая комфортную среду жизнедеятельности.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Благоустройство территорий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процесс создания, изменения и поддержания в надлежащем состоянии объектов (элементов) благоустройства и озеленения различных функциональных территорий сельского поселения или их частей, формирующих ландшафт поселения во взаимосвязи с природным ландшафтом.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Объекты благоустройства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различные типы открытых пространств и их окружения: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улицы (в том числе пешеходные), дворы и тому подобное;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внешний вид фасадов зданий и сооружений (в том числе временных);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временные сооружения, их комплексы (в том числе торговые киоски, павильоны, стационарные лотки, отдельно стоящие объекты наружной рекламы и тому подобное).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Элементы благоустройства сельского поселения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стационарные или временные (мобильные) сооружения, устройства, оборудование, возводимые или устанавливаемые на территориях открытых пространств, зданиях и сооружениях и являющиеся компонентами объектов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Типовой элемент благоустройства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элемент благоустройства, многократно применяемый на территории сельского поселения и изготавливаемый в соответствии с установленными стандартами или техническими условиями предприятиями, имеющими соответствующие лицензии.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Муниципальные территории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земли и природные ресурсы, включая территории общего пользования, находящиеся в управлении и распоряжении органов местного самоуправления (исключая земельные участки, приватизированные, находящиеся в собственности или пожизненном наследуемом владении), незастроенные территории, находящиеся в ведении муниципального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Собственная территория землепользования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земельный участок, предоставленный Администрацией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Яшалтинского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Республики Калмыкия и Администрацией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юридическому или физическому лицу для использования, благоустройства (обустройства), строительства или реконструкции в пределах границ, установленных на кадастровой карте (плане).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Прилегающая территория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ограниченный участок муниципальной территории общего пользования, прилегающий к собственной территории (земельному участку) или зданию, сооружению, закрепляемый в установленном порядке за владельцем, арендатором, пользователем собственной территории или здания (части здания), сооружения.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Уборка территорий</w:t>
      </w:r>
      <w:r w:rsidRPr="00873353">
        <w:rPr>
          <w:rFonts w:ascii="Times New Roman" w:hAnsi="Times New Roman" w:cs="Times New Roman"/>
          <w:sz w:val="28"/>
          <w:szCs w:val="28"/>
        </w:rPr>
        <w:t xml:space="preserve">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ЧАСТЬ II.</w:t>
      </w:r>
      <w:r w:rsidRPr="00873353">
        <w:rPr>
          <w:rFonts w:ascii="Times New Roman" w:hAnsi="Times New Roman" w:cs="Times New Roman"/>
          <w:sz w:val="28"/>
          <w:szCs w:val="28"/>
        </w:rPr>
        <w:t xml:space="preserve"> РЕГУЛИРОВАНИЕ ДЕЯТЕЛЬНОСТИ ПО БЛАГОУСТРОЙСТВУ</w:t>
      </w: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3</w:t>
      </w:r>
      <w:r w:rsidRPr="00873353">
        <w:rPr>
          <w:rFonts w:ascii="Times New Roman" w:hAnsi="Times New Roman" w:cs="Times New Roman"/>
          <w:sz w:val="28"/>
          <w:szCs w:val="28"/>
        </w:rPr>
        <w:t xml:space="preserve">.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Общие требования.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3.1</w:t>
      </w:r>
      <w:r w:rsidRPr="00873353">
        <w:rPr>
          <w:rFonts w:ascii="Times New Roman" w:hAnsi="Times New Roman" w:cs="Times New Roman"/>
          <w:sz w:val="28"/>
          <w:szCs w:val="28"/>
        </w:rPr>
        <w:t xml:space="preserve">. Граждане и юридические лица, являющиеся собственниками, владельцами, пользователями собственной и (или) прилегающей территории, обязаны осуществлять благоустройство и содержание собственной и прилегающей территорий в соответствии с настоящими Правилами и Уставом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регулирующими деятельность по благоустройству и озеленению территории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3.2.</w:t>
      </w:r>
      <w:r w:rsidRPr="00873353">
        <w:rPr>
          <w:rFonts w:ascii="Times New Roman" w:hAnsi="Times New Roman" w:cs="Times New Roman"/>
          <w:sz w:val="28"/>
          <w:szCs w:val="28"/>
        </w:rPr>
        <w:t> Участие граждан и юридических лиц в создании, изменении и поддержании в надлежащем состоянии благоустройства на муниципальных территориях осуществляется в соответствии с законодательством Российской Федерации и настоящими правилами.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4.</w:t>
      </w:r>
      <w:r w:rsidRPr="00873353">
        <w:rPr>
          <w:rFonts w:ascii="Times New Roman" w:hAnsi="Times New Roman" w:cs="Times New Roman"/>
          <w:sz w:val="28"/>
          <w:szCs w:val="28"/>
        </w:rPr>
        <w:t xml:space="preserve">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Объекты благоустройства сельского поселения</w:t>
      </w:r>
      <w:r w:rsidRPr="00873353">
        <w:rPr>
          <w:rFonts w:ascii="Times New Roman" w:hAnsi="Times New Roman" w:cs="Times New Roman"/>
          <w:sz w:val="28"/>
          <w:szCs w:val="28"/>
        </w:rPr>
        <w:t>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4.1</w:t>
      </w:r>
      <w:r w:rsidRPr="00873353">
        <w:rPr>
          <w:rFonts w:ascii="Times New Roman" w:hAnsi="Times New Roman" w:cs="Times New Roman"/>
          <w:sz w:val="28"/>
          <w:szCs w:val="28"/>
        </w:rPr>
        <w:t>. Общее описание объектов благоустройства сельского поселения: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4.1.1. 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К объектам благоустройства, представляющим собой различные типы открытых пространств муниципальных территорий, относятся улицы (в том числе и пешеходные), дворы (кроме земельных участков собственных территорий), иные типы открытых пространств общего пользования в сочетании с внешним видом окружающих их зданий, сооружений (в том числе временных).</w:t>
      </w:r>
      <w:proofErr w:type="gramEnd"/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4.1.2. 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К отдельным объектам благоустройства, представляющим собой различные типы открытых пространств собственных территорий, относятся дворы многоквартирных жилых домов, земельные участки односемейных и блокированных жилых домов; территории организаций, учреждений, предприятий, производств и иных объектов недвижимости, находящихся в пользовании, аренде или собственности.</w:t>
      </w:r>
      <w:proofErr w:type="gramEnd"/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lastRenderedPageBreak/>
        <w:t>Прилегающие территории также относятся к объектам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4.1.3. Прилегающая территория, подлежащая уборке, содержанию в чистоте и порядке, включая тротуары, устанавливается в следующих границах: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до середины прилегающих дорог, проездов - при двусторонней застройке или на всю ширину улицы, включая 30 метров на противоположной стороне улицы, - при односторонней застройке;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до середины территорий, находящихся между двумя землевладениями;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Въезды во дворы, территории дворов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устанавливается не менее 30 метров по периметру собственной территории.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Закрепление прилегающей территории за указанными в пункте 3.1. субъектами устанавливается постановлениями Администрации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4.1.4. Границы прилегающей территории, подлежащей благоустройству, и условия ее благоустройства согласовываются с Администрацией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4.2</w:t>
      </w:r>
      <w:r w:rsidRPr="00873353">
        <w:rPr>
          <w:rFonts w:ascii="Times New Roman" w:hAnsi="Times New Roman" w:cs="Times New Roman"/>
          <w:sz w:val="28"/>
          <w:szCs w:val="28"/>
        </w:rPr>
        <w:t>. Порядок содержания, ремонта и изменения фасадов зданий, сооружений: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4.2.1. Продолжительность эксплуатации любого временного сооружения на данном земельном участке устанавливается распоряжением Администрации.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4.2.2. В процессе эксплуатации временного сооружения владелец обязан: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выполнять требования по содержанию и благоустройству земельного участка и прилегающей территории в соответствии с договором аренды участка;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обеспечивать пожаробезопасность сооружения, выполнять санитарные правила и нормы СанПиН 42-128-4690-88 "Правила санитарного содержания территории населенных мест";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проводить по мере необходимости косметический ремонт сооружения;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использовать временное сооружение по разрешенному назначению.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4.2.3. Временные сооружения (торговые павильоны, киоски, остановочные павильоны и иные сооружения), устанавливаемые у тротуаров, пешеходных дорожек, мест парковок автотранспорта, проездов, не должны создавать помехи движению автотранспорта и пешеходов.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4.2.4. Запрещается: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установка временных сооружений на территориях дворов жилых домов без согласия их жильцов;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самовольные изменения внешнего вида временных сооружений, их параметров (в том числе обкладка кирпичом).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В случае самовольного изменения внешнего вида временных сооружений их владельцы привлекаются к административной ответственности в соответствии с законодательством Российской Федерации, при этом данные сооружения продолжают относиться к категории временных.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5.</w:t>
      </w:r>
      <w:r w:rsidRPr="00873353">
        <w:rPr>
          <w:rFonts w:ascii="Times New Roman" w:hAnsi="Times New Roman" w:cs="Times New Roman"/>
          <w:sz w:val="28"/>
          <w:szCs w:val="28"/>
        </w:rPr>
        <w:t xml:space="preserve">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Элементы благоустройства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5.1</w:t>
      </w:r>
      <w:r w:rsidRPr="00873353">
        <w:rPr>
          <w:rFonts w:ascii="Times New Roman" w:hAnsi="Times New Roman" w:cs="Times New Roman"/>
          <w:sz w:val="28"/>
          <w:szCs w:val="28"/>
        </w:rPr>
        <w:t>. Общее описание элементов благоустройства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lastRenderedPageBreak/>
        <w:t>5.1.1. 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Элементы благоустройства сельского поселения (далее - элементы благоустройства) делятся на передвижные (мобильные) и стационарные, индивидуальные (уникальные) и типовые.</w:t>
      </w:r>
      <w:proofErr w:type="gramEnd"/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5.1.2. К элементам благоустройства относятся: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а) малые архитектурные формы - оборудование для игр детей и отдыха взрослого населения, ограждения;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б) коммунальное оборудование - устройства для уличного освещения, урны и контейнеры для мусора, таксофоны и тому подобное;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в) знаки адресации сельского поселения - аншлаги (указатели наименований улиц), номерные знаки домов, информационные стенды;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г) элементы праздничного оформления.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5.1.3. Стационарные элементы благоустройства - парапеты, ограждения, устройства уличного освещения и тому подобное - являются компонентами объектов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5.2</w:t>
      </w:r>
      <w:r w:rsidRPr="00873353">
        <w:rPr>
          <w:rFonts w:ascii="Times New Roman" w:hAnsi="Times New Roman" w:cs="Times New Roman"/>
          <w:sz w:val="28"/>
          <w:szCs w:val="28"/>
        </w:rPr>
        <w:t>. Общие требования, предъявляемые к элементам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5.2.1. Стационарные элементы благоустройства длительного или постоянного использования должны закрепляться так, чтобы исключить возможность их перемещения вручную.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5.2.2. Элементы уличного оборудования (палатки, нестационарные лотки уличной торговли, скамьи, урны и контейнеры для мусора, таксофоны, иные малые архитектурные формы) не должны создавать помех движению пешеходов и автотранспорта.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5.2.3. Не допускается установка палаток, нестационарных лотков, иного оборудования уличной торговли на прилегающей территории остановок общественного транспорта.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5.2.4. 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5.2.5. Малые архитектурные формы, коммунальное оборудование, индивидуальные и типовые элементы благоустройства (скамьи, урны, др.) следует изготавливать из долговечных материалов.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5.2.6. Строительные площадки, в том числе реконструкции и капитального ремонта, должны ограждаться на период строительства сплошным (глухим) забором высотой не менее 2,0 м, выполненным в едином конструктивно-дизайнерском решении. Ограждения, непосредственно примыкающие к тротуарам, пешеходным дорожкам, следует обустраивать защитным козырьком.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5.2.7. 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5.2.8. 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современным требованиям дизайна.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6.</w:t>
      </w:r>
      <w:r w:rsidRPr="00873353">
        <w:rPr>
          <w:rFonts w:ascii="Times New Roman" w:hAnsi="Times New Roman" w:cs="Times New Roman"/>
          <w:sz w:val="28"/>
          <w:szCs w:val="28"/>
        </w:rPr>
        <w:t xml:space="preserve">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Благоустройство и озеленение территорий сельского поселения.</w:t>
      </w: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  <w:u w:val="single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6.1</w:t>
      </w:r>
      <w:r w:rsidRPr="00873353">
        <w:rPr>
          <w:rFonts w:ascii="Times New Roman" w:hAnsi="Times New Roman" w:cs="Times New Roman"/>
          <w:sz w:val="28"/>
          <w:szCs w:val="28"/>
        </w:rPr>
        <w:t>. Порядок регулирования деятельности по благоустройству и поддержанию в надлежащем состоянии территорий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353">
        <w:rPr>
          <w:rFonts w:ascii="Times New Roman" w:hAnsi="Times New Roman" w:cs="Times New Roman"/>
          <w:sz w:val="28"/>
          <w:szCs w:val="28"/>
        </w:rPr>
        <w:t>Деятельность по благоустройству и поддержанию в надлежащем состоянии муниципальных территорий осуществляется муниципальными организациями, на балансе которых они находятся, за счет бюджета сельского поселения; собственных территорий - землепользователями в пределах границ отведенного им земельного участка за счет собственных средств; прилегающих территорий - гражданами и юридическими лицами, за которыми закреплена прилегающая территория в установленном порядке.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 xml:space="preserve"> Порядок закрепления прилегающих территорий устанавливается нормативным правовым актом органов местного самоуправления.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6.2. </w:t>
      </w:r>
      <w:r w:rsidRPr="00873353">
        <w:rPr>
          <w:rFonts w:ascii="Times New Roman" w:hAnsi="Times New Roman" w:cs="Times New Roman"/>
          <w:sz w:val="28"/>
          <w:szCs w:val="28"/>
        </w:rPr>
        <w:t>Общие требования к благоустройству территорий.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6.2.1. Благоустройство территорий сельского поселения включает в себя: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а) вертикальную планировку и организацию рельефа;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б) озеленение;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в) устройство покрытий дорожных и пешеходных коммуникаций (улиц, открытых автостоянок, спортивно-игровых площадок и прочего);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г) устройство уличного освещения;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д) возведение или установку элементов благоустройства (малых архитектурных форм, парапетов, объектов наружной рекламы и прочего).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6.2.2. 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6.2.3. Отвод поверхностных вод осуществляется в соответствии со строительными нормами и правилами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2.04.03-85 "Канализация. Наружные сети и сооружения".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6.2.4. 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6.2.5. 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со строительными нормами и правилами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2.06.15-85 "Инженерная защита территорий от затопления и подтопления".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6.3</w:t>
      </w:r>
      <w:r w:rsidRPr="00873353">
        <w:rPr>
          <w:rFonts w:ascii="Times New Roman" w:hAnsi="Times New Roman" w:cs="Times New Roman"/>
          <w:sz w:val="28"/>
          <w:szCs w:val="28"/>
        </w:rPr>
        <w:t>. К объектам социальной инфраструктуры относятся жилые, общественные и производственные здания и сооружения, включая сооружения общественного пассажирского транспорта, места отдыха, культурно-зрелищные и другие учреждения.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6.4</w:t>
      </w:r>
      <w:r w:rsidRPr="00873353">
        <w:rPr>
          <w:rFonts w:ascii="Times New Roman" w:hAnsi="Times New Roman" w:cs="Times New Roman"/>
          <w:sz w:val="28"/>
          <w:szCs w:val="28"/>
        </w:rPr>
        <w:t>. Озеленение территории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Элементами озеленения территорий являются зеленые насаждения - деревья,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кустарники, газоны и естественные природные растения.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Озеленение и благоустройство, проводимые по инициативе граждан или их объединений на придомовых территориях, во дворах, осуществляются за счет средств и собственными силами жильцов.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6.5</w:t>
      </w:r>
      <w:r w:rsidRPr="00873353">
        <w:rPr>
          <w:rFonts w:ascii="Times New Roman" w:hAnsi="Times New Roman" w:cs="Times New Roman"/>
          <w:sz w:val="28"/>
          <w:szCs w:val="28"/>
        </w:rPr>
        <w:t>. Порядок содержания и сохранения зеленых насаждений.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6.5.1. 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настоящими Правилами.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6.5.2. 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6.5.3. На территориях скверов, на улицах, во дворах и других общественных местах запрещается: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рвать цветы, выкапывать корни многолетних растений;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ломать деревья, кустарники, вытаптывать газоны, цветники;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производить вырубку, обрезку, посадку или пересадку деревьев и кустарников без соответствующего разрешения;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прикреплять к деревьям рекламные щиты, привязывать веревки, провода и совершать другие действия, которые могут причинить вред зеленым насаждениям;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ездить на транспортных средствах и гужевых повозках (санях), водить (перегонять) вьючных, верховых или стадо животных по газонам, пешеходным дорожкам и тротуарам, ходить по газонам и сидеть на них;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складировать строительные и другие материалы, мусор;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производить земляные работы без соответствующего разрешения;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устраивать стоянки транспортных средств;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разжигать костры, сжигать опавшие листья;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повреждать, переставлять садово-парковую мебель, декоративные вазы, урны для мусора, другие малые архитектурные формы.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6.5.4. 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 xml:space="preserve"> содержанием в надлежащем состоянии зеленых насаждений на всех территориях независимо от их правовой принадлежности осуществляет Администрация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на основании Устава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6.5.5. Ответственность за сохранность зеленых насаждений возлагается 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>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организации, предприятия, учреждения, собственников и арендаторов строений, землепользователей.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6.6</w:t>
      </w:r>
      <w:r w:rsidRPr="00873353">
        <w:rPr>
          <w:rFonts w:ascii="Times New Roman" w:hAnsi="Times New Roman" w:cs="Times New Roman"/>
          <w:sz w:val="28"/>
          <w:szCs w:val="28"/>
        </w:rPr>
        <w:t>. Содержание малых архитектурных форм.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6.6.1. Землепользователи несут ответственность за содержание и ремонт находящихся у них в собственности малых архитектурных форм.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6.6.2. Ремонт и окраска малых архитектурных форм производится до наступления летнего сезона.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6.7</w:t>
      </w:r>
      <w:r w:rsidRPr="00873353">
        <w:rPr>
          <w:rFonts w:ascii="Times New Roman" w:hAnsi="Times New Roman" w:cs="Times New Roman"/>
          <w:sz w:val="28"/>
          <w:szCs w:val="28"/>
        </w:rPr>
        <w:t>. Содержание объектов наружной рекламы и информации.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6.7.1. Содержание, размещение и распространение рекламы, объявлений осуществляется в порядке, предусмотренном Федеральным законом "О рекламе".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lastRenderedPageBreak/>
        <w:t>6.7.2. Агитационные печатные материалы размещаются в специально отведенных местах.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Запрещается расклеивать афиши, объявления, агитационные печатные материалы на стенах зданий, деревьях, столбах и опорах линий наружного освещения и распределительных щитах, других объектах, не предназначенных для этой цели.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6.8</w:t>
      </w:r>
      <w:r w:rsidRPr="00873353">
        <w:rPr>
          <w:rFonts w:ascii="Times New Roman" w:hAnsi="Times New Roman" w:cs="Times New Roman"/>
          <w:sz w:val="28"/>
          <w:szCs w:val="28"/>
        </w:rPr>
        <w:t>. Требования, предъявляемые к содержанию  территорий  общего пользования 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6.8.1. Содержание территории  общего пользования включает в себя: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регулярную уборку от мусора, снега и льда;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- устранение скользкости - посыпку песком или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- соляной смесью проезжей части улиц, тротуаров, пешеходных дорожек;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содержание в чистоте и технически исправном состоянии контейнерных площадок, контейнеров для мусора;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отвод дождевых и талых вод;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сбор, размещение и вывоз твердых бытовых и иных отходов;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обеспечение сохранности зеленых насаждений и уход за ними;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восстановление территории после проведения земляных работ;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- содержание в технически исправном состоянии входов, цоколей,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зданий, ремонт и окраску витрин, вывесок, фасадов, крыш, ограждений зданий и сооружений;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6.8.2. 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Землепользователи в пределах собственной и прилегающей территорий обязаны самостоятельно или по договору со специализированной организацией:</w:t>
      </w:r>
      <w:proofErr w:type="gramEnd"/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производить уборку тротуаров, дорог, дворовых территорий, зеленых насаждений и газонов;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Очищать и содержать в надлежащем состоянии канавы, трубы, дренажи, предназначенные для отвода поверхностных и грунтовых вод, элементы ливневой канализации, обеспечивать в весенний период беспрепятственный отвод талых вод;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Содержать в технически исправном состоянии находящиеся в их ведении дороги и проезды, оборудовать их системами отвода воды.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Содержать в чистоте и технически исправном состоянии покрытия дорог, тротуаров, внутриквартальных и дворовых проездов;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6.8.3. Механизированная уборка дорог местного значения, улиц, тротуаров, площадей производится по договору специализированной организацией.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6.8.4. Руководители учреждений обязаны содержать собственные и прилегающие территории в чистоте и порядке, игровые, детские, прочие площадки.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6.8.5. Собственники или арендаторы магазинов, летних палаток и т. п. обязаны установить на прилегающей территории урны для мусора, контейнеры для сбора и вывоза отходов. Контейнеры и урны должны быть покрашены и иметь эстетический вид.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6.9</w:t>
      </w:r>
      <w:r w:rsidRPr="00873353">
        <w:rPr>
          <w:rFonts w:ascii="Times New Roman" w:hAnsi="Times New Roman" w:cs="Times New Roman"/>
          <w:sz w:val="28"/>
          <w:szCs w:val="28"/>
        </w:rPr>
        <w:t>. Организация работ по уборке территорий.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6.9.1. Зимняя уборка территорий производится в период с октября по апрель и включает в себя: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- посыпку улиц, местных проездов и тротуаров песком или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- соляной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смесью. При угрозе повсеместного гололеда посыпка осуществляется до начала выпадения осадков. В первую очередь обрабатываются наиболее опасные участки дорог на подъемах, спусках, перекрестках, подходах к остановкам общественного транспорта специализированными организациями, собственниками или арендаторами зданий, сооружений;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353">
        <w:rPr>
          <w:rFonts w:ascii="Times New Roman" w:hAnsi="Times New Roman" w:cs="Times New Roman"/>
          <w:sz w:val="28"/>
          <w:szCs w:val="28"/>
        </w:rPr>
        <w:t xml:space="preserve">- очистку от снега и льда крышек люков водопроводных и канализационных колодцев и содержание их в состоянии, обеспечивающем возможность быстрого использования, в соответствии с Правилами пользования системами коммунального водоснабжения и канализации в Российской Федерации, утвержденными </w:t>
      </w:r>
      <w:hyperlink r:id="rId9" w:history="1">
        <w:r w:rsidRPr="00873353">
          <w:rPr>
            <w:rStyle w:val="a4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73353">
        <w:rPr>
          <w:rFonts w:ascii="Times New Roman" w:hAnsi="Times New Roman" w:cs="Times New Roman"/>
          <w:sz w:val="28"/>
          <w:szCs w:val="28"/>
        </w:rPr>
        <w:t xml:space="preserve"> Правительства РФ от 12.02.1999 N 167;</w:t>
      </w:r>
      <w:proofErr w:type="gramEnd"/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полную очистку от снега и ледяных образований посадочных площадок общественного транспорта;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очистку крыш от снега, удаление наледей и сосулек.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6.9.2. Летняя уборка территорий сельского поселения производится с апреля по октябрь и включает в себя: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очистку территорий сельского поселения от накопившегося за зиму снега и мусора, вывоз его на полигон твердых бытовых отходов;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подметание тротуаров, дорог, дворовых территорий по мере необходимости;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6.10</w:t>
      </w:r>
      <w:r w:rsidRPr="00873353">
        <w:rPr>
          <w:rFonts w:ascii="Times New Roman" w:hAnsi="Times New Roman" w:cs="Times New Roman"/>
          <w:sz w:val="28"/>
          <w:szCs w:val="28"/>
        </w:rPr>
        <w:t>. Содержание животных.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6.10.1. Организации и граждане - владельцы животных (собак, крупного и мелкого рогатого скота, лошадей и пр.) обязаны должным образом содержать животных, осуществлять уход за ними.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6.10.2. На территории сельского поселения запрещается: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содержать незарегистрированных животных;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содержать домашний скот и птицу в не предназначенных для этого помещениях;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proofErr w:type="gramStart"/>
      <w:r w:rsidRPr="00873353">
        <w:rPr>
          <w:rFonts w:ascii="Times New Roman" w:hAnsi="Times New Roman" w:cs="Times New Roman"/>
          <w:sz w:val="28"/>
          <w:szCs w:val="28"/>
        </w:rPr>
        <w:t>- выгуливать собак без надетых на них поводка и намордника;</w:t>
      </w:r>
      <w:proofErr w:type="gramEnd"/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выгуливать собак лицам в нетрезвом состоянии;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детям до 16 лет выгуливать собак особо опасных пород и их метисов;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выгуливать собак на газонах и клумбах, в скверах, парках, площадях, детских, спортивных и хозяйственных площадок, территориях детских учреждений, а также территориях объектов здравоохранения и административных учреждений, допускать их в водоемы и места, отведенные для массового купания населения;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допускать загрязнение подъездов, а также детских площадок, дорожек, тротуаров и т. д. экскрементами животных;</w:t>
      </w:r>
    </w:p>
    <w:p w:rsidR="004A2046" w:rsidRPr="00873353" w:rsidRDefault="004A2046" w:rsidP="004A2046">
      <w:pPr>
        <w:ind w:left="559" w:hanging="420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выбрасывать или закапывать на территории сельского поселения останки домашних животных.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6.10.3. Выпас скота производить под присмотром владельцев.</w:t>
      </w:r>
    </w:p>
    <w:p w:rsidR="004A2046" w:rsidRPr="00873353" w:rsidRDefault="004A2046" w:rsidP="004A20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6.11</w:t>
      </w:r>
      <w:r w:rsidRPr="00873353">
        <w:rPr>
          <w:rFonts w:ascii="Times New Roman" w:hAnsi="Times New Roman" w:cs="Times New Roman"/>
          <w:sz w:val="28"/>
          <w:szCs w:val="28"/>
        </w:rPr>
        <w:t>. Для жителей: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6.11.1. Постоянно следить за внешним видом дома, надворных построек. Своевременно производить косметический ремонт дома. Заборы у частных домов и огородов должны находиться в образцовом содержании.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6.11.2. Фасад дома по возможности украшать изделиями народного творчества; придомовую территорию благоустраивать клумбами, палисадниками, декоративными кустарниками.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lastRenderedPageBreak/>
        <w:t>6.11.3. Планировка дома, строительство двора, бани, гаража и других хозяйственных построек должны соответствовать схеме застройки земельного участка. Размещение и состояние надворных построек должны соответствовать нормам противопожарной безопасности.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6.11.4. Приусадебный участок использовать только по целевому назначению, своевременно уничтожать сорняки.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Участок должен быть огорожен (во избежание конфликтов с соседями).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6.11.5. Дрова, строительные материалы, сено, автотранспорт должны находиться за забором на придомовой территории в надлежащем порядке. На общественной территории содержать запрещается.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6.11.6. Территория, прилегающая к 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придомовой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>, должна регулярно обкашиваться. Категорически запрещается на приусадебных участках, огородах переносить заборы, самовольно возводить постройки, устанавливать ворота в прогонах.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6.11.7. Места для бытовых отходов и мусора должны располагаться на территории приусадебного участка. Отвозить мусор разрешается только в санкционированные места. Категорически запрещается засорять придорожные канавы, устраивать свалки мусора на берегах, водоемов, в степи и других местах, не отведенных для сбора мусора.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6.11.8. Каждый житель обязан соблюдать чистоту и порядок в общественных местах (дворах, подъездах, учреждениях, полянах). Принимать активное участие в субботниках по уборке и благоустройству территории сельского поселения.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6.11.9. Запрещается в подъездах многоквартирных домов курить, распивать спиртные напитки, содержать домашних животных.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6.11.10. Запрещается осуществлять стоянку личного и общественного транспорта у жилых домов, в зеленых зонах.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6.11.11. Запрещается осуществлять проезд личного (машины, мотоциклы, велосипеды) и общественного транспорта на пришкольной территории.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6.11.12. Строго соблюдать Правила противопожарной безопасности; иметь емкости с водой, песок, лопаты, багры, ведра.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6.12</w:t>
      </w:r>
      <w:r w:rsidRPr="00873353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873353">
        <w:rPr>
          <w:rFonts w:ascii="Times New Roman" w:hAnsi="Times New Roman" w:cs="Times New Roman"/>
          <w:sz w:val="28"/>
          <w:szCs w:val="28"/>
        </w:rPr>
        <w:t>Для предприятий, организаций, учреждений: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6.12.1. Постоянно следить за внешним видом подведомственных зданий, сооружений, заборов и ограждений. Своевременно производить косметический ремонт.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6.12.2. Территория у подведомственных зданий должна быть благоустроена клумбами, декоративными кустарниками. В обязательном порядке на административных зданиях, магазинах должны быть вывески с указанием часов работы и наименованием предприятия, организации, учреждения. На каждом здании должен быть вывешен четкий его номер.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6.12.3. Строительные материалы, продукция, автотранспорт должны находиться на производственной территории; на общественной территории содержать запрещается.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6.12.4. Территория у подведомственных зданий, производственные территории должны регулярно обкашиваться.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 xml:space="preserve">6.12.5. Руководители предприятий и учреждений в обязательном порядке </w:t>
      </w:r>
      <w:r w:rsidRPr="00873353">
        <w:rPr>
          <w:rFonts w:ascii="Times New Roman" w:hAnsi="Times New Roman" w:cs="Times New Roman"/>
          <w:sz w:val="28"/>
          <w:szCs w:val="28"/>
        </w:rPr>
        <w:lastRenderedPageBreak/>
        <w:t>обязаны заключать договоры на своевременный вывоз мусора.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6.12.6. Принимать активное участие в субботниках по уборке и благоустройству территорий.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6.12.7. Строго соблюдать Правила противопожарной безопасности. На подведомственной территории иметь пожарные щиты с необходимым инвентарем. В административных зданиях, магазинах вывешивать уголки противопожарной безопасности.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6.13</w:t>
      </w:r>
      <w:r w:rsidRPr="00873353">
        <w:rPr>
          <w:rFonts w:ascii="Times New Roman" w:hAnsi="Times New Roman" w:cs="Times New Roman"/>
          <w:sz w:val="28"/>
          <w:szCs w:val="28"/>
        </w:rPr>
        <w:t>. За нарушение и невыполнение настоящих Правил жители и руководители предприятий, организаций, учреждений будут привлекаться к административной ответственности в соответствии с региональным законом от 19.11.2012 N 384-4-3 "Об административных правонарушениях".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7.</w:t>
      </w:r>
      <w:r w:rsidRPr="00873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353">
        <w:rPr>
          <w:rFonts w:ascii="Times New Roman" w:hAnsi="Times New Roman" w:cs="Times New Roman"/>
          <w:sz w:val="28"/>
          <w:szCs w:val="28"/>
          <w:u w:val="single"/>
        </w:rPr>
        <w:t>Контроль за</w:t>
      </w:r>
      <w:proofErr w:type="gramEnd"/>
      <w:r w:rsidRPr="00873353">
        <w:rPr>
          <w:rFonts w:ascii="Times New Roman" w:hAnsi="Times New Roman" w:cs="Times New Roman"/>
          <w:sz w:val="28"/>
          <w:szCs w:val="28"/>
          <w:u w:val="single"/>
        </w:rPr>
        <w:t xml:space="preserve"> созданием, изменением и обновлением объектов (элементов) благоустройства.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7.1</w:t>
      </w:r>
      <w:r w:rsidRPr="00873353">
        <w:rPr>
          <w:rFonts w:ascii="Times New Roman" w:hAnsi="Times New Roman" w:cs="Times New Roman"/>
          <w:sz w:val="28"/>
          <w:szCs w:val="28"/>
        </w:rPr>
        <w:t>. Субъекты контроля.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7.1.1. </w:t>
      </w:r>
      <w:proofErr w:type="gramStart"/>
      <w:r w:rsidRPr="008733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353">
        <w:rPr>
          <w:rFonts w:ascii="Times New Roman" w:hAnsi="Times New Roman" w:cs="Times New Roman"/>
          <w:sz w:val="28"/>
          <w:szCs w:val="28"/>
        </w:rPr>
        <w:t xml:space="preserve"> созданием, изменением и обновлением объектов (элементов) благоустройства осуществляют: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335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- в части проверки соответствия проектной документации на благоустройство и фактического состояния фасадов зданий, сооружений и благоустройства прилегающих территорий; иные органы осуществляют контроль и надзор в соответствии со своими полномочиями и законодательством Российской Федерации, а также на основании Устава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  <w:proofErr w:type="gramEnd"/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7.1.2. Контроль осуществляется в отношении субъектов деятельности по благоустройству сельского поселения, а также в отношении землепользователей и владельцев, арендаторов объектов недвижимости, обязанных поддерживать в надлежащем состоянии внешний вид объектов недвижимости, временных сооружений и прилегающих к ним территорий.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 xml:space="preserve">Раздел 8. 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 и ответственность за нарушение настоящих Правил.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b/>
          <w:sz w:val="28"/>
          <w:szCs w:val="28"/>
        </w:rPr>
        <w:t>8.1.</w:t>
      </w:r>
      <w:r w:rsidRPr="00873353">
        <w:rPr>
          <w:rFonts w:ascii="Times New Roman" w:hAnsi="Times New Roman" w:cs="Times New Roman"/>
          <w:sz w:val="28"/>
          <w:szCs w:val="28"/>
        </w:rPr>
        <w:t> За нарушение настоящих Правил, виновные лица могут быть привлечены к административной ответственности в соответствии с законом Республики Калмыкия "Об административных правонарушениях" от 19 ноября 2012 года N 384-4-3.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8.2</w:t>
      </w:r>
      <w:r w:rsidRPr="00873353">
        <w:rPr>
          <w:rFonts w:ascii="Times New Roman" w:hAnsi="Times New Roman" w:cs="Times New Roman"/>
          <w:sz w:val="28"/>
          <w:szCs w:val="28"/>
        </w:rPr>
        <w:t>. Наложение мер административной ответственности не освобождает виновных лиц от устранения допущенных нарушений и возмещения причиненного ущерба.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  <w:u w:val="single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Раздел 9</w:t>
      </w:r>
      <w:r w:rsidRPr="00873353">
        <w:rPr>
          <w:rFonts w:ascii="Times New Roman" w:hAnsi="Times New Roman" w:cs="Times New Roman"/>
          <w:sz w:val="28"/>
          <w:szCs w:val="28"/>
        </w:rPr>
        <w:t>.</w:t>
      </w:r>
      <w:r w:rsidRPr="00873353">
        <w:rPr>
          <w:rFonts w:ascii="Times New Roman" w:hAnsi="Times New Roman" w:cs="Times New Roman"/>
          <w:sz w:val="28"/>
          <w:szCs w:val="28"/>
          <w:u w:val="single"/>
        </w:rPr>
        <w:t xml:space="preserve"> Порядок внесения дополнений и изменений в настоящие Правила.</w:t>
      </w:r>
    </w:p>
    <w:p w:rsidR="004A2046" w:rsidRPr="00873353" w:rsidRDefault="004A2046" w:rsidP="004A2046">
      <w:pPr>
        <w:ind w:firstLine="698"/>
        <w:rPr>
          <w:rFonts w:ascii="Times New Roman" w:hAnsi="Times New Roman" w:cs="Times New Roman"/>
          <w:sz w:val="28"/>
          <w:szCs w:val="28"/>
        </w:rPr>
      </w:pP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lastRenderedPageBreak/>
        <w:t>9.1</w:t>
      </w:r>
      <w:r w:rsidRPr="00873353">
        <w:rPr>
          <w:rFonts w:ascii="Times New Roman" w:hAnsi="Times New Roman" w:cs="Times New Roman"/>
          <w:sz w:val="28"/>
          <w:szCs w:val="28"/>
        </w:rPr>
        <w:t>. Основаниями для внесения дополнений и изменений в настоящие Правила являются: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внесение дополнений и изменений в соответствующие законы, другие нормативные правовые акты Российской Федерации, Республики Калмыкия в сфере регулирования деятельности по благоустройству;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Fonts w:ascii="Times New Roman" w:hAnsi="Times New Roman" w:cs="Times New Roman"/>
          <w:sz w:val="28"/>
          <w:szCs w:val="28"/>
        </w:rPr>
        <w:t>- настоящие Правила могут быть дополнены и изменены по иным законным основаниям.</w:t>
      </w:r>
    </w:p>
    <w:p w:rsidR="004A2046" w:rsidRPr="00873353" w:rsidRDefault="004A2046" w:rsidP="004A2046">
      <w:pPr>
        <w:rPr>
          <w:rFonts w:ascii="Times New Roman" w:hAnsi="Times New Roman" w:cs="Times New Roman"/>
          <w:sz w:val="28"/>
          <w:szCs w:val="28"/>
        </w:rPr>
      </w:pPr>
      <w:r w:rsidRPr="00873353">
        <w:rPr>
          <w:rStyle w:val="a3"/>
          <w:rFonts w:ascii="Times New Roman" w:hAnsi="Times New Roman" w:cs="Times New Roman"/>
          <w:sz w:val="28"/>
          <w:szCs w:val="28"/>
        </w:rPr>
        <w:t>9.2.</w:t>
      </w:r>
      <w:r w:rsidRPr="00873353">
        <w:rPr>
          <w:rFonts w:ascii="Times New Roman" w:hAnsi="Times New Roman" w:cs="Times New Roman"/>
          <w:sz w:val="28"/>
          <w:szCs w:val="28"/>
        </w:rPr>
        <w:t xml:space="preserve"> Решение Собрания депутатов </w:t>
      </w:r>
      <w:proofErr w:type="spellStart"/>
      <w:r w:rsidRPr="00873353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873353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о внесении изменений в настоящие Правила вступает в силу со дня его обнародования.</w:t>
      </w:r>
    </w:p>
    <w:p w:rsidR="004A2046" w:rsidRDefault="004A2046" w:rsidP="004A2046"/>
    <w:p w:rsidR="0070585A" w:rsidRDefault="0070585A"/>
    <w:sectPr w:rsidR="0070585A" w:rsidSect="00873353">
      <w:headerReference w:type="default" r:id="rId10"/>
      <w:footerReference w:type="default" r:id="rId11"/>
      <w:headerReference w:type="first" r:id="rId12"/>
      <w:footerReference w:type="first" r:id="rId13"/>
      <w:pgSz w:w="11906" w:h="1680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4A20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4A2046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4A204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B61" w:rsidRDefault="004A20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B"/>
    <w:rsid w:val="004A2046"/>
    <w:rsid w:val="0070585A"/>
    <w:rsid w:val="0089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4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A2046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4A2046"/>
    <w:pPr>
      <w:keepNext w:val="0"/>
      <w:keepLines w:val="0"/>
      <w:numPr>
        <w:ilvl w:val="2"/>
        <w:numId w:val="1"/>
      </w:numPr>
      <w:spacing w:before="108" w:after="108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A204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zh-CN"/>
    </w:rPr>
  </w:style>
  <w:style w:type="character" w:customStyle="1" w:styleId="a3">
    <w:name w:val="Цветовое выделение"/>
    <w:rsid w:val="004A2046"/>
    <w:rPr>
      <w:b/>
      <w:bCs/>
      <w:color w:val="26282F"/>
    </w:rPr>
  </w:style>
  <w:style w:type="character" w:customStyle="1" w:styleId="a4">
    <w:name w:val="Гипертекстовая ссылка"/>
    <w:rsid w:val="004A2046"/>
    <w:rPr>
      <w:b/>
      <w:bCs/>
      <w:color w:val="106BBE"/>
    </w:rPr>
  </w:style>
  <w:style w:type="paragraph" w:customStyle="1" w:styleId="a5">
    <w:name w:val="Текст (справка)"/>
    <w:basedOn w:val="a"/>
    <w:next w:val="a"/>
    <w:rsid w:val="004A2046"/>
    <w:pPr>
      <w:ind w:left="170" w:right="170" w:firstLine="0"/>
      <w:jc w:val="left"/>
    </w:pPr>
  </w:style>
  <w:style w:type="paragraph" w:styleId="a6">
    <w:name w:val="footer"/>
    <w:basedOn w:val="a"/>
    <w:link w:val="a7"/>
    <w:rsid w:val="004A20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2046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A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8">
    <w:name w:val="List Paragraph"/>
    <w:basedOn w:val="a"/>
    <w:uiPriority w:val="34"/>
    <w:qFormat/>
    <w:rsid w:val="004A20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20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04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0003000&amp;sub=0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1451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4626</Words>
  <Characters>26374</Characters>
  <Application>Microsoft Office Word</Application>
  <DocSecurity>0</DocSecurity>
  <Lines>219</Lines>
  <Paragraphs>61</Paragraphs>
  <ScaleCrop>false</ScaleCrop>
  <Company/>
  <LinksUpToDate>false</LinksUpToDate>
  <CharactersWithSpaces>30939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2020-02-05T08:07:00Z</dcterms:created>
  <dcterms:modified xsi:type="dcterms:W3CDTF">2020-02-05T08:14:00Z</dcterms:modified>
</cp:coreProperties>
</file>